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36" w:rsidRPr="003319E1" w:rsidRDefault="00850736" w:rsidP="000E65BB">
      <w:pPr>
        <w:rPr>
          <w:lang w:val="nl-NL"/>
        </w:rPr>
      </w:pPr>
      <w:bookmarkStart w:id="0" w:name="_GoBack"/>
      <w:bookmarkEnd w:id="0"/>
    </w:p>
    <w:p w:rsidR="00850736" w:rsidRPr="003319E1" w:rsidRDefault="00850736" w:rsidP="000E65BB">
      <w:pPr>
        <w:rPr>
          <w:b/>
          <w:sz w:val="50"/>
          <w:lang w:val="nl-NL"/>
        </w:rPr>
      </w:pPr>
    </w:p>
    <w:p w:rsidR="00850736" w:rsidRPr="00597CCD" w:rsidRDefault="00926141" w:rsidP="000E65BB">
      <w:pPr>
        <w:rPr>
          <w:b/>
          <w:sz w:val="50"/>
          <w:lang w:val="nl-NL"/>
        </w:rPr>
      </w:pPr>
      <w:r>
        <w:rPr>
          <w:b/>
          <w:sz w:val="50"/>
          <w:lang w:val="nl-NL"/>
        </w:rPr>
        <w:t>Terugkoppeling bekosti</w:t>
      </w:r>
      <w:r w:rsidR="00880767">
        <w:rPr>
          <w:b/>
          <w:sz w:val="50"/>
          <w:lang w:val="nl-NL"/>
        </w:rPr>
        <w:t>gi</w:t>
      </w:r>
      <w:r>
        <w:rPr>
          <w:b/>
          <w:sz w:val="50"/>
          <w:lang w:val="nl-NL"/>
        </w:rPr>
        <w:t>ngsgegevens</w:t>
      </w:r>
    </w:p>
    <w:p w:rsidR="00850736" w:rsidRPr="00597CCD" w:rsidRDefault="00850736" w:rsidP="00EE0D70">
      <w:pPr>
        <w:pStyle w:val="TitelPlan"/>
        <w:rPr>
          <w:lang w:val="nl-NL"/>
        </w:rPr>
      </w:pPr>
    </w:p>
    <w:p w:rsidR="00850736" w:rsidRPr="00597CCD" w:rsidRDefault="00850736" w:rsidP="00EE0D70">
      <w:pPr>
        <w:pStyle w:val="TitelPlan"/>
        <w:rPr>
          <w:lang w:val="nl-NL"/>
        </w:rPr>
      </w:pPr>
    </w:p>
    <w:p w:rsidR="00850736" w:rsidRPr="00597CCD" w:rsidRDefault="00926141" w:rsidP="00EE0D70">
      <w:pPr>
        <w:pStyle w:val="TitelPlan"/>
        <w:rPr>
          <w:lang w:val="nl-NL"/>
        </w:rPr>
      </w:pPr>
      <w:r>
        <w:rPr>
          <w:lang w:val="nl-NL"/>
        </w:rPr>
        <w:t>Inventarisatie behoefte mbo-instellingen</w:t>
      </w:r>
    </w:p>
    <w:p w:rsidR="00850736" w:rsidRPr="00597CCD" w:rsidRDefault="00850736" w:rsidP="000E65BB">
      <w:pPr>
        <w:rPr>
          <w:lang w:val="nl-NL"/>
        </w:rPr>
      </w:pPr>
    </w:p>
    <w:p w:rsidR="00850736" w:rsidRPr="00597CCD" w:rsidRDefault="00850736" w:rsidP="000E65BB">
      <w:pPr>
        <w:rPr>
          <w:lang w:val="nl-NL"/>
        </w:rPr>
      </w:pPr>
    </w:p>
    <w:p w:rsidR="00850736" w:rsidRPr="00597CCD" w:rsidRDefault="00850736" w:rsidP="000E65BB">
      <w:pPr>
        <w:rPr>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926141" w:rsidRDefault="00926141" w:rsidP="000E65BB">
      <w:pPr>
        <w:rPr>
          <w:i/>
          <w:color w:val="636262"/>
          <w:sz w:val="22"/>
          <w:lang w:val="nl-NL"/>
        </w:rPr>
      </w:pPr>
    </w:p>
    <w:p w:rsidR="00850736" w:rsidRPr="00597CCD" w:rsidRDefault="00C546EE" w:rsidP="000E65BB">
      <w:pPr>
        <w:rPr>
          <w:i/>
          <w:color w:val="636262"/>
          <w:sz w:val="22"/>
          <w:lang w:val="nl-NL"/>
        </w:rPr>
      </w:pPr>
      <w:r>
        <w:rPr>
          <w:i/>
          <w:color w:val="636262"/>
          <w:sz w:val="22"/>
          <w:lang w:val="nl-NL"/>
        </w:rPr>
        <w:t>V1.0</w:t>
      </w:r>
      <w:r w:rsidR="00850736" w:rsidRPr="00597CCD">
        <w:rPr>
          <w:i/>
          <w:color w:val="636262"/>
          <w:sz w:val="22"/>
          <w:lang w:val="nl-NL"/>
        </w:rPr>
        <w:t xml:space="preserve">, </w:t>
      </w:r>
      <w:r>
        <w:rPr>
          <w:i/>
          <w:color w:val="636262"/>
          <w:sz w:val="22"/>
          <w:lang w:val="nl-NL"/>
        </w:rPr>
        <w:t>30</w:t>
      </w:r>
      <w:r w:rsidR="00823DBD">
        <w:rPr>
          <w:i/>
          <w:color w:val="636262"/>
          <w:sz w:val="22"/>
          <w:lang w:val="nl-NL"/>
        </w:rPr>
        <w:t xml:space="preserve"> </w:t>
      </w:r>
      <w:r w:rsidR="00880767">
        <w:rPr>
          <w:i/>
          <w:color w:val="636262"/>
          <w:sz w:val="22"/>
          <w:lang w:val="nl-NL"/>
        </w:rPr>
        <w:t>oktober</w:t>
      </w:r>
      <w:r w:rsidR="00926141">
        <w:rPr>
          <w:i/>
          <w:color w:val="636262"/>
          <w:sz w:val="22"/>
          <w:lang w:val="nl-NL"/>
        </w:rPr>
        <w:t xml:space="preserve"> 2013</w:t>
      </w:r>
    </w:p>
    <w:p w:rsidR="00850736" w:rsidRPr="00597CCD" w:rsidRDefault="00850736" w:rsidP="000E65BB">
      <w:pPr>
        <w:rPr>
          <w:i/>
          <w:color w:val="636262"/>
          <w:sz w:val="22"/>
          <w:lang w:val="nl-NL"/>
        </w:rPr>
      </w:pPr>
      <w:r w:rsidRPr="00597CCD">
        <w:rPr>
          <w:i/>
          <w:color w:val="636262"/>
          <w:sz w:val="22"/>
          <w:lang w:val="nl-NL"/>
        </w:rPr>
        <w:br w:type="page"/>
      </w:r>
    </w:p>
    <w:p w:rsidR="00850736" w:rsidRPr="00597CCD" w:rsidRDefault="00850736" w:rsidP="000E65BB">
      <w:pPr>
        <w:pStyle w:val="KopjesInhoudsopgave"/>
        <w:rPr>
          <w:lang w:val="nl-NL"/>
        </w:rPr>
      </w:pPr>
      <w:r w:rsidRPr="00597CCD">
        <w:rPr>
          <w:lang w:val="nl-NL"/>
        </w:rPr>
        <w:lastRenderedPageBreak/>
        <w:t>Inhoudsopgave</w:t>
      </w:r>
    </w:p>
    <w:p w:rsidR="00850736" w:rsidRPr="00597CCD" w:rsidRDefault="00850736" w:rsidP="000E65BB">
      <w:pPr>
        <w:rPr>
          <w:lang w:val="nl-NL"/>
        </w:rPr>
      </w:pPr>
    </w:p>
    <w:p w:rsidR="00C546EE" w:rsidRDefault="000B07FC">
      <w:pPr>
        <w:pStyle w:val="Inhopg1"/>
        <w:tabs>
          <w:tab w:val="left" w:pos="460"/>
        </w:tabs>
        <w:rPr>
          <w:rFonts w:asciiTheme="minorHAnsi" w:eastAsiaTheme="minorEastAsia" w:hAnsiTheme="minorHAnsi" w:cstheme="minorBidi"/>
          <w:i w:val="0"/>
          <w:noProof/>
          <w:color w:val="auto"/>
          <w:sz w:val="24"/>
          <w:lang w:val="nl-NL" w:eastAsia="ja-JP"/>
        </w:rPr>
      </w:pPr>
      <w:r w:rsidRPr="00086CCD">
        <w:rPr>
          <w:rStyle w:val="Zwaar"/>
        </w:rPr>
        <w:fldChar w:fldCharType="begin"/>
      </w:r>
      <w:r w:rsidR="00850736" w:rsidRPr="00086CCD">
        <w:rPr>
          <w:rStyle w:val="Zwaar"/>
          <w:lang w:val="nl-NL"/>
        </w:rPr>
        <w:instrText xml:space="preserve"> TOC \o "1-2" </w:instrText>
      </w:r>
      <w:r w:rsidRPr="00086CCD">
        <w:rPr>
          <w:rStyle w:val="Zwaar"/>
        </w:rPr>
        <w:fldChar w:fldCharType="separate"/>
      </w:r>
      <w:r w:rsidR="00C546EE" w:rsidRPr="00064560">
        <w:rPr>
          <w:noProof/>
          <w:lang w:val="nl-NL"/>
        </w:rPr>
        <w:t>1.</w:t>
      </w:r>
      <w:r w:rsidR="00C546EE">
        <w:rPr>
          <w:rFonts w:asciiTheme="minorHAnsi" w:eastAsiaTheme="minorEastAsia" w:hAnsiTheme="minorHAnsi" w:cstheme="minorBidi"/>
          <w:i w:val="0"/>
          <w:noProof/>
          <w:color w:val="auto"/>
          <w:sz w:val="24"/>
          <w:lang w:val="nl-NL" w:eastAsia="ja-JP"/>
        </w:rPr>
        <w:tab/>
      </w:r>
      <w:r w:rsidR="00C546EE" w:rsidRPr="00064560">
        <w:rPr>
          <w:noProof/>
          <w:lang w:val="nl-NL"/>
        </w:rPr>
        <w:t>Inleiding</w:t>
      </w:r>
      <w:r w:rsidR="00C546EE">
        <w:rPr>
          <w:noProof/>
        </w:rPr>
        <w:tab/>
      </w:r>
      <w:r w:rsidR="00C546EE">
        <w:rPr>
          <w:noProof/>
        </w:rPr>
        <w:fldChar w:fldCharType="begin"/>
      </w:r>
      <w:r w:rsidR="00C546EE">
        <w:rPr>
          <w:noProof/>
        </w:rPr>
        <w:instrText xml:space="preserve"> PAGEREF _Toc244762642 \h </w:instrText>
      </w:r>
      <w:r w:rsidR="00C546EE">
        <w:rPr>
          <w:noProof/>
        </w:rPr>
      </w:r>
      <w:r w:rsidR="00C546EE">
        <w:rPr>
          <w:noProof/>
        </w:rPr>
        <w:fldChar w:fldCharType="separate"/>
      </w:r>
      <w:r w:rsidR="00C546EE">
        <w:rPr>
          <w:noProof/>
        </w:rPr>
        <w:t>3</w:t>
      </w:r>
      <w:r w:rsidR="00C546EE">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1.1.</w:t>
      </w:r>
      <w:r>
        <w:rPr>
          <w:rFonts w:asciiTheme="minorHAnsi" w:eastAsiaTheme="minorEastAsia" w:hAnsiTheme="minorHAnsi" w:cstheme="minorBidi"/>
          <w:noProof/>
          <w:sz w:val="24"/>
          <w:lang w:val="nl-NL" w:eastAsia="ja-JP"/>
        </w:rPr>
        <w:tab/>
      </w:r>
      <w:r w:rsidRPr="00064560">
        <w:rPr>
          <w:noProof/>
          <w:lang w:val="nl-NL"/>
        </w:rPr>
        <w:t>Dit document</w:t>
      </w:r>
      <w:r>
        <w:rPr>
          <w:noProof/>
        </w:rPr>
        <w:tab/>
      </w:r>
      <w:r>
        <w:rPr>
          <w:noProof/>
        </w:rPr>
        <w:fldChar w:fldCharType="begin"/>
      </w:r>
      <w:r>
        <w:rPr>
          <w:noProof/>
        </w:rPr>
        <w:instrText xml:space="preserve"> PAGEREF _Toc244762643 \h </w:instrText>
      </w:r>
      <w:r>
        <w:rPr>
          <w:noProof/>
        </w:rPr>
      </w:r>
      <w:r>
        <w:rPr>
          <w:noProof/>
        </w:rPr>
        <w:fldChar w:fldCharType="separate"/>
      </w:r>
      <w:r>
        <w:rPr>
          <w:noProof/>
        </w:rPr>
        <w:t>3</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1.2.</w:t>
      </w:r>
      <w:r>
        <w:rPr>
          <w:rFonts w:asciiTheme="minorHAnsi" w:eastAsiaTheme="minorEastAsia" w:hAnsiTheme="minorHAnsi" w:cstheme="minorBidi"/>
          <w:noProof/>
          <w:sz w:val="24"/>
          <w:lang w:val="nl-NL" w:eastAsia="ja-JP"/>
        </w:rPr>
        <w:tab/>
      </w:r>
      <w:r w:rsidRPr="00064560">
        <w:rPr>
          <w:noProof/>
          <w:lang w:val="nl-NL"/>
        </w:rPr>
        <w:t>Het vervolg</w:t>
      </w:r>
      <w:r>
        <w:rPr>
          <w:noProof/>
        </w:rPr>
        <w:tab/>
      </w:r>
      <w:r>
        <w:rPr>
          <w:noProof/>
        </w:rPr>
        <w:fldChar w:fldCharType="begin"/>
      </w:r>
      <w:r>
        <w:rPr>
          <w:noProof/>
        </w:rPr>
        <w:instrText xml:space="preserve"> PAGEREF _Toc244762644 \h </w:instrText>
      </w:r>
      <w:r>
        <w:rPr>
          <w:noProof/>
        </w:rPr>
      </w:r>
      <w:r>
        <w:rPr>
          <w:noProof/>
        </w:rPr>
        <w:fldChar w:fldCharType="separate"/>
      </w:r>
      <w:r>
        <w:rPr>
          <w:noProof/>
        </w:rPr>
        <w:t>3</w:t>
      </w:r>
      <w:r>
        <w:rPr>
          <w:noProof/>
        </w:rPr>
        <w:fldChar w:fldCharType="end"/>
      </w:r>
    </w:p>
    <w:p w:rsidR="00C546EE" w:rsidRDefault="00C546EE">
      <w:pPr>
        <w:pStyle w:val="Inhopg1"/>
        <w:tabs>
          <w:tab w:val="left" w:pos="460"/>
        </w:tabs>
        <w:rPr>
          <w:rFonts w:asciiTheme="minorHAnsi" w:eastAsiaTheme="minorEastAsia" w:hAnsiTheme="minorHAnsi" w:cstheme="minorBidi"/>
          <w:i w:val="0"/>
          <w:noProof/>
          <w:color w:val="auto"/>
          <w:sz w:val="24"/>
          <w:lang w:val="nl-NL" w:eastAsia="ja-JP"/>
        </w:rPr>
      </w:pPr>
      <w:r w:rsidRPr="00064560">
        <w:rPr>
          <w:noProof/>
          <w:lang w:val="nl-NL"/>
        </w:rPr>
        <w:t>2.</w:t>
      </w:r>
      <w:r>
        <w:rPr>
          <w:rFonts w:asciiTheme="minorHAnsi" w:eastAsiaTheme="minorEastAsia" w:hAnsiTheme="minorHAnsi" w:cstheme="minorBidi"/>
          <w:i w:val="0"/>
          <w:noProof/>
          <w:color w:val="auto"/>
          <w:sz w:val="24"/>
          <w:lang w:val="nl-NL" w:eastAsia="ja-JP"/>
        </w:rPr>
        <w:tab/>
      </w:r>
      <w:r w:rsidRPr="00064560">
        <w:rPr>
          <w:noProof/>
          <w:lang w:val="nl-NL"/>
        </w:rPr>
        <w:t>Situatieschets</w:t>
      </w:r>
      <w:r>
        <w:rPr>
          <w:noProof/>
        </w:rPr>
        <w:tab/>
      </w:r>
      <w:r>
        <w:rPr>
          <w:noProof/>
        </w:rPr>
        <w:fldChar w:fldCharType="begin"/>
      </w:r>
      <w:r>
        <w:rPr>
          <w:noProof/>
        </w:rPr>
        <w:instrText xml:space="preserve"> PAGEREF _Toc244762645 \h </w:instrText>
      </w:r>
      <w:r>
        <w:rPr>
          <w:noProof/>
        </w:rPr>
      </w:r>
      <w:r>
        <w:rPr>
          <w:noProof/>
        </w:rPr>
        <w:fldChar w:fldCharType="separate"/>
      </w:r>
      <w:r>
        <w:rPr>
          <w:noProof/>
        </w:rPr>
        <w:t>4</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Pr>
          <w:noProof/>
        </w:rPr>
        <w:t>2.1.</w:t>
      </w:r>
      <w:r>
        <w:rPr>
          <w:rFonts w:asciiTheme="minorHAnsi" w:eastAsiaTheme="minorEastAsia" w:hAnsiTheme="minorHAnsi" w:cstheme="minorBidi"/>
          <w:noProof/>
          <w:sz w:val="24"/>
          <w:lang w:val="nl-NL" w:eastAsia="ja-JP"/>
        </w:rPr>
        <w:tab/>
      </w:r>
      <w:r>
        <w:rPr>
          <w:noProof/>
        </w:rPr>
        <w:t>Bekostiging</w:t>
      </w:r>
      <w:r>
        <w:rPr>
          <w:noProof/>
        </w:rPr>
        <w:tab/>
      </w:r>
      <w:r>
        <w:rPr>
          <w:noProof/>
        </w:rPr>
        <w:fldChar w:fldCharType="begin"/>
      </w:r>
      <w:r>
        <w:rPr>
          <w:noProof/>
        </w:rPr>
        <w:instrText xml:space="preserve"> PAGEREF _Toc244762646 \h </w:instrText>
      </w:r>
      <w:r>
        <w:rPr>
          <w:noProof/>
        </w:rPr>
      </w:r>
      <w:r>
        <w:rPr>
          <w:noProof/>
        </w:rPr>
        <w:fldChar w:fldCharType="separate"/>
      </w:r>
      <w:r>
        <w:rPr>
          <w:noProof/>
        </w:rPr>
        <w:t>4</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2.2.</w:t>
      </w:r>
      <w:r>
        <w:rPr>
          <w:rFonts w:asciiTheme="minorHAnsi" w:eastAsiaTheme="minorEastAsia" w:hAnsiTheme="minorHAnsi" w:cstheme="minorBidi"/>
          <w:noProof/>
          <w:sz w:val="24"/>
          <w:lang w:val="nl-NL" w:eastAsia="ja-JP"/>
        </w:rPr>
        <w:tab/>
      </w:r>
      <w:r w:rsidRPr="00064560">
        <w:rPr>
          <w:noProof/>
          <w:lang w:val="nl-NL"/>
        </w:rPr>
        <w:t>Beleidsinformatie</w:t>
      </w:r>
      <w:r>
        <w:rPr>
          <w:noProof/>
        </w:rPr>
        <w:tab/>
      </w:r>
      <w:r>
        <w:rPr>
          <w:noProof/>
        </w:rPr>
        <w:fldChar w:fldCharType="begin"/>
      </w:r>
      <w:r>
        <w:rPr>
          <w:noProof/>
        </w:rPr>
        <w:instrText xml:space="preserve"> PAGEREF _Toc244762647 \h </w:instrText>
      </w:r>
      <w:r>
        <w:rPr>
          <w:noProof/>
        </w:rPr>
      </w:r>
      <w:r>
        <w:rPr>
          <w:noProof/>
        </w:rPr>
        <w:fldChar w:fldCharType="separate"/>
      </w:r>
      <w:r>
        <w:rPr>
          <w:noProof/>
        </w:rPr>
        <w:t>6</w:t>
      </w:r>
      <w:r>
        <w:rPr>
          <w:noProof/>
        </w:rPr>
        <w:fldChar w:fldCharType="end"/>
      </w:r>
    </w:p>
    <w:p w:rsidR="00C546EE" w:rsidRDefault="00C546EE">
      <w:pPr>
        <w:pStyle w:val="Inhopg1"/>
        <w:tabs>
          <w:tab w:val="left" w:pos="460"/>
        </w:tabs>
        <w:rPr>
          <w:rFonts w:asciiTheme="minorHAnsi" w:eastAsiaTheme="minorEastAsia" w:hAnsiTheme="minorHAnsi" w:cstheme="minorBidi"/>
          <w:i w:val="0"/>
          <w:noProof/>
          <w:color w:val="auto"/>
          <w:sz w:val="24"/>
          <w:lang w:val="nl-NL" w:eastAsia="ja-JP"/>
        </w:rPr>
      </w:pPr>
      <w:r w:rsidRPr="00064560">
        <w:rPr>
          <w:noProof/>
          <w:lang w:val="nl-NL"/>
        </w:rPr>
        <w:t>3.</w:t>
      </w:r>
      <w:r>
        <w:rPr>
          <w:rFonts w:asciiTheme="minorHAnsi" w:eastAsiaTheme="minorEastAsia" w:hAnsiTheme="minorHAnsi" w:cstheme="minorBidi"/>
          <w:i w:val="0"/>
          <w:noProof/>
          <w:color w:val="auto"/>
          <w:sz w:val="24"/>
          <w:lang w:val="nl-NL" w:eastAsia="ja-JP"/>
        </w:rPr>
        <w:tab/>
      </w:r>
      <w:r w:rsidRPr="00064560">
        <w:rPr>
          <w:noProof/>
          <w:lang w:val="nl-NL"/>
        </w:rPr>
        <w:t>Teruglevering van bekostigingsgegevens</w:t>
      </w:r>
      <w:r>
        <w:rPr>
          <w:noProof/>
        </w:rPr>
        <w:tab/>
      </w:r>
      <w:r>
        <w:rPr>
          <w:noProof/>
        </w:rPr>
        <w:fldChar w:fldCharType="begin"/>
      </w:r>
      <w:r>
        <w:rPr>
          <w:noProof/>
        </w:rPr>
        <w:instrText xml:space="preserve"> PAGEREF _Toc244762648 \h </w:instrText>
      </w:r>
      <w:r>
        <w:rPr>
          <w:noProof/>
        </w:rPr>
      </w:r>
      <w:r>
        <w:rPr>
          <w:noProof/>
        </w:rPr>
        <w:fldChar w:fldCharType="separate"/>
      </w:r>
      <w:r>
        <w:rPr>
          <w:noProof/>
        </w:rPr>
        <w:t>7</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3.1.</w:t>
      </w:r>
      <w:r>
        <w:rPr>
          <w:rFonts w:asciiTheme="minorHAnsi" w:eastAsiaTheme="minorEastAsia" w:hAnsiTheme="minorHAnsi" w:cstheme="minorBidi"/>
          <w:noProof/>
          <w:sz w:val="24"/>
          <w:lang w:val="nl-NL" w:eastAsia="ja-JP"/>
        </w:rPr>
        <w:tab/>
      </w:r>
      <w:r w:rsidRPr="00064560">
        <w:rPr>
          <w:noProof/>
          <w:lang w:val="nl-NL"/>
        </w:rPr>
        <w:t>Aanmelden</w:t>
      </w:r>
      <w:r>
        <w:rPr>
          <w:noProof/>
        </w:rPr>
        <w:tab/>
      </w:r>
      <w:r>
        <w:rPr>
          <w:noProof/>
        </w:rPr>
        <w:fldChar w:fldCharType="begin"/>
      </w:r>
      <w:r>
        <w:rPr>
          <w:noProof/>
        </w:rPr>
        <w:instrText xml:space="preserve"> PAGEREF _Toc244762649 \h </w:instrText>
      </w:r>
      <w:r>
        <w:rPr>
          <w:noProof/>
        </w:rPr>
      </w:r>
      <w:r>
        <w:rPr>
          <w:noProof/>
        </w:rPr>
        <w:fldChar w:fldCharType="separate"/>
      </w:r>
      <w:r>
        <w:rPr>
          <w:noProof/>
        </w:rPr>
        <w:t>7</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3.2.</w:t>
      </w:r>
      <w:r>
        <w:rPr>
          <w:rFonts w:asciiTheme="minorHAnsi" w:eastAsiaTheme="minorEastAsia" w:hAnsiTheme="minorHAnsi" w:cstheme="minorBidi"/>
          <w:noProof/>
          <w:sz w:val="24"/>
          <w:lang w:val="nl-NL" w:eastAsia="ja-JP"/>
        </w:rPr>
        <w:tab/>
      </w:r>
      <w:r w:rsidRPr="00064560">
        <w:rPr>
          <w:noProof/>
          <w:lang w:val="nl-NL"/>
        </w:rPr>
        <w:t>Inschrijven</w:t>
      </w:r>
      <w:r>
        <w:rPr>
          <w:noProof/>
        </w:rPr>
        <w:tab/>
      </w:r>
      <w:r>
        <w:rPr>
          <w:noProof/>
        </w:rPr>
        <w:fldChar w:fldCharType="begin"/>
      </w:r>
      <w:r>
        <w:rPr>
          <w:noProof/>
        </w:rPr>
        <w:instrText xml:space="preserve"> PAGEREF _Toc244762650 \h </w:instrText>
      </w:r>
      <w:r>
        <w:rPr>
          <w:noProof/>
        </w:rPr>
      </w:r>
      <w:r>
        <w:rPr>
          <w:noProof/>
        </w:rPr>
        <w:fldChar w:fldCharType="separate"/>
      </w:r>
      <w:r>
        <w:rPr>
          <w:noProof/>
        </w:rPr>
        <w:t>8</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3.3.</w:t>
      </w:r>
      <w:r>
        <w:rPr>
          <w:rFonts w:asciiTheme="minorHAnsi" w:eastAsiaTheme="minorEastAsia" w:hAnsiTheme="minorHAnsi" w:cstheme="minorBidi"/>
          <w:noProof/>
          <w:sz w:val="24"/>
          <w:lang w:val="nl-NL" w:eastAsia="ja-JP"/>
        </w:rPr>
        <w:tab/>
      </w:r>
      <w:r w:rsidRPr="00064560">
        <w:rPr>
          <w:noProof/>
          <w:lang w:val="nl-NL"/>
        </w:rPr>
        <w:t>Teruglevering BRON-foto</w:t>
      </w:r>
      <w:r>
        <w:rPr>
          <w:noProof/>
        </w:rPr>
        <w:tab/>
      </w:r>
      <w:r>
        <w:rPr>
          <w:noProof/>
        </w:rPr>
        <w:fldChar w:fldCharType="begin"/>
      </w:r>
      <w:r>
        <w:rPr>
          <w:noProof/>
        </w:rPr>
        <w:instrText xml:space="preserve"> PAGEREF _Toc244762651 \h </w:instrText>
      </w:r>
      <w:r>
        <w:rPr>
          <w:noProof/>
        </w:rPr>
      </w:r>
      <w:r>
        <w:rPr>
          <w:noProof/>
        </w:rPr>
        <w:fldChar w:fldCharType="separate"/>
      </w:r>
      <w:r>
        <w:rPr>
          <w:noProof/>
        </w:rPr>
        <w:t>8</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3.4.</w:t>
      </w:r>
      <w:r>
        <w:rPr>
          <w:rFonts w:asciiTheme="minorHAnsi" w:eastAsiaTheme="minorEastAsia" w:hAnsiTheme="minorHAnsi" w:cstheme="minorBidi"/>
          <w:noProof/>
          <w:sz w:val="24"/>
          <w:lang w:val="nl-NL" w:eastAsia="ja-JP"/>
        </w:rPr>
        <w:tab/>
      </w:r>
      <w:r w:rsidRPr="00064560">
        <w:rPr>
          <w:noProof/>
          <w:lang w:val="nl-NL"/>
        </w:rPr>
        <w:t>Terugmelding bekostiging</w:t>
      </w:r>
      <w:r>
        <w:rPr>
          <w:noProof/>
        </w:rPr>
        <w:tab/>
      </w:r>
      <w:r>
        <w:rPr>
          <w:noProof/>
        </w:rPr>
        <w:fldChar w:fldCharType="begin"/>
      </w:r>
      <w:r>
        <w:rPr>
          <w:noProof/>
        </w:rPr>
        <w:instrText xml:space="preserve"> PAGEREF _Toc244762652 \h </w:instrText>
      </w:r>
      <w:r>
        <w:rPr>
          <w:noProof/>
        </w:rPr>
      </w:r>
      <w:r>
        <w:rPr>
          <w:noProof/>
        </w:rPr>
        <w:fldChar w:fldCharType="separate"/>
      </w:r>
      <w:r>
        <w:rPr>
          <w:noProof/>
        </w:rPr>
        <w:t>9</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3.5.</w:t>
      </w:r>
      <w:r>
        <w:rPr>
          <w:rFonts w:asciiTheme="minorHAnsi" w:eastAsiaTheme="minorEastAsia" w:hAnsiTheme="minorHAnsi" w:cstheme="minorBidi"/>
          <w:noProof/>
          <w:sz w:val="24"/>
          <w:lang w:val="nl-NL" w:eastAsia="ja-JP"/>
        </w:rPr>
        <w:tab/>
      </w:r>
      <w:r w:rsidRPr="00064560">
        <w:rPr>
          <w:noProof/>
          <w:lang w:val="nl-NL"/>
        </w:rPr>
        <w:t>Notificatie van wijzigingen</w:t>
      </w:r>
      <w:r>
        <w:rPr>
          <w:noProof/>
        </w:rPr>
        <w:tab/>
      </w:r>
      <w:r>
        <w:rPr>
          <w:noProof/>
        </w:rPr>
        <w:fldChar w:fldCharType="begin"/>
      </w:r>
      <w:r>
        <w:rPr>
          <w:noProof/>
        </w:rPr>
        <w:instrText xml:space="preserve"> PAGEREF _Toc244762653 \h </w:instrText>
      </w:r>
      <w:r>
        <w:rPr>
          <w:noProof/>
        </w:rPr>
      </w:r>
      <w:r>
        <w:rPr>
          <w:noProof/>
        </w:rPr>
        <w:fldChar w:fldCharType="separate"/>
      </w:r>
      <w:r>
        <w:rPr>
          <w:noProof/>
        </w:rPr>
        <w:t>9</w:t>
      </w:r>
      <w:r>
        <w:rPr>
          <w:noProof/>
        </w:rPr>
        <w:fldChar w:fldCharType="end"/>
      </w:r>
    </w:p>
    <w:p w:rsidR="00C546EE" w:rsidRDefault="00C546EE">
      <w:pPr>
        <w:pStyle w:val="Inhopg1"/>
        <w:tabs>
          <w:tab w:val="left" w:pos="460"/>
        </w:tabs>
        <w:rPr>
          <w:rFonts w:asciiTheme="minorHAnsi" w:eastAsiaTheme="minorEastAsia" w:hAnsiTheme="minorHAnsi" w:cstheme="minorBidi"/>
          <w:i w:val="0"/>
          <w:noProof/>
          <w:color w:val="auto"/>
          <w:sz w:val="24"/>
          <w:lang w:val="nl-NL" w:eastAsia="ja-JP"/>
        </w:rPr>
      </w:pPr>
      <w:r>
        <w:rPr>
          <w:noProof/>
        </w:rPr>
        <w:t>4.</w:t>
      </w:r>
      <w:r>
        <w:rPr>
          <w:rFonts w:asciiTheme="minorHAnsi" w:eastAsiaTheme="minorEastAsia" w:hAnsiTheme="minorHAnsi" w:cstheme="minorBidi"/>
          <w:i w:val="0"/>
          <w:noProof/>
          <w:color w:val="auto"/>
          <w:sz w:val="24"/>
          <w:lang w:val="nl-NL" w:eastAsia="ja-JP"/>
        </w:rPr>
        <w:tab/>
      </w:r>
      <w:r>
        <w:rPr>
          <w:noProof/>
        </w:rPr>
        <w:t>Conclusies en aanbevelingen</w:t>
      </w:r>
      <w:r>
        <w:rPr>
          <w:noProof/>
        </w:rPr>
        <w:tab/>
      </w:r>
      <w:r>
        <w:rPr>
          <w:noProof/>
        </w:rPr>
        <w:fldChar w:fldCharType="begin"/>
      </w:r>
      <w:r>
        <w:rPr>
          <w:noProof/>
        </w:rPr>
        <w:instrText xml:space="preserve"> PAGEREF _Toc244762654 \h </w:instrText>
      </w:r>
      <w:r>
        <w:rPr>
          <w:noProof/>
        </w:rPr>
      </w:r>
      <w:r>
        <w:rPr>
          <w:noProof/>
        </w:rPr>
        <w:fldChar w:fldCharType="separate"/>
      </w:r>
      <w:r>
        <w:rPr>
          <w:noProof/>
        </w:rPr>
        <w:t>10</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4.1.</w:t>
      </w:r>
      <w:r>
        <w:rPr>
          <w:rFonts w:asciiTheme="minorHAnsi" w:eastAsiaTheme="minorEastAsia" w:hAnsiTheme="minorHAnsi" w:cstheme="minorBidi"/>
          <w:noProof/>
          <w:sz w:val="24"/>
          <w:lang w:val="nl-NL" w:eastAsia="ja-JP"/>
        </w:rPr>
        <w:tab/>
      </w:r>
      <w:r w:rsidRPr="00064560">
        <w:rPr>
          <w:noProof/>
          <w:lang w:val="nl-NL"/>
        </w:rPr>
        <w:t>Terug te koppelen gegevens</w:t>
      </w:r>
      <w:r>
        <w:rPr>
          <w:noProof/>
        </w:rPr>
        <w:tab/>
      </w:r>
      <w:r>
        <w:rPr>
          <w:noProof/>
        </w:rPr>
        <w:fldChar w:fldCharType="begin"/>
      </w:r>
      <w:r>
        <w:rPr>
          <w:noProof/>
        </w:rPr>
        <w:instrText xml:space="preserve"> PAGEREF _Toc244762655 \h </w:instrText>
      </w:r>
      <w:r>
        <w:rPr>
          <w:noProof/>
        </w:rPr>
      </w:r>
      <w:r>
        <w:rPr>
          <w:noProof/>
        </w:rPr>
        <w:fldChar w:fldCharType="separate"/>
      </w:r>
      <w:r>
        <w:rPr>
          <w:noProof/>
        </w:rPr>
        <w:t>10</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4.2.</w:t>
      </w:r>
      <w:r>
        <w:rPr>
          <w:rFonts w:asciiTheme="minorHAnsi" w:eastAsiaTheme="minorEastAsia" w:hAnsiTheme="minorHAnsi" w:cstheme="minorBidi"/>
          <w:noProof/>
          <w:sz w:val="24"/>
          <w:lang w:val="nl-NL" w:eastAsia="ja-JP"/>
        </w:rPr>
        <w:tab/>
      </w:r>
      <w:r w:rsidRPr="00064560">
        <w:rPr>
          <w:noProof/>
          <w:lang w:val="nl-NL"/>
        </w:rPr>
        <w:t>Moment van terugkoppelen</w:t>
      </w:r>
      <w:r>
        <w:rPr>
          <w:noProof/>
        </w:rPr>
        <w:tab/>
      </w:r>
      <w:r>
        <w:rPr>
          <w:noProof/>
        </w:rPr>
        <w:fldChar w:fldCharType="begin"/>
      </w:r>
      <w:r>
        <w:rPr>
          <w:noProof/>
        </w:rPr>
        <w:instrText xml:space="preserve"> PAGEREF _Toc244762656 \h </w:instrText>
      </w:r>
      <w:r>
        <w:rPr>
          <w:noProof/>
        </w:rPr>
      </w:r>
      <w:r>
        <w:rPr>
          <w:noProof/>
        </w:rPr>
        <w:fldChar w:fldCharType="separate"/>
      </w:r>
      <w:r>
        <w:rPr>
          <w:noProof/>
        </w:rPr>
        <w:t>10</w:t>
      </w:r>
      <w:r>
        <w:rPr>
          <w:noProof/>
        </w:rPr>
        <w:fldChar w:fldCharType="end"/>
      </w:r>
    </w:p>
    <w:p w:rsidR="00C546EE" w:rsidRDefault="00C546EE">
      <w:pPr>
        <w:pStyle w:val="Inhopg2"/>
        <w:tabs>
          <w:tab w:val="left" w:pos="780"/>
          <w:tab w:val="right" w:leader="dot" w:pos="8296"/>
        </w:tabs>
        <w:rPr>
          <w:rFonts w:asciiTheme="minorHAnsi" w:eastAsiaTheme="minorEastAsia" w:hAnsiTheme="minorHAnsi" w:cstheme="minorBidi"/>
          <w:noProof/>
          <w:sz w:val="24"/>
          <w:lang w:val="nl-NL" w:eastAsia="ja-JP"/>
        </w:rPr>
      </w:pPr>
      <w:r w:rsidRPr="00064560">
        <w:rPr>
          <w:noProof/>
          <w:lang w:val="nl-NL"/>
        </w:rPr>
        <w:t>4.3.</w:t>
      </w:r>
      <w:r>
        <w:rPr>
          <w:rFonts w:asciiTheme="minorHAnsi" w:eastAsiaTheme="minorEastAsia" w:hAnsiTheme="minorHAnsi" w:cstheme="minorBidi"/>
          <w:noProof/>
          <w:sz w:val="24"/>
          <w:lang w:val="nl-NL" w:eastAsia="ja-JP"/>
        </w:rPr>
        <w:tab/>
      </w:r>
      <w:r w:rsidRPr="00064560">
        <w:rPr>
          <w:noProof/>
          <w:lang w:val="nl-NL"/>
        </w:rPr>
        <w:t>Manier van terugkoppelen</w:t>
      </w:r>
      <w:r>
        <w:rPr>
          <w:noProof/>
        </w:rPr>
        <w:tab/>
      </w:r>
      <w:r>
        <w:rPr>
          <w:noProof/>
        </w:rPr>
        <w:fldChar w:fldCharType="begin"/>
      </w:r>
      <w:r>
        <w:rPr>
          <w:noProof/>
        </w:rPr>
        <w:instrText xml:space="preserve"> PAGEREF _Toc244762657 \h </w:instrText>
      </w:r>
      <w:r>
        <w:rPr>
          <w:noProof/>
        </w:rPr>
      </w:r>
      <w:r>
        <w:rPr>
          <w:noProof/>
        </w:rPr>
        <w:fldChar w:fldCharType="separate"/>
      </w:r>
      <w:r>
        <w:rPr>
          <w:noProof/>
        </w:rPr>
        <w:t>11</w:t>
      </w:r>
      <w:r>
        <w:rPr>
          <w:noProof/>
        </w:rPr>
        <w:fldChar w:fldCharType="end"/>
      </w:r>
    </w:p>
    <w:p w:rsidR="001F591A" w:rsidRPr="00086CCD" w:rsidRDefault="000B07FC" w:rsidP="00C546EE">
      <w:pPr>
        <w:pStyle w:val="Inhopg1"/>
        <w:rPr>
          <w:rStyle w:val="Zwaar"/>
          <w:lang w:val="nl-NL"/>
        </w:rPr>
      </w:pPr>
      <w:r w:rsidRPr="00086CCD">
        <w:rPr>
          <w:rStyle w:val="Zwaar"/>
        </w:rPr>
        <w:fldChar w:fldCharType="end"/>
      </w:r>
    </w:p>
    <w:p w:rsidR="00850736" w:rsidRPr="00086CCD" w:rsidRDefault="00850736" w:rsidP="000E65BB">
      <w:pPr>
        <w:rPr>
          <w:rStyle w:val="Zwaar"/>
          <w:lang w:val="nl-NL"/>
        </w:rPr>
      </w:pPr>
    </w:p>
    <w:p w:rsidR="00850736" w:rsidRPr="003319E1" w:rsidRDefault="00850736" w:rsidP="000E65BB">
      <w:pPr>
        <w:rPr>
          <w:lang w:val="nl-NL"/>
        </w:rPr>
      </w:pPr>
    </w:p>
    <w:p w:rsidR="00850736" w:rsidRPr="003319E1" w:rsidRDefault="00850736" w:rsidP="000E65BB">
      <w:pPr>
        <w:rPr>
          <w:i/>
          <w:color w:val="636262"/>
          <w:sz w:val="22"/>
          <w:lang w:val="nl-NL"/>
        </w:rPr>
      </w:pPr>
      <w:r w:rsidRPr="003319E1">
        <w:rPr>
          <w:i/>
          <w:color w:val="636262"/>
          <w:sz w:val="22"/>
          <w:lang w:val="nl-NL"/>
        </w:rPr>
        <w:t>Documentgeschiedenis</w:t>
      </w:r>
    </w:p>
    <w:tbl>
      <w:tblPr>
        <w:tblW w:w="0" w:type="auto"/>
        <w:tblLook w:val="01E0" w:firstRow="1" w:lastRow="1" w:firstColumn="1" w:lastColumn="1" w:noHBand="0" w:noVBand="0"/>
      </w:tblPr>
      <w:tblGrid>
        <w:gridCol w:w="817"/>
        <w:gridCol w:w="2126"/>
        <w:gridCol w:w="1560"/>
        <w:gridCol w:w="4019"/>
      </w:tblGrid>
      <w:tr w:rsidR="00850736" w:rsidRPr="00086CCD">
        <w:tc>
          <w:tcPr>
            <w:tcW w:w="817" w:type="dxa"/>
          </w:tcPr>
          <w:p w:rsidR="00850736" w:rsidRPr="003319E1" w:rsidRDefault="00850736" w:rsidP="00F74806">
            <w:pPr>
              <w:rPr>
                <w:rFonts w:cs="Helvetica"/>
                <w:lang w:val="nl-NL"/>
              </w:rPr>
            </w:pPr>
            <w:r w:rsidRPr="003319E1">
              <w:rPr>
                <w:rFonts w:cs="Helvetica"/>
                <w:szCs w:val="22"/>
                <w:lang w:val="nl-NL"/>
              </w:rPr>
              <w:t>V0.1</w:t>
            </w:r>
          </w:p>
        </w:tc>
        <w:tc>
          <w:tcPr>
            <w:tcW w:w="2126" w:type="dxa"/>
          </w:tcPr>
          <w:p w:rsidR="00850736" w:rsidRPr="003319E1" w:rsidRDefault="00926141" w:rsidP="00F74806">
            <w:pPr>
              <w:rPr>
                <w:rFonts w:cs="Helvetica"/>
                <w:lang w:val="nl-NL"/>
              </w:rPr>
            </w:pPr>
            <w:r>
              <w:rPr>
                <w:rFonts w:cs="Helvetica"/>
                <w:szCs w:val="22"/>
                <w:lang w:val="nl-NL"/>
              </w:rPr>
              <w:t>26 september 2013</w:t>
            </w:r>
          </w:p>
        </w:tc>
        <w:tc>
          <w:tcPr>
            <w:tcW w:w="1560" w:type="dxa"/>
          </w:tcPr>
          <w:p w:rsidR="00850736" w:rsidRPr="003319E1" w:rsidRDefault="00850736" w:rsidP="00F74806">
            <w:pPr>
              <w:rPr>
                <w:rFonts w:cs="Helvetica"/>
                <w:lang w:val="nl-NL"/>
              </w:rPr>
            </w:pPr>
            <w:r w:rsidRPr="003319E1">
              <w:rPr>
                <w:rFonts w:cs="Helvetica"/>
                <w:szCs w:val="22"/>
                <w:lang w:val="nl-NL"/>
              </w:rPr>
              <w:t>Bas Kruiswijk</w:t>
            </w:r>
          </w:p>
        </w:tc>
        <w:tc>
          <w:tcPr>
            <w:tcW w:w="4019" w:type="dxa"/>
          </w:tcPr>
          <w:p w:rsidR="00850736" w:rsidRPr="00597CCD" w:rsidRDefault="00926141" w:rsidP="00F74806">
            <w:pPr>
              <w:rPr>
                <w:rFonts w:cs="Helvetica"/>
                <w:lang w:val="nl-NL"/>
              </w:rPr>
            </w:pPr>
            <w:r>
              <w:rPr>
                <w:rFonts w:cs="Helvetica"/>
                <w:szCs w:val="22"/>
                <w:lang w:val="nl-NL"/>
              </w:rPr>
              <w:t>Verslag uitkomsten bijeenkomst 25 september 2013</w:t>
            </w:r>
          </w:p>
        </w:tc>
      </w:tr>
      <w:tr w:rsidR="00850736" w:rsidRPr="00305D2C">
        <w:tc>
          <w:tcPr>
            <w:tcW w:w="817" w:type="dxa"/>
          </w:tcPr>
          <w:p w:rsidR="00850736" w:rsidRPr="00290244" w:rsidRDefault="00A00AE8" w:rsidP="00F74806">
            <w:pPr>
              <w:rPr>
                <w:rFonts w:cs="Helvetica"/>
                <w:lang w:val="nl-NL"/>
              </w:rPr>
            </w:pPr>
            <w:r>
              <w:rPr>
                <w:rFonts w:cs="Helvetica"/>
                <w:lang w:val="nl-NL"/>
              </w:rPr>
              <w:t>V0.2</w:t>
            </w:r>
          </w:p>
        </w:tc>
        <w:tc>
          <w:tcPr>
            <w:tcW w:w="2126" w:type="dxa"/>
          </w:tcPr>
          <w:p w:rsidR="00850736" w:rsidRDefault="00A00AE8" w:rsidP="00F74806">
            <w:pPr>
              <w:rPr>
                <w:rFonts w:cs="Helvetica"/>
                <w:lang w:val="nl-NL"/>
              </w:rPr>
            </w:pPr>
            <w:r>
              <w:rPr>
                <w:rFonts w:cs="Helvetica"/>
                <w:lang w:val="nl-NL"/>
              </w:rPr>
              <w:t>15 oktober 2013</w:t>
            </w:r>
          </w:p>
        </w:tc>
        <w:tc>
          <w:tcPr>
            <w:tcW w:w="1560" w:type="dxa"/>
          </w:tcPr>
          <w:p w:rsidR="00850736" w:rsidRPr="00290244" w:rsidRDefault="00A00AE8" w:rsidP="00F74806">
            <w:pPr>
              <w:rPr>
                <w:rFonts w:cs="Helvetica"/>
                <w:lang w:val="nl-NL"/>
              </w:rPr>
            </w:pPr>
            <w:r>
              <w:rPr>
                <w:rFonts w:cs="Helvetica"/>
                <w:lang w:val="nl-NL"/>
              </w:rPr>
              <w:t>Bas Kruiswijk</w:t>
            </w:r>
          </w:p>
        </w:tc>
        <w:tc>
          <w:tcPr>
            <w:tcW w:w="4019" w:type="dxa"/>
          </w:tcPr>
          <w:p w:rsidR="00850736" w:rsidRPr="00597CCD" w:rsidRDefault="00A00AE8" w:rsidP="00F74806">
            <w:pPr>
              <w:rPr>
                <w:rFonts w:cs="Helvetica"/>
                <w:lang w:val="nl-NL"/>
              </w:rPr>
            </w:pPr>
            <w:r>
              <w:rPr>
                <w:rFonts w:cs="Helvetica"/>
                <w:lang w:val="nl-NL"/>
              </w:rPr>
              <w:t>Verwerking van opmerkingen na bespreking in de gebruikersgroepen</w:t>
            </w:r>
          </w:p>
        </w:tc>
      </w:tr>
      <w:tr w:rsidR="00850736" w:rsidRPr="00305D2C">
        <w:tc>
          <w:tcPr>
            <w:tcW w:w="817" w:type="dxa"/>
          </w:tcPr>
          <w:p w:rsidR="00850736" w:rsidRDefault="001F591A" w:rsidP="00F74806">
            <w:pPr>
              <w:rPr>
                <w:rFonts w:cs="Helvetica"/>
                <w:lang w:val="nl-NL"/>
              </w:rPr>
            </w:pPr>
            <w:r>
              <w:rPr>
                <w:rFonts w:cs="Helvetica"/>
                <w:lang w:val="nl-NL"/>
              </w:rPr>
              <w:t>V0.3</w:t>
            </w:r>
          </w:p>
        </w:tc>
        <w:tc>
          <w:tcPr>
            <w:tcW w:w="2126" w:type="dxa"/>
          </w:tcPr>
          <w:p w:rsidR="00850736" w:rsidRDefault="001F591A" w:rsidP="00F74806">
            <w:pPr>
              <w:rPr>
                <w:rFonts w:cs="Helvetica"/>
                <w:lang w:val="nl-NL"/>
              </w:rPr>
            </w:pPr>
            <w:r>
              <w:rPr>
                <w:rFonts w:cs="Helvetica"/>
                <w:lang w:val="nl-NL"/>
              </w:rPr>
              <w:t>16 oktober 2013</w:t>
            </w:r>
          </w:p>
        </w:tc>
        <w:tc>
          <w:tcPr>
            <w:tcW w:w="1560" w:type="dxa"/>
          </w:tcPr>
          <w:p w:rsidR="00850736" w:rsidRDefault="001F591A" w:rsidP="00F74806">
            <w:pPr>
              <w:rPr>
                <w:rFonts w:cs="Helvetica"/>
                <w:lang w:val="nl-NL"/>
              </w:rPr>
            </w:pPr>
            <w:r>
              <w:rPr>
                <w:rFonts w:cs="Helvetica"/>
                <w:lang w:val="nl-NL"/>
              </w:rPr>
              <w:t>Ronald Reus</w:t>
            </w:r>
          </w:p>
        </w:tc>
        <w:tc>
          <w:tcPr>
            <w:tcW w:w="4019" w:type="dxa"/>
          </w:tcPr>
          <w:p w:rsidR="00850736" w:rsidRDefault="001F591A" w:rsidP="00F74806">
            <w:pPr>
              <w:rPr>
                <w:rFonts w:cs="Helvetica"/>
                <w:lang w:val="nl-NL"/>
              </w:rPr>
            </w:pPr>
            <w:r>
              <w:rPr>
                <w:rFonts w:cs="Helvetica"/>
                <w:lang w:val="nl-NL"/>
              </w:rPr>
              <w:t>Verwerking afstemming DUO, MBO-raad en saMBO-ICT 15-10-2013</w:t>
            </w:r>
          </w:p>
        </w:tc>
      </w:tr>
      <w:tr w:rsidR="00850736" w:rsidRPr="00305D2C">
        <w:tc>
          <w:tcPr>
            <w:tcW w:w="817" w:type="dxa"/>
          </w:tcPr>
          <w:p w:rsidR="00850736" w:rsidRDefault="00C546EE" w:rsidP="00F74806">
            <w:pPr>
              <w:rPr>
                <w:rFonts w:cs="Helvetica"/>
                <w:lang w:val="nl-NL"/>
              </w:rPr>
            </w:pPr>
            <w:r>
              <w:rPr>
                <w:rFonts w:cs="Helvetica"/>
                <w:lang w:val="nl-NL"/>
              </w:rPr>
              <w:t>V1.0</w:t>
            </w:r>
          </w:p>
        </w:tc>
        <w:tc>
          <w:tcPr>
            <w:tcW w:w="2126" w:type="dxa"/>
          </w:tcPr>
          <w:p w:rsidR="00850736" w:rsidRDefault="00C546EE" w:rsidP="00F74806">
            <w:pPr>
              <w:rPr>
                <w:rFonts w:cs="Helvetica"/>
                <w:lang w:val="nl-NL"/>
              </w:rPr>
            </w:pPr>
            <w:r>
              <w:rPr>
                <w:rFonts w:cs="Helvetica"/>
                <w:lang w:val="nl-NL"/>
              </w:rPr>
              <w:t>30 oktober 2013</w:t>
            </w:r>
          </w:p>
        </w:tc>
        <w:tc>
          <w:tcPr>
            <w:tcW w:w="1560" w:type="dxa"/>
          </w:tcPr>
          <w:p w:rsidR="00850736" w:rsidRDefault="00C546EE" w:rsidP="00F74806">
            <w:pPr>
              <w:rPr>
                <w:rFonts w:cs="Helvetica"/>
                <w:lang w:val="nl-NL"/>
              </w:rPr>
            </w:pPr>
            <w:r>
              <w:rPr>
                <w:rFonts w:cs="Helvetica"/>
                <w:lang w:val="nl-NL"/>
              </w:rPr>
              <w:t>Jan Bartling</w:t>
            </w:r>
          </w:p>
        </w:tc>
        <w:tc>
          <w:tcPr>
            <w:tcW w:w="4019" w:type="dxa"/>
          </w:tcPr>
          <w:p w:rsidR="00850736" w:rsidRDefault="00C546EE" w:rsidP="00F74806">
            <w:pPr>
              <w:rPr>
                <w:rFonts w:cs="Helvetica"/>
                <w:lang w:val="nl-NL"/>
              </w:rPr>
            </w:pPr>
            <w:r>
              <w:rPr>
                <w:rFonts w:cs="Helvetica"/>
                <w:lang w:val="nl-NL"/>
              </w:rPr>
              <w:t>Verwerken enkele opmerkingen</w:t>
            </w:r>
          </w:p>
        </w:tc>
      </w:tr>
    </w:tbl>
    <w:p w:rsidR="00850736" w:rsidRPr="003319E1" w:rsidRDefault="00850736" w:rsidP="000E65BB">
      <w:pPr>
        <w:rPr>
          <w:lang w:val="nl-NL"/>
        </w:rPr>
      </w:pPr>
    </w:p>
    <w:p w:rsidR="00850736" w:rsidRPr="003319E1" w:rsidRDefault="00850736" w:rsidP="000E65BB">
      <w:pPr>
        <w:rPr>
          <w:lang w:val="nl-NL"/>
        </w:rPr>
      </w:pPr>
    </w:p>
    <w:p w:rsidR="00850736" w:rsidRPr="003319E1" w:rsidRDefault="00850736" w:rsidP="000E65BB">
      <w:pPr>
        <w:rPr>
          <w:lang w:val="nl-NL"/>
        </w:rPr>
      </w:pPr>
      <w:r w:rsidRPr="00E97A49">
        <w:rPr>
          <w:lang w:val="nl-NL"/>
        </w:rPr>
        <w:br w:type="page"/>
      </w:r>
    </w:p>
    <w:p w:rsidR="00850736" w:rsidRPr="003319E1" w:rsidRDefault="00850736" w:rsidP="000E65BB">
      <w:pPr>
        <w:pStyle w:val="Kop1"/>
        <w:rPr>
          <w:lang w:val="nl-NL"/>
        </w:rPr>
      </w:pPr>
      <w:bookmarkStart w:id="1" w:name="_Toc244762642"/>
      <w:r>
        <w:rPr>
          <w:lang w:val="nl-NL"/>
        </w:rPr>
        <w:lastRenderedPageBreak/>
        <w:t>Inleiding</w:t>
      </w:r>
      <w:bookmarkEnd w:id="1"/>
    </w:p>
    <w:p w:rsidR="00926141" w:rsidRDefault="00D74925" w:rsidP="00926141">
      <w:pPr>
        <w:rPr>
          <w:lang w:val="nl-NL"/>
        </w:rPr>
      </w:pPr>
      <w:r>
        <w:rPr>
          <w:lang w:val="nl-NL"/>
        </w:rPr>
        <w:t>E</w:t>
      </w:r>
      <w:r w:rsidR="00574105">
        <w:rPr>
          <w:lang w:val="nl-NL"/>
        </w:rPr>
        <w:t xml:space="preserve">lke mbo-instelling </w:t>
      </w:r>
      <w:r>
        <w:rPr>
          <w:lang w:val="nl-NL"/>
        </w:rPr>
        <w:t xml:space="preserve">levert </w:t>
      </w:r>
      <w:r w:rsidR="00574105">
        <w:rPr>
          <w:lang w:val="nl-NL"/>
        </w:rPr>
        <w:t>gegevens van studenten aan DUO</w:t>
      </w:r>
      <w:r w:rsidR="00201040">
        <w:rPr>
          <w:lang w:val="nl-NL"/>
        </w:rPr>
        <w:t xml:space="preserve"> (BRON)</w:t>
      </w:r>
      <w:r w:rsidR="00574105">
        <w:rPr>
          <w:lang w:val="nl-NL"/>
        </w:rPr>
        <w:t xml:space="preserve">. Op basis van </w:t>
      </w:r>
      <w:r w:rsidR="00201040">
        <w:rPr>
          <w:lang w:val="nl-NL"/>
        </w:rPr>
        <w:t xml:space="preserve">deze gegevens </w:t>
      </w:r>
      <w:r w:rsidR="00574105">
        <w:rPr>
          <w:lang w:val="nl-NL"/>
        </w:rPr>
        <w:t>stelt DUO de bekostiging vast</w:t>
      </w:r>
      <w:r>
        <w:rPr>
          <w:lang w:val="nl-NL"/>
        </w:rPr>
        <w:t xml:space="preserve"> en </w:t>
      </w:r>
      <w:r w:rsidR="00201040">
        <w:rPr>
          <w:lang w:val="nl-NL"/>
        </w:rPr>
        <w:t xml:space="preserve">wordt </w:t>
      </w:r>
      <w:r w:rsidR="00574105">
        <w:rPr>
          <w:lang w:val="nl-NL"/>
        </w:rPr>
        <w:t>beleidsinformatie geleverd.</w:t>
      </w:r>
    </w:p>
    <w:p w:rsidR="00574105" w:rsidRDefault="00574105" w:rsidP="00926141">
      <w:pPr>
        <w:rPr>
          <w:lang w:val="nl-NL"/>
        </w:rPr>
      </w:pPr>
    </w:p>
    <w:p w:rsidR="00574105" w:rsidRDefault="00574105" w:rsidP="00926141">
      <w:pPr>
        <w:rPr>
          <w:lang w:val="nl-NL"/>
        </w:rPr>
      </w:pPr>
      <w:r>
        <w:rPr>
          <w:lang w:val="nl-NL"/>
        </w:rPr>
        <w:t>Wanneer instellingen gegevens over inschrijvingen</w:t>
      </w:r>
      <w:r w:rsidR="004F40B2">
        <w:rPr>
          <w:lang w:val="nl-NL"/>
        </w:rPr>
        <w:t xml:space="preserve">, </w:t>
      </w:r>
      <w:proofErr w:type="spellStart"/>
      <w:r w:rsidR="004F40B2">
        <w:rPr>
          <w:lang w:val="nl-NL"/>
        </w:rPr>
        <w:t>BPVO’s</w:t>
      </w:r>
      <w:proofErr w:type="spellEnd"/>
      <w:r>
        <w:rPr>
          <w:lang w:val="nl-NL"/>
        </w:rPr>
        <w:t xml:space="preserve"> en </w:t>
      </w:r>
      <w:proofErr w:type="spellStart"/>
      <w:r>
        <w:rPr>
          <w:lang w:val="nl-NL"/>
        </w:rPr>
        <w:t>diplomeringen</w:t>
      </w:r>
      <w:proofErr w:type="spellEnd"/>
      <w:r>
        <w:rPr>
          <w:lang w:val="nl-NL"/>
        </w:rPr>
        <w:t xml:space="preserve"> aanleveren aan DUO, krijgen zij op verschillende momenten in dat proces gegevens van DUO teruggeleverd. Die te</w:t>
      </w:r>
      <w:r w:rsidR="00216A0F">
        <w:rPr>
          <w:lang w:val="nl-NL"/>
        </w:rPr>
        <w:t xml:space="preserve">ruglevering stelt instellingen onder andere in staat om </w:t>
      </w:r>
      <w:r>
        <w:rPr>
          <w:lang w:val="nl-NL"/>
        </w:rPr>
        <w:t>onjuisth</w:t>
      </w:r>
      <w:r w:rsidR="00216A0F">
        <w:rPr>
          <w:lang w:val="nl-NL"/>
        </w:rPr>
        <w:t>eden in hun administratie te corrigeren en om vast te stellen wat de hoogte van de bekostiging zal zijn.</w:t>
      </w:r>
    </w:p>
    <w:p w:rsidR="00216A0F" w:rsidRDefault="00216A0F" w:rsidP="00926141">
      <w:pPr>
        <w:rPr>
          <w:lang w:val="nl-NL"/>
        </w:rPr>
      </w:pPr>
    </w:p>
    <w:p w:rsidR="00216A0F" w:rsidRDefault="00216A0F" w:rsidP="00926141">
      <w:pPr>
        <w:rPr>
          <w:lang w:val="nl-NL"/>
        </w:rPr>
      </w:pPr>
      <w:r>
        <w:rPr>
          <w:lang w:val="nl-NL"/>
        </w:rPr>
        <w:t>Instellingen hebben aangegeven behoefte te hebben aan terugkoppeling van bekostigingsgegevens op individueel en geaggregeerd niveau. Deze wens wordt versterkt door de modernisering van de bekostiging, waardoor de bekosti</w:t>
      </w:r>
      <w:r w:rsidR="00F744C3">
        <w:rPr>
          <w:lang w:val="nl-NL"/>
        </w:rPr>
        <w:t>gi</w:t>
      </w:r>
      <w:r>
        <w:rPr>
          <w:lang w:val="nl-NL"/>
        </w:rPr>
        <w:t>ng van studenten afhankelijk wordt van onder andere de verblijfsduur en behaalde diploma’s in het mbo.</w:t>
      </w:r>
    </w:p>
    <w:p w:rsidR="00850736" w:rsidRDefault="00850736" w:rsidP="00426D4E">
      <w:pPr>
        <w:rPr>
          <w:lang w:val="nl-NL"/>
        </w:rPr>
      </w:pPr>
    </w:p>
    <w:p w:rsidR="00216A0F" w:rsidRDefault="00216A0F" w:rsidP="00426D4E">
      <w:pPr>
        <w:rPr>
          <w:lang w:val="nl-NL"/>
        </w:rPr>
      </w:pPr>
      <w:r>
        <w:rPr>
          <w:lang w:val="nl-NL"/>
        </w:rPr>
        <w:t xml:space="preserve">Om deze </w:t>
      </w:r>
      <w:r w:rsidR="00F744C3">
        <w:rPr>
          <w:lang w:val="nl-NL"/>
        </w:rPr>
        <w:t xml:space="preserve">behoefte aan terugkoppeling </w:t>
      </w:r>
      <w:r>
        <w:rPr>
          <w:lang w:val="nl-NL"/>
        </w:rPr>
        <w:t>in kaart te brengen heeft saMBO-ICT samen met DUO</w:t>
      </w:r>
      <w:r w:rsidR="001B60D9">
        <w:rPr>
          <w:lang w:val="nl-NL"/>
        </w:rPr>
        <w:t xml:space="preserve"> </w:t>
      </w:r>
      <w:r w:rsidR="00E10C22">
        <w:rPr>
          <w:lang w:val="nl-NL"/>
        </w:rPr>
        <w:t xml:space="preserve">en MBO Raad </w:t>
      </w:r>
      <w:r w:rsidR="001B60D9">
        <w:rPr>
          <w:lang w:val="nl-NL"/>
        </w:rPr>
        <w:t>op verzoek van directie BVE</w:t>
      </w:r>
      <w:r>
        <w:rPr>
          <w:lang w:val="nl-NL"/>
        </w:rPr>
        <w:t xml:space="preserve"> een expertb</w:t>
      </w:r>
      <w:r w:rsidR="00F744C3">
        <w:rPr>
          <w:lang w:val="nl-NL"/>
        </w:rPr>
        <w:t>ijeenkomst georganiseerd op 25 september 2013. Daarin hebben vertegenwoordigers van de verschillende gebruik</w:t>
      </w:r>
      <w:r w:rsidR="003203CF">
        <w:rPr>
          <w:lang w:val="nl-NL"/>
        </w:rPr>
        <w:t>ersgroepen van de instellingen,</w:t>
      </w:r>
      <w:r w:rsidR="00F744C3">
        <w:rPr>
          <w:lang w:val="nl-NL"/>
        </w:rPr>
        <w:t xml:space="preserve"> saMBO-ICT, DUO, de MBO Raad en Kennisnet de concrete behoefte geïnventariseerd.</w:t>
      </w:r>
    </w:p>
    <w:p w:rsidR="00850736" w:rsidRPr="00597CCD" w:rsidRDefault="00850736" w:rsidP="00426D4E">
      <w:pPr>
        <w:rPr>
          <w:lang w:val="nl-NL"/>
        </w:rPr>
      </w:pPr>
    </w:p>
    <w:p w:rsidR="00850736" w:rsidRPr="00597CCD" w:rsidRDefault="00850736" w:rsidP="009043EB">
      <w:pPr>
        <w:pStyle w:val="Kop2"/>
        <w:rPr>
          <w:lang w:val="nl-NL"/>
        </w:rPr>
      </w:pPr>
      <w:bookmarkStart w:id="2" w:name="_Toc244762643"/>
      <w:r w:rsidRPr="003319E1">
        <w:rPr>
          <w:lang w:val="nl-NL"/>
        </w:rPr>
        <w:t>Dit document</w:t>
      </w:r>
      <w:bookmarkEnd w:id="2"/>
    </w:p>
    <w:p w:rsidR="00926141" w:rsidRDefault="00F744C3" w:rsidP="00926141">
      <w:pPr>
        <w:rPr>
          <w:lang w:val="nl-NL"/>
        </w:rPr>
      </w:pPr>
      <w:r>
        <w:rPr>
          <w:lang w:val="nl-NL"/>
        </w:rPr>
        <w:t xml:space="preserve">Dit document is het verslag van de genoemde expertmeeting, en het startpunt voor afstemming met </w:t>
      </w:r>
      <w:r w:rsidR="00ED7F2D">
        <w:rPr>
          <w:lang w:val="nl-NL"/>
        </w:rPr>
        <w:t>de betrokken partijen.</w:t>
      </w:r>
    </w:p>
    <w:p w:rsidR="00850736" w:rsidRDefault="00850736" w:rsidP="00F01083">
      <w:pPr>
        <w:rPr>
          <w:lang w:val="nl-NL"/>
        </w:rPr>
      </w:pPr>
    </w:p>
    <w:p w:rsidR="00850736" w:rsidRDefault="00850736" w:rsidP="00395F83">
      <w:pPr>
        <w:pStyle w:val="Kop2"/>
        <w:rPr>
          <w:lang w:val="nl-NL"/>
        </w:rPr>
      </w:pPr>
      <w:bookmarkStart w:id="3" w:name="_Toc244762644"/>
      <w:r>
        <w:rPr>
          <w:lang w:val="nl-NL"/>
        </w:rPr>
        <w:t>Het vervolg</w:t>
      </w:r>
      <w:bookmarkEnd w:id="3"/>
    </w:p>
    <w:p w:rsidR="00850736" w:rsidRDefault="00ED7F2D" w:rsidP="00395F83">
      <w:pPr>
        <w:rPr>
          <w:lang w:val="nl-NL"/>
        </w:rPr>
      </w:pPr>
      <w:r>
        <w:rPr>
          <w:lang w:val="nl-NL"/>
        </w:rPr>
        <w:t>Het vervolg op de expertmeeting bestaat uit een aantal parallelle stappen, die uiteindelijk zullen moeten leiden tot daadwerkelijk aanpassingen van de teruglevering door DUO aan instellingen.</w:t>
      </w:r>
    </w:p>
    <w:p w:rsidR="00ED7F2D" w:rsidRDefault="00ED7F2D" w:rsidP="00395F83">
      <w:pPr>
        <w:rPr>
          <w:lang w:val="nl-NL"/>
        </w:rPr>
      </w:pPr>
    </w:p>
    <w:p w:rsidR="00ED7F2D" w:rsidRDefault="00ED7F2D" w:rsidP="00B82CA6">
      <w:pPr>
        <w:pStyle w:val="Lijstalinea"/>
        <w:numPr>
          <w:ilvl w:val="0"/>
          <w:numId w:val="7"/>
        </w:numPr>
        <w:rPr>
          <w:lang w:val="nl-NL"/>
        </w:rPr>
      </w:pPr>
      <w:r>
        <w:rPr>
          <w:lang w:val="nl-NL"/>
        </w:rPr>
        <w:t>Afstemming met de saMBO-ICT gebruikersgroepen</w:t>
      </w:r>
    </w:p>
    <w:p w:rsidR="00ED7F2D" w:rsidRDefault="00ED7F2D" w:rsidP="00B82CA6">
      <w:pPr>
        <w:pStyle w:val="Lijstalinea"/>
        <w:numPr>
          <w:ilvl w:val="0"/>
          <w:numId w:val="7"/>
        </w:numPr>
        <w:rPr>
          <w:lang w:val="nl-NL"/>
        </w:rPr>
      </w:pPr>
      <w:r>
        <w:rPr>
          <w:lang w:val="nl-NL"/>
        </w:rPr>
        <w:t>Oplevering aan SION (programma van de samenwerkende sectorraden) waar voor alle sectoren de behoefte in kaart wordt gebracht</w:t>
      </w:r>
    </w:p>
    <w:p w:rsidR="001B60D9" w:rsidRPr="00201040" w:rsidRDefault="00ED7F2D" w:rsidP="00201040">
      <w:pPr>
        <w:pStyle w:val="Lijstalinea"/>
        <w:numPr>
          <w:ilvl w:val="0"/>
          <w:numId w:val="7"/>
        </w:numPr>
        <w:rPr>
          <w:lang w:val="nl-NL"/>
        </w:rPr>
      </w:pPr>
      <w:r>
        <w:rPr>
          <w:lang w:val="nl-NL"/>
        </w:rPr>
        <w:t>Vervolg</w:t>
      </w:r>
      <w:r w:rsidR="00904880">
        <w:rPr>
          <w:lang w:val="nl-NL"/>
        </w:rPr>
        <w:t>o</w:t>
      </w:r>
      <w:r>
        <w:rPr>
          <w:lang w:val="nl-NL"/>
        </w:rPr>
        <w:t>verleg tussen saMBO-ICT, DUO, MBO</w:t>
      </w:r>
      <w:r w:rsidR="00305D2C">
        <w:rPr>
          <w:lang w:val="nl-NL"/>
        </w:rPr>
        <w:t xml:space="preserve"> </w:t>
      </w:r>
      <w:r>
        <w:rPr>
          <w:lang w:val="nl-NL"/>
        </w:rPr>
        <w:t>Raad</w:t>
      </w:r>
      <w:r w:rsidR="00201040">
        <w:rPr>
          <w:lang w:val="nl-NL"/>
        </w:rPr>
        <w:t>, OCW</w:t>
      </w:r>
      <w:r>
        <w:rPr>
          <w:lang w:val="nl-NL"/>
        </w:rPr>
        <w:t xml:space="preserve"> en enkele vertegenwoordigers van de instellingen, om concrete vervolgacties te bepalen. Mogelijk kunnen bepaalde wensen snel gerealiseerd worden, terwijl andere wensen binnen SION of </w:t>
      </w:r>
      <w:r w:rsidR="00904880">
        <w:rPr>
          <w:lang w:val="nl-NL"/>
        </w:rPr>
        <w:t xml:space="preserve">langs </w:t>
      </w:r>
      <w:r w:rsidR="00305D2C">
        <w:rPr>
          <w:lang w:val="nl-NL"/>
        </w:rPr>
        <w:t xml:space="preserve">een </w:t>
      </w:r>
      <w:r>
        <w:rPr>
          <w:lang w:val="nl-NL"/>
        </w:rPr>
        <w:t>andere weg opgepakt moeten worden.</w:t>
      </w:r>
    </w:p>
    <w:p w:rsidR="00ED7F2D" w:rsidRDefault="00ED7F2D" w:rsidP="00ED7F2D">
      <w:pPr>
        <w:rPr>
          <w:lang w:val="nl-NL"/>
        </w:rPr>
      </w:pPr>
    </w:p>
    <w:p w:rsidR="00ED7F2D" w:rsidRPr="00ED7F2D" w:rsidRDefault="00ED7F2D" w:rsidP="00ED7F2D">
      <w:pPr>
        <w:rPr>
          <w:lang w:val="nl-NL"/>
        </w:rPr>
      </w:pPr>
    </w:p>
    <w:p w:rsidR="00850736" w:rsidRDefault="00850736" w:rsidP="009E6073">
      <w:pPr>
        <w:rPr>
          <w:lang w:val="nl-NL"/>
        </w:rPr>
      </w:pPr>
    </w:p>
    <w:p w:rsidR="00850736" w:rsidRPr="00395F83" w:rsidRDefault="00850736" w:rsidP="00395F83">
      <w:pPr>
        <w:rPr>
          <w:lang w:val="nl-NL"/>
        </w:rPr>
      </w:pPr>
    </w:p>
    <w:p w:rsidR="00850736" w:rsidRPr="00597CCD" w:rsidRDefault="00850736" w:rsidP="00426D4E">
      <w:pPr>
        <w:rPr>
          <w:lang w:val="nl-NL"/>
        </w:rPr>
      </w:pPr>
    </w:p>
    <w:p w:rsidR="00850736" w:rsidRPr="003319E1" w:rsidRDefault="00850736" w:rsidP="001668A9">
      <w:pPr>
        <w:pStyle w:val="Kop1"/>
        <w:rPr>
          <w:lang w:val="nl-NL"/>
        </w:rPr>
      </w:pPr>
      <w:r>
        <w:rPr>
          <w:lang w:val="nl-NL"/>
        </w:rPr>
        <w:br w:type="page"/>
      </w:r>
      <w:bookmarkStart w:id="4" w:name="_Toc244762645"/>
      <w:r w:rsidR="00926141">
        <w:rPr>
          <w:lang w:val="nl-NL"/>
        </w:rPr>
        <w:lastRenderedPageBreak/>
        <w:t>Situatieschets</w:t>
      </w:r>
      <w:bookmarkEnd w:id="4"/>
    </w:p>
    <w:p w:rsidR="00850736" w:rsidRPr="00597CCD" w:rsidRDefault="00B7442F" w:rsidP="00926141">
      <w:pPr>
        <w:rPr>
          <w:lang w:val="nl-NL"/>
        </w:rPr>
      </w:pPr>
      <w:r>
        <w:rPr>
          <w:lang w:val="nl-NL"/>
        </w:rPr>
        <w:t>In dit hoofdstuk wordt de huidige situatie geschetst, en in kaart gebracht wat de belangrijkste redenen zijn achter de wens tot uitgebreidere terugkoppeling van bekostigingsinformatie.</w:t>
      </w:r>
    </w:p>
    <w:p w:rsidR="00850736" w:rsidRPr="00597CCD" w:rsidRDefault="00850736" w:rsidP="00426D4E">
      <w:pPr>
        <w:rPr>
          <w:lang w:val="nl-NL"/>
        </w:rPr>
      </w:pPr>
    </w:p>
    <w:p w:rsidR="00850736" w:rsidRDefault="00926141" w:rsidP="00926141">
      <w:pPr>
        <w:pStyle w:val="Kop2"/>
      </w:pPr>
      <w:bookmarkStart w:id="5" w:name="_Toc244762646"/>
      <w:r w:rsidRPr="00926141">
        <w:t>Bekostiging</w:t>
      </w:r>
      <w:bookmarkEnd w:id="5"/>
    </w:p>
    <w:p w:rsidR="00B7442F" w:rsidRDefault="00B7442F" w:rsidP="00B7442F">
      <w:pPr>
        <w:rPr>
          <w:lang w:val="nl-NL"/>
        </w:rPr>
      </w:pPr>
      <w:r w:rsidRPr="00B7442F">
        <w:rPr>
          <w:lang w:val="nl-NL"/>
        </w:rPr>
        <w:t xml:space="preserve">Het </w:t>
      </w:r>
      <w:r w:rsidR="002012DC">
        <w:rPr>
          <w:lang w:val="nl-NL"/>
        </w:rPr>
        <w:t>proces</w:t>
      </w:r>
      <w:r w:rsidRPr="00B7442F">
        <w:rPr>
          <w:lang w:val="nl-NL"/>
        </w:rPr>
        <w:t xml:space="preserve"> rondom de uitwisseling van bekostigingsinf</w:t>
      </w:r>
      <w:r>
        <w:rPr>
          <w:lang w:val="nl-NL"/>
        </w:rPr>
        <w:t>ormatie ziet er op dit moment als volgt uit.</w:t>
      </w:r>
    </w:p>
    <w:p w:rsidR="00B7442F" w:rsidRDefault="00B7442F" w:rsidP="00B7442F">
      <w:pPr>
        <w:rPr>
          <w:lang w:val="nl-NL"/>
        </w:rPr>
      </w:pPr>
    </w:p>
    <w:p w:rsidR="00871BCF" w:rsidRDefault="002137DF" w:rsidP="00B7442F">
      <w:pPr>
        <w:rPr>
          <w:lang w:val="nl-NL"/>
        </w:rPr>
      </w:pPr>
      <w:r w:rsidRPr="002137DF">
        <w:rPr>
          <w:noProof/>
          <w:lang w:val="en-US" w:eastAsia="nl-NL"/>
        </w:rPr>
        <w:drawing>
          <wp:inline distT="0" distB="0" distL="0" distR="0" wp14:anchorId="4F9524A4" wp14:editId="27AB9008">
            <wp:extent cx="5274310" cy="339193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74310" cy="3391937"/>
                    </a:xfrm>
                    <a:prstGeom prst="rect">
                      <a:avLst/>
                    </a:prstGeom>
                    <a:noFill/>
                    <a:ln w="9525">
                      <a:noFill/>
                      <a:miter lim="800000"/>
                      <a:headEnd/>
                      <a:tailEnd/>
                    </a:ln>
                  </pic:spPr>
                </pic:pic>
              </a:graphicData>
            </a:graphic>
          </wp:inline>
        </w:drawing>
      </w:r>
    </w:p>
    <w:p w:rsidR="00871BCF" w:rsidRDefault="00871BCF" w:rsidP="00B7442F">
      <w:pPr>
        <w:rPr>
          <w:lang w:val="nl-NL"/>
        </w:rPr>
      </w:pPr>
    </w:p>
    <w:p w:rsidR="00B7442F" w:rsidRDefault="00B7442F" w:rsidP="00B7442F">
      <w:pPr>
        <w:rPr>
          <w:lang w:val="nl-NL"/>
        </w:rPr>
      </w:pPr>
      <w:r>
        <w:rPr>
          <w:lang w:val="nl-NL"/>
        </w:rPr>
        <w:t>Samengevat werkt het proces als volgt.</w:t>
      </w:r>
    </w:p>
    <w:p w:rsidR="002012DC" w:rsidRDefault="002012DC" w:rsidP="00B82CA6">
      <w:pPr>
        <w:pStyle w:val="Lijstalinea"/>
        <w:numPr>
          <w:ilvl w:val="0"/>
          <w:numId w:val="8"/>
        </w:numPr>
        <w:rPr>
          <w:lang w:val="nl-NL"/>
        </w:rPr>
      </w:pPr>
      <w:r>
        <w:rPr>
          <w:lang w:val="nl-NL"/>
        </w:rPr>
        <w:t>Bij aanmelding van een student wisselt de instelling nog niets uit met DUO/BRON</w:t>
      </w:r>
    </w:p>
    <w:p w:rsidR="002012DC" w:rsidRDefault="002012DC" w:rsidP="00B82CA6">
      <w:pPr>
        <w:pStyle w:val="Lijstalinea"/>
        <w:numPr>
          <w:ilvl w:val="0"/>
          <w:numId w:val="8"/>
        </w:numPr>
        <w:rPr>
          <w:lang w:val="nl-NL"/>
        </w:rPr>
      </w:pPr>
      <w:r>
        <w:rPr>
          <w:lang w:val="nl-NL"/>
        </w:rPr>
        <w:t xml:space="preserve">Bij een inschrijving, wijziging </w:t>
      </w:r>
      <w:r w:rsidR="004F40B2">
        <w:rPr>
          <w:lang w:val="nl-NL"/>
        </w:rPr>
        <w:t xml:space="preserve">of verwijdering </w:t>
      </w:r>
      <w:r>
        <w:rPr>
          <w:lang w:val="nl-NL"/>
        </w:rPr>
        <w:t>van de inschrijving, diplomering of uitschrijving levert de instelling deze aan DUO/BRON. Dit gebeurt nu in de vorm van een batch-uitwisseling</w:t>
      </w:r>
    </w:p>
    <w:p w:rsidR="002012DC" w:rsidRDefault="002012DC" w:rsidP="00B82CA6">
      <w:pPr>
        <w:pStyle w:val="Lijstalinea"/>
        <w:numPr>
          <w:ilvl w:val="0"/>
          <w:numId w:val="8"/>
        </w:numPr>
        <w:rPr>
          <w:lang w:val="nl-NL"/>
        </w:rPr>
      </w:pPr>
      <w:r>
        <w:rPr>
          <w:lang w:val="nl-NL"/>
        </w:rPr>
        <w:t xml:space="preserve">BRON levert vrijwel direct een terugkoppeling met meldingen </w:t>
      </w:r>
      <w:r w:rsidR="00C15698">
        <w:rPr>
          <w:lang w:val="nl-NL"/>
        </w:rPr>
        <w:t xml:space="preserve">(goedgekeurde aanlevering), signalen (goedgekeurd met een opmerking) </w:t>
      </w:r>
      <w:r>
        <w:rPr>
          <w:lang w:val="nl-NL"/>
        </w:rPr>
        <w:t xml:space="preserve">en afkeuringen. </w:t>
      </w:r>
    </w:p>
    <w:p w:rsidR="002012DC" w:rsidRDefault="002012DC" w:rsidP="00B82CA6">
      <w:pPr>
        <w:pStyle w:val="Lijstalinea"/>
        <w:numPr>
          <w:ilvl w:val="0"/>
          <w:numId w:val="8"/>
        </w:numPr>
        <w:rPr>
          <w:lang w:val="nl-NL"/>
        </w:rPr>
      </w:pPr>
      <w:r>
        <w:rPr>
          <w:lang w:val="nl-NL"/>
        </w:rPr>
        <w:t>BRON levert op vaste momenten, en op aanvraag van de instelling, een BRON-foto. Hierin krijgt de instelling alle aangeleverde informatie teruggekoppel</w:t>
      </w:r>
      <w:r w:rsidR="00201040">
        <w:rPr>
          <w:lang w:val="nl-NL"/>
        </w:rPr>
        <w:t>d</w:t>
      </w:r>
      <w:r>
        <w:rPr>
          <w:lang w:val="nl-NL"/>
        </w:rPr>
        <w:t>, zodat de compleetheid van de aanlevering kan worden geverifieerd door de instelling. DUO/BRON levert alleen terug wat de instelling zelf heeft aangeleverd, zonder verrijking</w:t>
      </w:r>
    </w:p>
    <w:p w:rsidR="002012DC" w:rsidRDefault="002012DC" w:rsidP="00B82CA6">
      <w:pPr>
        <w:pStyle w:val="Lijstalinea"/>
        <w:numPr>
          <w:ilvl w:val="0"/>
          <w:numId w:val="8"/>
        </w:numPr>
        <w:rPr>
          <w:lang w:val="nl-NL"/>
        </w:rPr>
      </w:pPr>
      <w:r>
        <w:rPr>
          <w:lang w:val="nl-NL"/>
        </w:rPr>
        <w:t xml:space="preserve">Op basis van de </w:t>
      </w:r>
      <w:r w:rsidR="00871BCF">
        <w:rPr>
          <w:lang w:val="nl-NL"/>
        </w:rPr>
        <w:t>definitieve BRON-foto bepaalt DUO/Bekostiging uiteindelijk de bekost</w:t>
      </w:r>
      <w:r w:rsidR="00305D2C">
        <w:rPr>
          <w:lang w:val="nl-NL"/>
        </w:rPr>
        <w:t>ig</w:t>
      </w:r>
      <w:r w:rsidR="00871BCF">
        <w:rPr>
          <w:lang w:val="nl-NL"/>
        </w:rPr>
        <w:t>ing van de instelling. De instelling wordt daarover geïnformeerd door middel van een bekostigingsbrief en een bijbehorend terugmeld</w:t>
      </w:r>
      <w:r w:rsidR="00C546EE">
        <w:rPr>
          <w:lang w:val="nl-NL"/>
        </w:rPr>
        <w:t>ings</w:t>
      </w:r>
      <w:r w:rsidR="00871BCF">
        <w:rPr>
          <w:lang w:val="nl-NL"/>
        </w:rPr>
        <w:t xml:space="preserve">overzicht waarin aangegeven is waarop de bekostiging is gebaseerd. Dit </w:t>
      </w:r>
      <w:r w:rsidR="00C546EE">
        <w:rPr>
          <w:lang w:val="nl-NL"/>
        </w:rPr>
        <w:t>terugmeldingsoverzicht</w:t>
      </w:r>
      <w:r w:rsidR="00871BCF">
        <w:rPr>
          <w:lang w:val="nl-NL"/>
        </w:rPr>
        <w:t xml:space="preserve"> wordt ook beschikbaar gesteld op basis van de eerdere BRON-foto</w:t>
      </w:r>
    </w:p>
    <w:p w:rsidR="00871BCF" w:rsidRDefault="00871BCF" w:rsidP="00871BCF">
      <w:pPr>
        <w:rPr>
          <w:lang w:val="nl-NL"/>
        </w:rPr>
      </w:pPr>
    </w:p>
    <w:p w:rsidR="00086CCD" w:rsidRDefault="00871BCF" w:rsidP="00871BCF">
      <w:pPr>
        <w:rPr>
          <w:lang w:val="nl-NL"/>
        </w:rPr>
      </w:pPr>
      <w:r>
        <w:rPr>
          <w:lang w:val="nl-NL"/>
        </w:rPr>
        <w:t>In de huidige situatie kan elke instelling op basis van de BRON-foto een vrij nauwkeurige berekening van de bekostiging maken. De bekostiging per student</w:t>
      </w:r>
      <w:r w:rsidR="00C15698">
        <w:rPr>
          <w:lang w:val="nl-NL"/>
        </w:rPr>
        <w:t xml:space="preserve"> is van meerdere </w:t>
      </w:r>
      <w:r w:rsidR="00C15698">
        <w:rPr>
          <w:lang w:val="nl-NL"/>
        </w:rPr>
        <w:lastRenderedPageBreak/>
        <w:t xml:space="preserve">factoren afhankelijk, zoals </w:t>
      </w:r>
      <w:r w:rsidR="005D7F8D">
        <w:rPr>
          <w:lang w:val="nl-NL"/>
        </w:rPr>
        <w:t xml:space="preserve">de prijsfactor van het </w:t>
      </w:r>
      <w:proofErr w:type="spellStart"/>
      <w:r w:rsidR="005D7F8D">
        <w:rPr>
          <w:lang w:val="nl-NL"/>
        </w:rPr>
        <w:t>crebo</w:t>
      </w:r>
      <w:proofErr w:type="spellEnd"/>
      <w:r w:rsidR="005D7F8D">
        <w:rPr>
          <w:lang w:val="nl-NL"/>
        </w:rPr>
        <w:t xml:space="preserve"> waarop de student is ingeschreven, de deeltijdfactor en of de student BPV volgt. </w:t>
      </w:r>
    </w:p>
    <w:p w:rsidR="00871BCF" w:rsidRDefault="005D7F8D" w:rsidP="00871BCF">
      <w:pPr>
        <w:rPr>
          <w:lang w:val="nl-NL"/>
        </w:rPr>
      </w:pPr>
      <w:r>
        <w:rPr>
          <w:lang w:val="nl-NL"/>
        </w:rPr>
        <w:t>De enige onzekere factor voor de instelling is het landelijk budget en het landelijk aantal studenten</w:t>
      </w:r>
      <w:r w:rsidR="00871BCF">
        <w:rPr>
          <w:lang w:val="nl-NL"/>
        </w:rPr>
        <w:t xml:space="preserve">, </w:t>
      </w:r>
      <w:r>
        <w:rPr>
          <w:lang w:val="nl-NL"/>
        </w:rPr>
        <w:t>waarop de uiteindelijke hoogte van de bekostiging per student wordt gebaseerd.</w:t>
      </w:r>
    </w:p>
    <w:p w:rsidR="001B60D9" w:rsidRDefault="001B60D9" w:rsidP="00871BCF">
      <w:pPr>
        <w:rPr>
          <w:lang w:val="nl-NL"/>
        </w:rPr>
      </w:pPr>
    </w:p>
    <w:p w:rsidR="00871BCF" w:rsidRDefault="00A00AE8" w:rsidP="00871BCF">
      <w:pPr>
        <w:rPr>
          <w:lang w:val="nl-NL"/>
        </w:rPr>
      </w:pPr>
      <w:r>
        <w:rPr>
          <w:lang w:val="nl-NL"/>
        </w:rPr>
        <w:t>O</w:t>
      </w:r>
      <w:r w:rsidR="001B60D9">
        <w:rPr>
          <w:lang w:val="nl-NL"/>
        </w:rPr>
        <w:t xml:space="preserve">p dit moment </w:t>
      </w:r>
      <w:r>
        <w:rPr>
          <w:lang w:val="nl-NL"/>
        </w:rPr>
        <w:t xml:space="preserve">is het vanwege juridische belemmeringen ook </w:t>
      </w:r>
      <w:r w:rsidR="001B60D9">
        <w:rPr>
          <w:lang w:val="nl-NL"/>
        </w:rPr>
        <w:t xml:space="preserve">niet </w:t>
      </w:r>
      <w:r>
        <w:rPr>
          <w:lang w:val="nl-NL"/>
        </w:rPr>
        <w:t xml:space="preserve">mogelijk om </w:t>
      </w:r>
      <w:r w:rsidR="001B60D9">
        <w:rPr>
          <w:lang w:val="nl-NL"/>
        </w:rPr>
        <w:t>individueel terug</w:t>
      </w:r>
      <w:r>
        <w:rPr>
          <w:lang w:val="nl-NL"/>
        </w:rPr>
        <w:t xml:space="preserve"> te </w:t>
      </w:r>
      <w:r w:rsidR="001B60D9">
        <w:rPr>
          <w:lang w:val="nl-NL"/>
        </w:rPr>
        <w:t>koppel</w:t>
      </w:r>
      <w:r>
        <w:rPr>
          <w:lang w:val="nl-NL"/>
        </w:rPr>
        <w:t>en. DUO mag geen verrijkte gegevens terugleveren, als die herleidbaar zijn tot een individuele student.</w:t>
      </w:r>
    </w:p>
    <w:p w:rsidR="00871BCF" w:rsidRDefault="00871BCF" w:rsidP="00871BCF">
      <w:pPr>
        <w:rPr>
          <w:lang w:val="nl-NL"/>
        </w:rPr>
      </w:pPr>
      <w:r>
        <w:rPr>
          <w:lang w:val="nl-NL"/>
        </w:rPr>
        <w:t>In het kader van de modernisering van de bekostiging gaat hier het nodige aan veranderen. Deze verandering is in rood in het onderstaande schema weergegeven</w:t>
      </w:r>
      <w:r w:rsidR="00234A95">
        <w:rPr>
          <w:lang w:val="nl-NL"/>
        </w:rPr>
        <w:t>.</w:t>
      </w:r>
      <w:r w:rsidR="00201040">
        <w:rPr>
          <w:lang w:val="nl-NL"/>
        </w:rPr>
        <w:t xml:space="preserve"> </w:t>
      </w:r>
    </w:p>
    <w:p w:rsidR="00871BCF" w:rsidRDefault="00871BCF" w:rsidP="00871BCF">
      <w:pPr>
        <w:rPr>
          <w:lang w:val="nl-NL"/>
        </w:rPr>
      </w:pPr>
    </w:p>
    <w:p w:rsidR="00871BCF" w:rsidRDefault="002137DF" w:rsidP="00871BCF">
      <w:pPr>
        <w:rPr>
          <w:lang w:val="nl-NL"/>
        </w:rPr>
      </w:pPr>
      <w:r w:rsidRPr="002137DF">
        <w:rPr>
          <w:noProof/>
          <w:lang w:val="en-US" w:eastAsia="nl-NL"/>
        </w:rPr>
        <w:drawing>
          <wp:inline distT="0" distB="0" distL="0" distR="0" wp14:anchorId="7BC13E52" wp14:editId="3F80D191">
            <wp:extent cx="5274310" cy="3137451"/>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74310" cy="3137451"/>
                    </a:xfrm>
                    <a:prstGeom prst="rect">
                      <a:avLst/>
                    </a:prstGeom>
                    <a:noFill/>
                    <a:ln w="9525">
                      <a:noFill/>
                      <a:miter lim="800000"/>
                      <a:headEnd/>
                      <a:tailEnd/>
                    </a:ln>
                  </pic:spPr>
                </pic:pic>
              </a:graphicData>
            </a:graphic>
          </wp:inline>
        </w:drawing>
      </w:r>
    </w:p>
    <w:p w:rsidR="005E67EE" w:rsidRDefault="005E67EE" w:rsidP="00871BCF">
      <w:pPr>
        <w:rPr>
          <w:lang w:val="nl-NL"/>
        </w:rPr>
      </w:pPr>
    </w:p>
    <w:p w:rsidR="008F47E9" w:rsidRDefault="005E67EE" w:rsidP="00871BCF">
      <w:pPr>
        <w:rPr>
          <w:lang w:val="nl-NL"/>
        </w:rPr>
      </w:pPr>
      <w:r>
        <w:rPr>
          <w:lang w:val="nl-NL"/>
        </w:rPr>
        <w:t xml:space="preserve">De belangrijkste veranderingen </w:t>
      </w:r>
      <w:r w:rsidR="001B60D9">
        <w:rPr>
          <w:lang w:val="nl-NL"/>
        </w:rPr>
        <w:t xml:space="preserve">in de bekostiging </w:t>
      </w:r>
      <w:r>
        <w:rPr>
          <w:lang w:val="nl-NL"/>
        </w:rPr>
        <w:t>komen in het kort op het volgende neer.</w:t>
      </w:r>
    </w:p>
    <w:p w:rsidR="005E67EE" w:rsidRDefault="00F7238A" w:rsidP="00B82CA6">
      <w:pPr>
        <w:pStyle w:val="Lijstalinea"/>
        <w:numPr>
          <w:ilvl w:val="0"/>
          <w:numId w:val="9"/>
        </w:numPr>
        <w:rPr>
          <w:lang w:val="nl-NL"/>
        </w:rPr>
      </w:pPr>
      <w:r>
        <w:rPr>
          <w:lang w:val="nl-NL"/>
        </w:rPr>
        <w:t>Als gevolg van de cascaderegeling wordt de bekostiging van elke student bepaald op basis van de behaald</w:t>
      </w:r>
      <w:r w:rsidR="00904880">
        <w:rPr>
          <w:lang w:val="nl-NL"/>
        </w:rPr>
        <w:t>e</w:t>
      </w:r>
      <w:r>
        <w:rPr>
          <w:lang w:val="nl-NL"/>
        </w:rPr>
        <w:t xml:space="preserve"> diploma’s in het mbo en de bekostigde verblijfsduur in het mbo. Op basis daarvan wordt van elke inschrijving en diploma bepaald of deze wordt bekostigd en </w:t>
      </w:r>
      <w:r w:rsidR="00904880">
        <w:rPr>
          <w:lang w:val="nl-NL"/>
        </w:rPr>
        <w:t>met</w:t>
      </w:r>
      <w:r>
        <w:rPr>
          <w:lang w:val="nl-NL"/>
        </w:rPr>
        <w:t xml:space="preserve"> welke prijsfactor (bijvoorbeeld 0.8, 1 of 1.2)</w:t>
      </w:r>
    </w:p>
    <w:p w:rsidR="00F7238A" w:rsidRDefault="00F7238A" w:rsidP="00B82CA6">
      <w:pPr>
        <w:pStyle w:val="Lijstalinea"/>
        <w:numPr>
          <w:ilvl w:val="0"/>
          <w:numId w:val="9"/>
        </w:numPr>
        <w:rPr>
          <w:lang w:val="nl-NL"/>
        </w:rPr>
      </w:pPr>
      <w:r>
        <w:rPr>
          <w:lang w:val="nl-NL"/>
        </w:rPr>
        <w:t xml:space="preserve">Om instellingen meer inzicht te geven, waarop de bekostiging is gebaseerd, wordt het </w:t>
      </w:r>
      <w:r w:rsidR="00C546EE">
        <w:rPr>
          <w:lang w:val="nl-NL"/>
        </w:rPr>
        <w:t>terugmeldingsoverzicht</w:t>
      </w:r>
      <w:r>
        <w:rPr>
          <w:lang w:val="nl-NL"/>
        </w:rPr>
        <w:t xml:space="preserve"> aangepast. In het huidige ontwerp betekent dit, dat per opleiding, BOL/BBL, niveau en bekostigde verblijfsjaren het aantal bekostigde studenten wordt vermeld waarop de berekening van de bekostiging is gebaseerd.</w:t>
      </w:r>
    </w:p>
    <w:p w:rsidR="00F7238A" w:rsidRDefault="00F7238A" w:rsidP="00F7238A">
      <w:pPr>
        <w:rPr>
          <w:lang w:val="nl-NL"/>
        </w:rPr>
      </w:pPr>
    </w:p>
    <w:p w:rsidR="00F7238A" w:rsidRDefault="00F7238A" w:rsidP="00F7238A">
      <w:pPr>
        <w:rPr>
          <w:lang w:val="nl-NL"/>
        </w:rPr>
      </w:pPr>
      <w:r>
        <w:rPr>
          <w:lang w:val="nl-NL"/>
        </w:rPr>
        <w:t>De instelling kan in deze situatie niet op individueel niveau vaststellen hoe hoog de bekostiging zal zijn, en dus ook niet eenvoudig controleren hoe de vastgesteld</w:t>
      </w:r>
      <w:r w:rsidR="00904880">
        <w:rPr>
          <w:lang w:val="nl-NL"/>
        </w:rPr>
        <w:t>e</w:t>
      </w:r>
      <w:r>
        <w:rPr>
          <w:lang w:val="nl-NL"/>
        </w:rPr>
        <w:t xml:space="preserve"> bekostiging </w:t>
      </w:r>
      <w:proofErr w:type="spellStart"/>
      <w:r>
        <w:rPr>
          <w:lang w:val="nl-NL"/>
        </w:rPr>
        <w:t>matcht</w:t>
      </w:r>
      <w:proofErr w:type="spellEnd"/>
      <w:r>
        <w:rPr>
          <w:lang w:val="nl-NL"/>
        </w:rPr>
        <w:t xml:space="preserve"> met de aangeleverde BRON-foto.</w:t>
      </w:r>
    </w:p>
    <w:p w:rsidR="00F7238A" w:rsidRDefault="00F7238A" w:rsidP="00F7238A">
      <w:pPr>
        <w:rPr>
          <w:lang w:val="nl-NL"/>
        </w:rPr>
      </w:pPr>
    </w:p>
    <w:p w:rsidR="00F7238A" w:rsidRPr="00F7238A" w:rsidRDefault="00F7238A" w:rsidP="00F7238A">
      <w:pPr>
        <w:rPr>
          <w:lang w:val="nl-NL"/>
        </w:rPr>
      </w:pPr>
      <w:r>
        <w:rPr>
          <w:lang w:val="nl-NL"/>
        </w:rPr>
        <w:t xml:space="preserve">In het hoger onderwijs </w:t>
      </w:r>
      <w:r w:rsidR="00F97BA3">
        <w:rPr>
          <w:lang w:val="nl-NL"/>
        </w:rPr>
        <w:t>is vooruitlopende op de aanpassing van de regelgeving rond het persoonsgebonden nummer (verrijkte gegevens mogen niet individueel worden teruggekoppeld) voor gekozen</w:t>
      </w:r>
      <w:r w:rsidR="00D60437">
        <w:rPr>
          <w:lang w:val="nl-NL"/>
        </w:rPr>
        <w:t xml:space="preserve"> direct bij aanlevering van gegevens aan BRON </w:t>
      </w:r>
      <w:r w:rsidR="00550144">
        <w:rPr>
          <w:lang w:val="nl-NL"/>
        </w:rPr>
        <w:t>(bij inschrijving)</w:t>
      </w:r>
      <w:r w:rsidR="00957375">
        <w:rPr>
          <w:lang w:val="nl-NL"/>
        </w:rPr>
        <w:t xml:space="preserve"> </w:t>
      </w:r>
      <w:r w:rsidR="00D60437">
        <w:rPr>
          <w:lang w:val="nl-NL"/>
        </w:rPr>
        <w:t xml:space="preserve">de bekostigingsstatus en  </w:t>
      </w:r>
      <w:r w:rsidR="00F97BA3">
        <w:rPr>
          <w:lang w:val="nl-NL"/>
        </w:rPr>
        <w:t xml:space="preserve">de </w:t>
      </w:r>
      <w:r w:rsidR="00D60437">
        <w:rPr>
          <w:lang w:val="nl-NL"/>
        </w:rPr>
        <w:t xml:space="preserve">gegevens </w:t>
      </w:r>
      <w:r w:rsidR="00F97BA3">
        <w:rPr>
          <w:lang w:val="nl-NL"/>
        </w:rPr>
        <w:t xml:space="preserve">waarop deze </w:t>
      </w:r>
      <w:r w:rsidR="00D60437">
        <w:rPr>
          <w:lang w:val="nl-NL"/>
        </w:rPr>
        <w:t>is gebaseerd</w:t>
      </w:r>
      <w:r w:rsidR="00F97BA3">
        <w:rPr>
          <w:lang w:val="nl-NL"/>
        </w:rPr>
        <w:t xml:space="preserve"> terug te gaan koppelen</w:t>
      </w:r>
      <w:r w:rsidR="00D60437">
        <w:rPr>
          <w:lang w:val="nl-NL"/>
        </w:rPr>
        <w:t>.</w:t>
      </w:r>
    </w:p>
    <w:p w:rsidR="00B7442F" w:rsidRPr="00B7442F" w:rsidRDefault="00B7442F" w:rsidP="00B7442F">
      <w:pPr>
        <w:rPr>
          <w:lang w:val="nl-NL"/>
        </w:rPr>
      </w:pPr>
    </w:p>
    <w:p w:rsidR="00904880" w:rsidRDefault="00904880">
      <w:pPr>
        <w:rPr>
          <w:i/>
          <w:color w:val="636262"/>
          <w:sz w:val="22"/>
          <w:szCs w:val="28"/>
          <w:lang w:val="nl-NL"/>
        </w:rPr>
      </w:pPr>
      <w:r>
        <w:rPr>
          <w:lang w:val="nl-NL"/>
        </w:rPr>
        <w:br w:type="page"/>
      </w:r>
    </w:p>
    <w:p w:rsidR="00850736" w:rsidRDefault="00926141" w:rsidP="00926141">
      <w:pPr>
        <w:pStyle w:val="Kop2"/>
        <w:rPr>
          <w:lang w:val="nl-NL"/>
        </w:rPr>
      </w:pPr>
      <w:bookmarkStart w:id="6" w:name="_Toc244762647"/>
      <w:r>
        <w:rPr>
          <w:lang w:val="nl-NL"/>
        </w:rPr>
        <w:lastRenderedPageBreak/>
        <w:t>Beleidsinformatie</w:t>
      </w:r>
      <w:bookmarkEnd w:id="6"/>
    </w:p>
    <w:p w:rsidR="00926141" w:rsidRDefault="00D60437" w:rsidP="003021F7">
      <w:pPr>
        <w:rPr>
          <w:lang w:val="nl-NL"/>
        </w:rPr>
      </w:pPr>
      <w:r>
        <w:rPr>
          <w:lang w:val="nl-NL"/>
        </w:rPr>
        <w:t xml:space="preserve">Behalve voor de bekostiging hebben </w:t>
      </w:r>
      <w:r w:rsidR="00957375">
        <w:rPr>
          <w:lang w:val="nl-NL"/>
        </w:rPr>
        <w:t xml:space="preserve">de </w:t>
      </w:r>
      <w:r>
        <w:rPr>
          <w:lang w:val="nl-NL"/>
        </w:rPr>
        <w:t>instelling</w:t>
      </w:r>
      <w:r w:rsidR="00957375">
        <w:rPr>
          <w:lang w:val="nl-NL"/>
        </w:rPr>
        <w:t>en</w:t>
      </w:r>
      <w:r>
        <w:rPr>
          <w:lang w:val="nl-NL"/>
        </w:rPr>
        <w:t xml:space="preserve"> ook behoefte aan terugkoppeling van gegevens die door DUO worden gebruikt voor beleidsinformatie. De si</w:t>
      </w:r>
      <w:r w:rsidR="00904880">
        <w:rPr>
          <w:lang w:val="nl-NL"/>
        </w:rPr>
        <w:t>t</w:t>
      </w:r>
      <w:r>
        <w:rPr>
          <w:lang w:val="nl-NL"/>
        </w:rPr>
        <w:t>u</w:t>
      </w:r>
      <w:r w:rsidR="00904880">
        <w:rPr>
          <w:lang w:val="nl-NL"/>
        </w:rPr>
        <w:t>atie</w:t>
      </w:r>
      <w:r>
        <w:rPr>
          <w:lang w:val="nl-NL"/>
        </w:rPr>
        <w:t xml:space="preserve"> rondom beleidsinformatie is in onderstaand schema weergegeven.</w:t>
      </w:r>
    </w:p>
    <w:p w:rsidR="00D60437" w:rsidRDefault="00D60437" w:rsidP="003021F7">
      <w:pPr>
        <w:rPr>
          <w:lang w:val="nl-NL"/>
        </w:rPr>
      </w:pPr>
    </w:p>
    <w:p w:rsidR="00D60437" w:rsidRDefault="002137DF" w:rsidP="003021F7">
      <w:pPr>
        <w:rPr>
          <w:lang w:val="nl-NL"/>
        </w:rPr>
      </w:pPr>
      <w:r w:rsidRPr="002137DF">
        <w:rPr>
          <w:noProof/>
          <w:lang w:val="en-US" w:eastAsia="nl-NL"/>
        </w:rPr>
        <w:drawing>
          <wp:inline distT="0" distB="0" distL="0" distR="0" wp14:anchorId="4BF4723B" wp14:editId="7BCF1101">
            <wp:extent cx="5274310" cy="3289036"/>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74310" cy="3289036"/>
                    </a:xfrm>
                    <a:prstGeom prst="rect">
                      <a:avLst/>
                    </a:prstGeom>
                    <a:noFill/>
                    <a:ln w="9525">
                      <a:noFill/>
                      <a:miter lim="800000"/>
                      <a:headEnd/>
                      <a:tailEnd/>
                    </a:ln>
                  </pic:spPr>
                </pic:pic>
              </a:graphicData>
            </a:graphic>
          </wp:inline>
        </w:drawing>
      </w:r>
    </w:p>
    <w:p w:rsidR="00D60437" w:rsidRDefault="00D60437" w:rsidP="003021F7">
      <w:pPr>
        <w:rPr>
          <w:lang w:val="nl-NL"/>
        </w:rPr>
      </w:pPr>
    </w:p>
    <w:p w:rsidR="00D60437" w:rsidRDefault="00D60437" w:rsidP="003021F7">
      <w:pPr>
        <w:rPr>
          <w:lang w:val="nl-NL"/>
        </w:rPr>
      </w:pPr>
      <w:r>
        <w:rPr>
          <w:lang w:val="nl-NL"/>
        </w:rPr>
        <w:t>Samengevat is de situatie als volgt.</w:t>
      </w:r>
    </w:p>
    <w:p w:rsidR="00D60437" w:rsidRDefault="00D60437" w:rsidP="00B82CA6">
      <w:pPr>
        <w:pStyle w:val="Lijstalinea"/>
        <w:numPr>
          <w:ilvl w:val="0"/>
          <w:numId w:val="10"/>
        </w:numPr>
        <w:rPr>
          <w:lang w:val="nl-NL"/>
        </w:rPr>
      </w:pPr>
      <w:r>
        <w:rPr>
          <w:lang w:val="nl-NL"/>
        </w:rPr>
        <w:t xml:space="preserve">De </w:t>
      </w:r>
      <w:r w:rsidR="00172DD0">
        <w:rPr>
          <w:lang w:val="nl-NL"/>
        </w:rPr>
        <w:t>(</w:t>
      </w:r>
      <w:r>
        <w:rPr>
          <w:lang w:val="nl-NL"/>
        </w:rPr>
        <w:t>definitieve</w:t>
      </w:r>
      <w:r w:rsidR="00172DD0">
        <w:rPr>
          <w:lang w:val="nl-NL"/>
        </w:rPr>
        <w:t>)</w:t>
      </w:r>
      <w:r>
        <w:rPr>
          <w:lang w:val="nl-NL"/>
        </w:rPr>
        <w:t xml:space="preserve"> BRON-foto wordt niet alleen gebruikt voor het vaststellen van de bekostiging, maar is ook de basis voor beleidsinformatie</w:t>
      </w:r>
    </w:p>
    <w:p w:rsidR="00D60437" w:rsidRDefault="00D60437" w:rsidP="00B82CA6">
      <w:pPr>
        <w:pStyle w:val="Lijstalinea"/>
        <w:numPr>
          <w:ilvl w:val="0"/>
          <w:numId w:val="10"/>
        </w:numPr>
        <w:rPr>
          <w:lang w:val="nl-NL"/>
        </w:rPr>
      </w:pPr>
      <w:r>
        <w:rPr>
          <w:lang w:val="nl-NL"/>
        </w:rPr>
        <w:t>Daartoe maakt DUO het zgn. 1-cijferbestand, waarin voor elke student per instelling maximaal één opleiding en één diploma is opgenomen.</w:t>
      </w:r>
      <w:r w:rsidR="00904880">
        <w:rPr>
          <w:lang w:val="nl-NL"/>
        </w:rPr>
        <w:t xml:space="preserve"> Het 1-cijferbestand is bovendien geanonimiseerd.</w:t>
      </w:r>
    </w:p>
    <w:p w:rsidR="00D60437" w:rsidRDefault="00D60437" w:rsidP="00B82CA6">
      <w:pPr>
        <w:pStyle w:val="Lijstalinea"/>
        <w:numPr>
          <w:ilvl w:val="0"/>
          <w:numId w:val="10"/>
        </w:numPr>
        <w:rPr>
          <w:lang w:val="nl-NL"/>
        </w:rPr>
      </w:pPr>
      <w:r>
        <w:rPr>
          <w:lang w:val="nl-NL"/>
        </w:rPr>
        <w:t xml:space="preserve">Op basis van de 1-cijferbestanden van alle mbo-instellingen stelt </w:t>
      </w:r>
      <w:r w:rsidR="00723EC7">
        <w:rPr>
          <w:lang w:val="nl-NL"/>
        </w:rPr>
        <w:t>de inspectie</w:t>
      </w:r>
      <w:r>
        <w:rPr>
          <w:lang w:val="nl-NL"/>
        </w:rPr>
        <w:t xml:space="preserve"> beleidsinformatie op over jaarresultaten en diplomaresultaten van instellingen.</w:t>
      </w:r>
    </w:p>
    <w:p w:rsidR="00D60437" w:rsidRDefault="00D60437" w:rsidP="00D60437">
      <w:pPr>
        <w:rPr>
          <w:lang w:val="nl-NL"/>
        </w:rPr>
      </w:pPr>
    </w:p>
    <w:p w:rsidR="00D60437" w:rsidRPr="00D60437" w:rsidRDefault="00D60437" w:rsidP="00D60437">
      <w:pPr>
        <w:rPr>
          <w:lang w:val="nl-NL"/>
        </w:rPr>
      </w:pPr>
      <w:r>
        <w:rPr>
          <w:lang w:val="nl-NL"/>
        </w:rPr>
        <w:t xml:space="preserve">Het belangrijkste probleem is dat instellingen de beleidsinformatie </w:t>
      </w:r>
      <w:r w:rsidR="00B82CA6">
        <w:rPr>
          <w:lang w:val="nl-NL"/>
        </w:rPr>
        <w:t>niet altijd kunnen relateren aan hun eigen administratie. Dit komt voornamelijk, omdat niet bekend is welke opleidingen en diploma’s zijn meegenomen in die beleidsinformatie.</w:t>
      </w:r>
      <w:r w:rsidR="00172DD0">
        <w:rPr>
          <w:lang w:val="nl-NL"/>
        </w:rPr>
        <w:t xml:space="preserve"> </w:t>
      </w:r>
      <w:r w:rsidR="00234A95">
        <w:rPr>
          <w:lang w:val="nl-NL"/>
        </w:rPr>
        <w:t xml:space="preserve">Hierbij </w:t>
      </w:r>
      <w:r w:rsidR="00C546EE">
        <w:rPr>
          <w:lang w:val="nl-NL"/>
        </w:rPr>
        <w:t xml:space="preserve">is door een aantal instellingen gesteld </w:t>
      </w:r>
      <w:r w:rsidR="00550144">
        <w:rPr>
          <w:lang w:val="nl-NL"/>
        </w:rPr>
        <w:t xml:space="preserve">dat als de eigen administratie </w:t>
      </w:r>
      <w:r w:rsidR="00234A95">
        <w:rPr>
          <w:lang w:val="nl-NL"/>
        </w:rPr>
        <w:t xml:space="preserve">van de instelling </w:t>
      </w:r>
      <w:r w:rsidR="00550144">
        <w:rPr>
          <w:lang w:val="nl-NL"/>
        </w:rPr>
        <w:t xml:space="preserve">op orde is, de beleidsinformatie wel te relateren is. </w:t>
      </w:r>
      <w:r w:rsidR="00C546EE">
        <w:rPr>
          <w:lang w:val="nl-NL"/>
        </w:rPr>
        <w:t xml:space="preserve"> Door anderen wordt dit bestreden.</w:t>
      </w:r>
    </w:p>
    <w:p w:rsidR="00850736" w:rsidRDefault="00850736" w:rsidP="003021F7">
      <w:pPr>
        <w:rPr>
          <w:lang w:val="nl-NL"/>
        </w:rPr>
      </w:pPr>
    </w:p>
    <w:p w:rsidR="00850736" w:rsidRDefault="00850736" w:rsidP="003021F7">
      <w:pPr>
        <w:rPr>
          <w:lang w:val="nl-NL"/>
        </w:rPr>
      </w:pPr>
    </w:p>
    <w:p w:rsidR="00850736" w:rsidRPr="00157960" w:rsidRDefault="00850736" w:rsidP="003021F7">
      <w:pPr>
        <w:rPr>
          <w:noProof/>
          <w:lang w:val="nl-NL"/>
        </w:rPr>
      </w:pPr>
    </w:p>
    <w:p w:rsidR="00850736" w:rsidRPr="00157960" w:rsidRDefault="00850736" w:rsidP="003021F7">
      <w:pPr>
        <w:rPr>
          <w:noProof/>
          <w:lang w:val="nl-NL"/>
        </w:rPr>
      </w:pPr>
    </w:p>
    <w:p w:rsidR="00850736" w:rsidRDefault="00850736" w:rsidP="003021F7">
      <w:pPr>
        <w:rPr>
          <w:lang w:val="nl-NL"/>
        </w:rPr>
      </w:pPr>
    </w:p>
    <w:p w:rsidR="00850736" w:rsidRPr="00597CCD" w:rsidRDefault="00850736" w:rsidP="00426D4E">
      <w:pPr>
        <w:rPr>
          <w:lang w:val="nl-NL"/>
        </w:rPr>
      </w:pPr>
    </w:p>
    <w:p w:rsidR="00850736" w:rsidRPr="00597CCD" w:rsidRDefault="00850736" w:rsidP="00426D4E">
      <w:pPr>
        <w:rPr>
          <w:lang w:val="nl-NL"/>
        </w:rPr>
      </w:pPr>
      <w:r w:rsidRPr="00597CCD">
        <w:rPr>
          <w:lang w:val="nl-NL"/>
        </w:rPr>
        <w:br w:type="page"/>
      </w:r>
    </w:p>
    <w:p w:rsidR="00850736" w:rsidRPr="00597CCD" w:rsidRDefault="00926141" w:rsidP="00426D4E">
      <w:pPr>
        <w:pStyle w:val="Kop1"/>
        <w:rPr>
          <w:lang w:val="nl-NL"/>
        </w:rPr>
      </w:pPr>
      <w:bookmarkStart w:id="7" w:name="_Toc244762648"/>
      <w:r>
        <w:rPr>
          <w:lang w:val="nl-NL"/>
        </w:rPr>
        <w:lastRenderedPageBreak/>
        <w:t>Teruglevering van bekostigingsgegevens</w:t>
      </w:r>
      <w:bookmarkEnd w:id="7"/>
    </w:p>
    <w:p w:rsidR="00926141" w:rsidRDefault="00850736" w:rsidP="00E5069E">
      <w:pPr>
        <w:rPr>
          <w:lang w:val="nl-NL"/>
        </w:rPr>
      </w:pPr>
      <w:r w:rsidRPr="00597CCD">
        <w:rPr>
          <w:lang w:val="nl-NL"/>
        </w:rPr>
        <w:t xml:space="preserve">De </w:t>
      </w:r>
      <w:r w:rsidR="00904880">
        <w:rPr>
          <w:lang w:val="nl-NL"/>
        </w:rPr>
        <w:t>instellingen hebben in kaart gebracht welke bekostigingsinformatie zij teruggeleverd zouden willen zien, en op welke momenten in het proces. Er zijn in totaal vijf momenten benoemd, waarop de teruglevering van bekostigingsinformatie van belang is. Deze momenten zijn in onderstaan</w:t>
      </w:r>
      <w:r w:rsidR="00A44C5F">
        <w:rPr>
          <w:lang w:val="nl-NL"/>
        </w:rPr>
        <w:t>d</w:t>
      </w:r>
      <w:r w:rsidR="00904880">
        <w:rPr>
          <w:lang w:val="nl-NL"/>
        </w:rPr>
        <w:t xml:space="preserve"> schema aangegeven.</w:t>
      </w:r>
    </w:p>
    <w:p w:rsidR="004F28C9" w:rsidRDefault="004F28C9" w:rsidP="00E5069E">
      <w:pPr>
        <w:rPr>
          <w:lang w:val="nl-NL"/>
        </w:rPr>
      </w:pPr>
    </w:p>
    <w:p w:rsidR="004F28C9" w:rsidRDefault="002137DF" w:rsidP="00E5069E">
      <w:pPr>
        <w:rPr>
          <w:lang w:val="nl-NL"/>
        </w:rPr>
      </w:pPr>
      <w:r w:rsidRPr="002137DF">
        <w:rPr>
          <w:noProof/>
          <w:lang w:val="en-US" w:eastAsia="nl-NL"/>
        </w:rPr>
        <w:drawing>
          <wp:inline distT="0" distB="0" distL="0" distR="0" wp14:anchorId="51CC4FD2" wp14:editId="261EF9E4">
            <wp:extent cx="5274310" cy="3391937"/>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74310" cy="3391937"/>
                    </a:xfrm>
                    <a:prstGeom prst="rect">
                      <a:avLst/>
                    </a:prstGeom>
                    <a:noFill/>
                    <a:ln w="9525">
                      <a:noFill/>
                      <a:miter lim="800000"/>
                      <a:headEnd/>
                      <a:tailEnd/>
                    </a:ln>
                  </pic:spPr>
                </pic:pic>
              </a:graphicData>
            </a:graphic>
          </wp:inline>
        </w:drawing>
      </w:r>
    </w:p>
    <w:p w:rsidR="00904880" w:rsidRDefault="00904880" w:rsidP="00E5069E">
      <w:pPr>
        <w:rPr>
          <w:lang w:val="nl-NL"/>
        </w:rPr>
      </w:pPr>
    </w:p>
    <w:p w:rsidR="00850736" w:rsidRPr="00597CCD" w:rsidRDefault="00904880" w:rsidP="00E5069E">
      <w:pPr>
        <w:rPr>
          <w:lang w:val="nl-NL"/>
        </w:rPr>
      </w:pPr>
      <w:r>
        <w:rPr>
          <w:lang w:val="nl-NL"/>
        </w:rPr>
        <w:t xml:space="preserve">Hieronder wordt per moment </w:t>
      </w:r>
      <w:r w:rsidR="004F28C9">
        <w:rPr>
          <w:lang w:val="nl-NL"/>
        </w:rPr>
        <w:t>uitgewerkt welke teruglevering van bekostigingsinformatie noodzakelijk of gewenst is.</w:t>
      </w:r>
      <w:r w:rsidR="00181A71">
        <w:rPr>
          <w:lang w:val="nl-NL"/>
        </w:rPr>
        <w:t xml:space="preserve"> Hierbij geldt dat de gegevens zo vroeg mogelijk worden teruggekoppeld. </w:t>
      </w:r>
      <w:r w:rsidR="000C0E52">
        <w:rPr>
          <w:lang w:val="nl-NL"/>
        </w:rPr>
        <w:t xml:space="preserve">Hoewel bepaalde gegevens in de volgende paragrafen meerdere keren genoemd zijn, hoeven zij slechts eenmaal </w:t>
      </w:r>
      <w:r w:rsidR="00181A71">
        <w:rPr>
          <w:lang w:val="nl-NL"/>
        </w:rPr>
        <w:t>teruggekoppeld</w:t>
      </w:r>
      <w:r w:rsidR="000C0E52">
        <w:rPr>
          <w:lang w:val="nl-NL"/>
        </w:rPr>
        <w:t xml:space="preserve"> te worden.</w:t>
      </w:r>
      <w:r w:rsidR="00181A71">
        <w:rPr>
          <w:lang w:val="nl-NL"/>
        </w:rPr>
        <w:t xml:space="preserve"> </w:t>
      </w:r>
    </w:p>
    <w:p w:rsidR="00850736" w:rsidRDefault="00926141" w:rsidP="00426D4E">
      <w:pPr>
        <w:pStyle w:val="Kop2"/>
        <w:rPr>
          <w:lang w:val="nl-NL"/>
        </w:rPr>
      </w:pPr>
      <w:bookmarkStart w:id="8" w:name="_Toc244762649"/>
      <w:r>
        <w:rPr>
          <w:lang w:val="nl-NL"/>
        </w:rPr>
        <w:t>Aanmelden</w:t>
      </w:r>
      <w:bookmarkEnd w:id="8"/>
    </w:p>
    <w:p w:rsidR="001A1CE3" w:rsidRDefault="00D37A57" w:rsidP="00574105">
      <w:pPr>
        <w:rPr>
          <w:lang w:val="nl-NL"/>
        </w:rPr>
      </w:pPr>
      <w:r>
        <w:rPr>
          <w:lang w:val="nl-NL"/>
        </w:rPr>
        <w:t>In het aanmeldproces wordt er nog geen aanlevering aan BRON gedaan. Toch is het voor instellingen van belang om al op dat moment een verzameling ba</w:t>
      </w:r>
      <w:r w:rsidR="001A1CE3">
        <w:rPr>
          <w:lang w:val="nl-NL"/>
        </w:rPr>
        <w:t>sisgegevens te kunnen opvragen.</w:t>
      </w:r>
    </w:p>
    <w:p w:rsidR="001A1CE3" w:rsidRDefault="001A1CE3" w:rsidP="00574105">
      <w:pPr>
        <w:rPr>
          <w:lang w:val="nl-NL"/>
        </w:rPr>
      </w:pPr>
    </w:p>
    <w:p w:rsidR="00574105" w:rsidRDefault="00D37A57" w:rsidP="00574105">
      <w:pPr>
        <w:rPr>
          <w:lang w:val="nl-NL"/>
        </w:rPr>
      </w:pPr>
      <w:r>
        <w:rPr>
          <w:lang w:val="nl-NL"/>
        </w:rPr>
        <w:t>Het gaat om de volgende gegevens:</w:t>
      </w:r>
    </w:p>
    <w:p w:rsidR="00D37A57" w:rsidRDefault="00D37A57" w:rsidP="00D37A57">
      <w:pPr>
        <w:pStyle w:val="Lijstalinea"/>
        <w:numPr>
          <w:ilvl w:val="0"/>
          <w:numId w:val="11"/>
        </w:numPr>
        <w:rPr>
          <w:lang w:val="nl-NL"/>
        </w:rPr>
      </w:pPr>
      <w:r>
        <w:rPr>
          <w:lang w:val="nl-NL"/>
        </w:rPr>
        <w:t>Vooropleiding</w:t>
      </w:r>
      <w:r w:rsidR="004F40B2">
        <w:rPr>
          <w:lang w:val="nl-NL"/>
        </w:rPr>
        <w:t xml:space="preserve"> (inclusief eventueel overgangsbewijs havo 3-4 en behaald diploma)</w:t>
      </w:r>
    </w:p>
    <w:p w:rsidR="00D37A57" w:rsidRDefault="00D37A57" w:rsidP="00D37A57">
      <w:pPr>
        <w:pStyle w:val="Lijstalinea"/>
        <w:numPr>
          <w:ilvl w:val="0"/>
          <w:numId w:val="11"/>
        </w:numPr>
        <w:rPr>
          <w:lang w:val="nl-NL"/>
        </w:rPr>
      </w:pPr>
      <w:r>
        <w:rPr>
          <w:lang w:val="nl-NL"/>
        </w:rPr>
        <w:t>Aantal bekostigde verblijfsjaren in het mbo</w:t>
      </w:r>
    </w:p>
    <w:p w:rsidR="00D37A57" w:rsidRDefault="00D37A57" w:rsidP="00D37A57">
      <w:pPr>
        <w:pStyle w:val="Lijstalinea"/>
        <w:numPr>
          <w:ilvl w:val="0"/>
          <w:numId w:val="11"/>
        </w:numPr>
        <w:rPr>
          <w:lang w:val="nl-NL"/>
        </w:rPr>
      </w:pPr>
      <w:r>
        <w:rPr>
          <w:lang w:val="nl-NL"/>
        </w:rPr>
        <w:t>Bekostigde diploma’s in het mbo</w:t>
      </w:r>
    </w:p>
    <w:p w:rsidR="00D37A57" w:rsidRDefault="00D37A57" w:rsidP="00D37A57">
      <w:pPr>
        <w:pStyle w:val="Lijstalinea"/>
        <w:numPr>
          <w:ilvl w:val="0"/>
          <w:numId w:val="11"/>
        </w:numPr>
        <w:rPr>
          <w:lang w:val="nl-NL"/>
        </w:rPr>
      </w:pPr>
      <w:r>
        <w:rPr>
          <w:lang w:val="nl-NL"/>
        </w:rPr>
        <w:t xml:space="preserve">Prijsfactor van de </w:t>
      </w:r>
      <w:r w:rsidR="00993FDA">
        <w:rPr>
          <w:lang w:val="nl-NL"/>
        </w:rPr>
        <w:t>opleiding</w:t>
      </w:r>
    </w:p>
    <w:p w:rsidR="001A1CE3" w:rsidRDefault="001A1CE3" w:rsidP="001A1CE3">
      <w:pPr>
        <w:rPr>
          <w:lang w:val="nl-NL"/>
        </w:rPr>
      </w:pPr>
    </w:p>
    <w:p w:rsidR="001A1CE3" w:rsidRDefault="001A1CE3" w:rsidP="001A1CE3">
      <w:pPr>
        <w:rPr>
          <w:lang w:val="nl-NL"/>
        </w:rPr>
      </w:pPr>
      <w:r>
        <w:rPr>
          <w:lang w:val="nl-NL"/>
        </w:rPr>
        <w:t>Dit wordt beschouwd als de noodzakelijke basisset aan informatie die instellingen van elke student teruggekoppeld willen zien.</w:t>
      </w:r>
      <w:r w:rsidR="00B1699F">
        <w:rPr>
          <w:lang w:val="nl-NL"/>
        </w:rPr>
        <w:t xml:space="preserve"> Omdat er bij de aanmelding nog geen sprake is van aanlevering aan BRON, g</w:t>
      </w:r>
      <w:r w:rsidR="00A44C5F">
        <w:rPr>
          <w:lang w:val="nl-NL"/>
        </w:rPr>
        <w:t xml:space="preserve">aat het hier om een direct opvraagbare informatie bijvoorbeeld vanuit een </w:t>
      </w:r>
      <w:r w:rsidR="001F2D71">
        <w:rPr>
          <w:lang w:val="nl-NL"/>
        </w:rPr>
        <w:t>systeem voor digitaal aanmelden.</w:t>
      </w:r>
      <w:r w:rsidR="00172DD0">
        <w:rPr>
          <w:lang w:val="nl-NL"/>
        </w:rPr>
        <w:t xml:space="preserve"> </w:t>
      </w:r>
    </w:p>
    <w:p w:rsidR="001A1CE3" w:rsidRDefault="001A1CE3" w:rsidP="001A1CE3">
      <w:pPr>
        <w:rPr>
          <w:lang w:val="nl-NL"/>
        </w:rPr>
      </w:pPr>
    </w:p>
    <w:p w:rsidR="004F40B2" w:rsidRDefault="004F40B2" w:rsidP="004F40B2">
      <w:pPr>
        <w:rPr>
          <w:lang w:val="nl-NL"/>
        </w:rPr>
      </w:pPr>
      <w:r>
        <w:rPr>
          <w:lang w:val="nl-NL"/>
        </w:rPr>
        <w:t xml:space="preserve">Naast deze basisset is het wenselijk om ook het volgende teruggekoppeld te krijgen. </w:t>
      </w:r>
    </w:p>
    <w:p w:rsidR="004F40B2" w:rsidRDefault="004F40B2" w:rsidP="004F40B2">
      <w:pPr>
        <w:pStyle w:val="Lijstalinea"/>
        <w:numPr>
          <w:ilvl w:val="0"/>
          <w:numId w:val="12"/>
        </w:numPr>
        <w:rPr>
          <w:lang w:val="nl-NL"/>
        </w:rPr>
      </w:pPr>
      <w:r>
        <w:rPr>
          <w:lang w:val="nl-NL"/>
        </w:rPr>
        <w:t>Verblijfsstatus</w:t>
      </w:r>
    </w:p>
    <w:p w:rsidR="00086CCD" w:rsidRDefault="004F40B2" w:rsidP="00086CCD">
      <w:pPr>
        <w:rPr>
          <w:lang w:val="nl-NL"/>
        </w:rPr>
      </w:pPr>
      <w:r>
        <w:rPr>
          <w:lang w:val="nl-NL"/>
        </w:rPr>
        <w:t xml:space="preserve">Dit is noodzakelijk omdat een instelling als gevolg van de koppelingswet iemand zonder verblijfsstatus niet mag inschrijven. </w:t>
      </w:r>
    </w:p>
    <w:p w:rsidR="00086CCD" w:rsidRDefault="00086CCD" w:rsidP="00086CCD">
      <w:pPr>
        <w:rPr>
          <w:lang w:val="nl-NL"/>
        </w:rPr>
      </w:pPr>
    </w:p>
    <w:p w:rsidR="002830AD" w:rsidRPr="00086CCD" w:rsidRDefault="00D20D7A" w:rsidP="00086CCD">
      <w:pPr>
        <w:pStyle w:val="Lijstalinea"/>
        <w:numPr>
          <w:ilvl w:val="0"/>
          <w:numId w:val="12"/>
        </w:numPr>
        <w:rPr>
          <w:lang w:val="nl-NL"/>
        </w:rPr>
      </w:pPr>
      <w:r w:rsidRPr="00086CCD">
        <w:rPr>
          <w:lang w:val="nl-NL"/>
        </w:rPr>
        <w:t>Officiële voornamen van de student</w:t>
      </w:r>
    </w:p>
    <w:p w:rsidR="003417FC" w:rsidRDefault="003417FC" w:rsidP="001A1CE3">
      <w:pPr>
        <w:rPr>
          <w:lang w:val="nl-NL"/>
        </w:rPr>
      </w:pPr>
    </w:p>
    <w:p w:rsidR="001A1CE3" w:rsidRDefault="001A1CE3" w:rsidP="001A1CE3">
      <w:pPr>
        <w:rPr>
          <w:lang w:val="nl-NL"/>
        </w:rPr>
      </w:pPr>
      <w:r>
        <w:rPr>
          <w:lang w:val="nl-NL"/>
        </w:rPr>
        <w:t xml:space="preserve">Het is </w:t>
      </w:r>
      <w:r w:rsidR="00B1699F">
        <w:rPr>
          <w:lang w:val="nl-NL"/>
        </w:rPr>
        <w:t xml:space="preserve">wel </w:t>
      </w:r>
      <w:r>
        <w:rPr>
          <w:lang w:val="nl-NL"/>
        </w:rPr>
        <w:t xml:space="preserve">de vraag of deze gegevens al bij de aanmelding opvraagbaar zouden moeten zijn. </w:t>
      </w:r>
      <w:r w:rsidR="00550144">
        <w:rPr>
          <w:lang w:val="nl-NL"/>
        </w:rPr>
        <w:t xml:space="preserve">Aanmelden gaat immers over de gegevens van de deelnemer. Een bekostigingsbeslissing speelt hierin geen rol. </w:t>
      </w:r>
      <w:r w:rsidR="00993FDA">
        <w:rPr>
          <w:lang w:val="nl-NL"/>
        </w:rPr>
        <w:t>Met name de prijsfactor, maar ook de verblijfsjaren en eerder behaalde diploma’s mogen op zichzelf geen criterium zijn bij de intake.</w:t>
      </w:r>
      <w:r w:rsidR="000C0E52">
        <w:rPr>
          <w:lang w:val="nl-NL"/>
        </w:rPr>
        <w:t xml:space="preserve"> </w:t>
      </w:r>
      <w:r w:rsidR="00B1699F">
        <w:rPr>
          <w:lang w:val="nl-NL"/>
        </w:rPr>
        <w:t xml:space="preserve">Instellingen hebben </w:t>
      </w:r>
      <w:r w:rsidR="00520155">
        <w:rPr>
          <w:lang w:val="nl-NL"/>
        </w:rPr>
        <w:t xml:space="preserve">vóór het  moment van inschrijven </w:t>
      </w:r>
      <w:r w:rsidR="003417FC">
        <w:rPr>
          <w:lang w:val="nl-NL"/>
        </w:rPr>
        <w:t xml:space="preserve">toch wel </w:t>
      </w:r>
      <w:r w:rsidR="00B1699F">
        <w:rPr>
          <w:lang w:val="nl-NL"/>
        </w:rPr>
        <w:t>behoefte aan deze informatie</w:t>
      </w:r>
      <w:r w:rsidR="001F2D71">
        <w:rPr>
          <w:lang w:val="nl-NL"/>
        </w:rPr>
        <w:t xml:space="preserve"> om de studiekeuze zo goed mogelijk te kunnen begeleiden en </w:t>
      </w:r>
      <w:r w:rsidR="00B1699F">
        <w:rPr>
          <w:lang w:val="nl-NL"/>
        </w:rPr>
        <w:t>om te kunnen beoordelen of een mogelijke inschrijving rec</w:t>
      </w:r>
      <w:r w:rsidR="001F2D71">
        <w:rPr>
          <w:lang w:val="nl-NL"/>
        </w:rPr>
        <w:t>htmatig is</w:t>
      </w:r>
      <w:r w:rsidR="00B1699F">
        <w:rPr>
          <w:lang w:val="nl-NL"/>
        </w:rPr>
        <w:t xml:space="preserve">. </w:t>
      </w:r>
    </w:p>
    <w:p w:rsidR="00B1699F" w:rsidRDefault="00B1699F" w:rsidP="001A1CE3">
      <w:pPr>
        <w:rPr>
          <w:lang w:val="nl-NL"/>
        </w:rPr>
      </w:pPr>
    </w:p>
    <w:p w:rsidR="00926141" w:rsidRDefault="00926141" w:rsidP="00574105">
      <w:pPr>
        <w:pStyle w:val="Kop2"/>
        <w:rPr>
          <w:lang w:val="nl-NL"/>
        </w:rPr>
      </w:pPr>
      <w:bookmarkStart w:id="9" w:name="_Toc244762650"/>
      <w:r>
        <w:rPr>
          <w:lang w:val="nl-NL"/>
        </w:rPr>
        <w:t>Inschrijven</w:t>
      </w:r>
      <w:bookmarkEnd w:id="9"/>
    </w:p>
    <w:p w:rsidR="00B1699F" w:rsidRDefault="00B1699F" w:rsidP="00B1699F">
      <w:pPr>
        <w:rPr>
          <w:lang w:val="nl-NL"/>
        </w:rPr>
      </w:pPr>
      <w:r>
        <w:rPr>
          <w:lang w:val="nl-NL"/>
        </w:rPr>
        <w:t>Nadat een inschrijving, of wijziging op de inschrijving wordt aangeleverd aan BRON, is het noodzakelijk om op individueel niveau de basisset aan bekostigingsgegevens teruggeleverd te krijgen.</w:t>
      </w:r>
    </w:p>
    <w:p w:rsidR="00B1699F" w:rsidRDefault="00B1699F" w:rsidP="00B1699F">
      <w:pPr>
        <w:pStyle w:val="Lijstalinea"/>
        <w:numPr>
          <w:ilvl w:val="0"/>
          <w:numId w:val="11"/>
        </w:numPr>
        <w:rPr>
          <w:lang w:val="nl-NL"/>
        </w:rPr>
      </w:pPr>
      <w:r>
        <w:rPr>
          <w:lang w:val="nl-NL"/>
        </w:rPr>
        <w:t>Vooropleiding</w:t>
      </w:r>
      <w:r w:rsidR="004F40B2">
        <w:rPr>
          <w:lang w:val="nl-NL"/>
        </w:rPr>
        <w:t xml:space="preserve"> (inclusief eventueel overgangsbewijs havo 3-4 en behaald diploma)</w:t>
      </w:r>
    </w:p>
    <w:p w:rsidR="00B1699F" w:rsidRDefault="00B1699F" w:rsidP="00B1699F">
      <w:pPr>
        <w:pStyle w:val="Lijstalinea"/>
        <w:numPr>
          <w:ilvl w:val="0"/>
          <w:numId w:val="11"/>
        </w:numPr>
        <w:rPr>
          <w:lang w:val="nl-NL"/>
        </w:rPr>
      </w:pPr>
      <w:r>
        <w:rPr>
          <w:lang w:val="nl-NL"/>
        </w:rPr>
        <w:t>Aantal bekostigde verblijfsjaren in het mbo</w:t>
      </w:r>
    </w:p>
    <w:p w:rsidR="00B1699F" w:rsidRDefault="00B1699F" w:rsidP="00B1699F">
      <w:pPr>
        <w:pStyle w:val="Lijstalinea"/>
        <w:numPr>
          <w:ilvl w:val="0"/>
          <w:numId w:val="11"/>
        </w:numPr>
        <w:rPr>
          <w:lang w:val="nl-NL"/>
        </w:rPr>
      </w:pPr>
      <w:r>
        <w:rPr>
          <w:lang w:val="nl-NL"/>
        </w:rPr>
        <w:t>Bekostigde diploma’s in het mbo</w:t>
      </w:r>
    </w:p>
    <w:p w:rsidR="00B1699F" w:rsidRDefault="00B1699F" w:rsidP="00B1699F">
      <w:pPr>
        <w:pStyle w:val="Lijstalinea"/>
        <w:numPr>
          <w:ilvl w:val="0"/>
          <w:numId w:val="11"/>
        </w:numPr>
        <w:rPr>
          <w:lang w:val="nl-NL"/>
        </w:rPr>
      </w:pPr>
      <w:r>
        <w:rPr>
          <w:lang w:val="nl-NL"/>
        </w:rPr>
        <w:t xml:space="preserve">Prijsfactor van de </w:t>
      </w:r>
      <w:r w:rsidR="00993FDA">
        <w:rPr>
          <w:lang w:val="nl-NL"/>
        </w:rPr>
        <w:t>opleiding</w:t>
      </w:r>
    </w:p>
    <w:p w:rsidR="00D20D7A" w:rsidRDefault="00D20D7A" w:rsidP="00B1699F">
      <w:pPr>
        <w:pStyle w:val="Lijstalinea"/>
        <w:numPr>
          <w:ilvl w:val="0"/>
          <w:numId w:val="11"/>
        </w:numPr>
        <w:rPr>
          <w:lang w:val="nl-NL"/>
        </w:rPr>
      </w:pPr>
      <w:r>
        <w:rPr>
          <w:lang w:val="nl-NL"/>
        </w:rPr>
        <w:t>Diplomawaarde op basis van eerder bekostigde diploma’s</w:t>
      </w:r>
    </w:p>
    <w:p w:rsidR="00B1699F" w:rsidRDefault="00B1699F" w:rsidP="00B1699F">
      <w:pPr>
        <w:rPr>
          <w:lang w:val="nl-NL"/>
        </w:rPr>
      </w:pPr>
    </w:p>
    <w:p w:rsidR="004F40B2" w:rsidRDefault="004F40B2" w:rsidP="003417FC">
      <w:pPr>
        <w:rPr>
          <w:lang w:val="nl-NL"/>
        </w:rPr>
      </w:pPr>
      <w:r>
        <w:rPr>
          <w:lang w:val="nl-NL"/>
        </w:rPr>
        <w:t xml:space="preserve">Naast deze basisset is het ook hier wenselijk om, als gevolg van de koppelingswet, ook het volgende teruggekoppeld te krijgen. </w:t>
      </w:r>
    </w:p>
    <w:p w:rsidR="00C546EE" w:rsidRPr="00086CCD" w:rsidRDefault="004F40B2" w:rsidP="00C546EE">
      <w:pPr>
        <w:pStyle w:val="Lijstalinea"/>
        <w:numPr>
          <w:ilvl w:val="0"/>
          <w:numId w:val="12"/>
        </w:numPr>
        <w:rPr>
          <w:lang w:val="nl-NL"/>
        </w:rPr>
      </w:pPr>
      <w:r>
        <w:rPr>
          <w:lang w:val="nl-NL"/>
        </w:rPr>
        <w:t>Verblijfsstatus</w:t>
      </w:r>
      <w:r w:rsidR="00C546EE">
        <w:rPr>
          <w:lang w:val="nl-NL"/>
        </w:rPr>
        <w:t xml:space="preserve"> en o</w:t>
      </w:r>
      <w:r w:rsidR="00C546EE" w:rsidRPr="00086CCD">
        <w:rPr>
          <w:lang w:val="nl-NL"/>
        </w:rPr>
        <w:t>fficiële voornamen van de student</w:t>
      </w:r>
    </w:p>
    <w:p w:rsidR="004F40B2" w:rsidRDefault="004F40B2" w:rsidP="003417FC">
      <w:pPr>
        <w:pStyle w:val="Lijstalinea"/>
        <w:numPr>
          <w:ilvl w:val="0"/>
          <w:numId w:val="12"/>
        </w:numPr>
        <w:rPr>
          <w:lang w:val="nl-NL"/>
        </w:rPr>
      </w:pPr>
    </w:p>
    <w:p w:rsidR="00926141" w:rsidRDefault="00926141" w:rsidP="00926141">
      <w:pPr>
        <w:rPr>
          <w:lang w:val="nl-NL"/>
        </w:rPr>
      </w:pPr>
    </w:p>
    <w:p w:rsidR="00B1699F" w:rsidRDefault="00B1699F" w:rsidP="00926141">
      <w:pPr>
        <w:rPr>
          <w:lang w:val="nl-NL"/>
        </w:rPr>
      </w:pPr>
      <w:r>
        <w:rPr>
          <w:lang w:val="nl-NL"/>
        </w:rPr>
        <w:t>In het geval van een inschrijving op een BBL-opleiding is de volgende informatie gewenst</w:t>
      </w:r>
      <w:r w:rsidR="009A73EE">
        <w:rPr>
          <w:lang w:val="nl-NL"/>
        </w:rPr>
        <w:t>, wanneer er van het betreffende leerbedrijf bij de instelling geen code leerbedrijf bekend is.</w:t>
      </w:r>
    </w:p>
    <w:p w:rsidR="00B1699F" w:rsidRDefault="00B1699F" w:rsidP="00B1699F">
      <w:pPr>
        <w:pStyle w:val="Lijstalinea"/>
        <w:numPr>
          <w:ilvl w:val="0"/>
          <w:numId w:val="12"/>
        </w:numPr>
        <w:rPr>
          <w:lang w:val="nl-NL"/>
        </w:rPr>
      </w:pPr>
      <w:r>
        <w:rPr>
          <w:lang w:val="nl-NL"/>
        </w:rPr>
        <w:t>Code leerbedrijf</w:t>
      </w:r>
    </w:p>
    <w:p w:rsidR="00B1699F" w:rsidRDefault="00B1699F" w:rsidP="00B1699F">
      <w:pPr>
        <w:rPr>
          <w:lang w:val="nl-NL"/>
        </w:rPr>
      </w:pPr>
    </w:p>
    <w:p w:rsidR="00F0039D" w:rsidDel="00993FDA" w:rsidRDefault="00F0039D" w:rsidP="00B1699F">
      <w:pPr>
        <w:rPr>
          <w:lang w:val="nl-NL"/>
        </w:rPr>
      </w:pPr>
    </w:p>
    <w:p w:rsidR="00F0039D" w:rsidRPr="00B1699F" w:rsidRDefault="00F0039D" w:rsidP="00B1699F">
      <w:pPr>
        <w:rPr>
          <w:lang w:val="nl-NL"/>
        </w:rPr>
      </w:pPr>
    </w:p>
    <w:p w:rsidR="00926141" w:rsidRDefault="00926141" w:rsidP="00574105">
      <w:pPr>
        <w:pStyle w:val="Kop2"/>
        <w:rPr>
          <w:lang w:val="nl-NL"/>
        </w:rPr>
      </w:pPr>
      <w:bookmarkStart w:id="10" w:name="_Toc244762651"/>
      <w:proofErr w:type="spellStart"/>
      <w:r>
        <w:rPr>
          <w:lang w:val="nl-NL"/>
        </w:rPr>
        <w:t>Teruglevering</w:t>
      </w:r>
      <w:proofErr w:type="spellEnd"/>
      <w:r>
        <w:rPr>
          <w:lang w:val="nl-NL"/>
        </w:rPr>
        <w:t xml:space="preserve"> BRON-foto</w:t>
      </w:r>
      <w:bookmarkEnd w:id="10"/>
    </w:p>
    <w:p w:rsidR="00993FDA" w:rsidRDefault="00993FDA" w:rsidP="00993FDA">
      <w:pPr>
        <w:rPr>
          <w:lang w:val="nl-NL"/>
        </w:rPr>
      </w:pPr>
      <w:r>
        <w:rPr>
          <w:lang w:val="nl-NL"/>
        </w:rPr>
        <w:t xml:space="preserve">In de huidige situatie krijgen instellingen na aanlevering aan BRON alleen een terugkoppeling terug van de inschrijvingen of </w:t>
      </w:r>
      <w:proofErr w:type="spellStart"/>
      <w:r>
        <w:rPr>
          <w:lang w:val="nl-NL"/>
        </w:rPr>
        <w:t>diplomeringen</w:t>
      </w:r>
      <w:proofErr w:type="spellEnd"/>
      <w:r>
        <w:rPr>
          <w:lang w:val="nl-NL"/>
        </w:rPr>
        <w:t xml:space="preserve"> die niet konden verwerkt. Dit gebeurt in de vorm van een verzameling meldingen, signalen en afkeuringen. De wens is om voor alle aangeleverde inschrijvingen en </w:t>
      </w:r>
      <w:proofErr w:type="spellStart"/>
      <w:r>
        <w:rPr>
          <w:lang w:val="nl-NL"/>
        </w:rPr>
        <w:t>diplomeringen</w:t>
      </w:r>
      <w:proofErr w:type="spellEnd"/>
      <w:r>
        <w:rPr>
          <w:lang w:val="nl-NL"/>
        </w:rPr>
        <w:t xml:space="preserve"> een terugkoppeling te ontvangen, met daarin de hier genoemde gegevens.</w:t>
      </w:r>
    </w:p>
    <w:p w:rsidR="00993FDA" w:rsidRDefault="00993FDA" w:rsidP="00993FDA">
      <w:pPr>
        <w:rPr>
          <w:lang w:val="nl-NL"/>
        </w:rPr>
      </w:pPr>
    </w:p>
    <w:p w:rsidR="00F0039D" w:rsidRPr="00993FDA" w:rsidRDefault="00F0039D" w:rsidP="00926141">
      <w:pPr>
        <w:rPr>
          <w:lang w:val="nl-NL"/>
        </w:rPr>
      </w:pPr>
      <w:r>
        <w:rPr>
          <w:lang w:val="nl-NL"/>
        </w:rPr>
        <w:t xml:space="preserve">Het is </w:t>
      </w:r>
      <w:r w:rsidR="000B07FC" w:rsidRPr="00086CCD">
        <w:rPr>
          <w:u w:val="single"/>
          <w:lang w:val="nl-NL"/>
        </w:rPr>
        <w:t>noodzakelijk</w:t>
      </w:r>
      <w:r>
        <w:rPr>
          <w:lang w:val="nl-NL"/>
        </w:rPr>
        <w:t xml:space="preserve"> dat de BRON-foto wordt uitgebreid, zodat </w:t>
      </w:r>
      <w:r w:rsidR="00993FDA">
        <w:rPr>
          <w:lang w:val="nl-NL"/>
        </w:rPr>
        <w:t>per</w:t>
      </w:r>
      <w:r w:rsidR="000B07FC" w:rsidRPr="00086CCD">
        <w:rPr>
          <w:lang w:val="nl-NL"/>
        </w:rPr>
        <w:t xml:space="preserve"> student </w:t>
      </w:r>
      <w:r w:rsidRPr="00993FDA">
        <w:rPr>
          <w:lang w:val="nl-NL"/>
        </w:rPr>
        <w:t xml:space="preserve">de </w:t>
      </w:r>
      <w:proofErr w:type="spellStart"/>
      <w:r w:rsidRPr="00993FDA">
        <w:rPr>
          <w:lang w:val="nl-NL"/>
        </w:rPr>
        <w:t>basisset</w:t>
      </w:r>
      <w:proofErr w:type="spellEnd"/>
      <w:r w:rsidRPr="00993FDA">
        <w:rPr>
          <w:lang w:val="nl-NL"/>
        </w:rPr>
        <w:t xml:space="preserve"> aan bekostigingsinformatie wordt teruggeleverd, bestaande uit.</w:t>
      </w:r>
    </w:p>
    <w:p w:rsidR="00F0039D" w:rsidRDefault="00F0039D" w:rsidP="00F0039D">
      <w:pPr>
        <w:pStyle w:val="Lijstalinea"/>
        <w:numPr>
          <w:ilvl w:val="0"/>
          <w:numId w:val="11"/>
        </w:numPr>
        <w:rPr>
          <w:lang w:val="nl-NL"/>
        </w:rPr>
      </w:pPr>
      <w:r w:rsidRPr="00917255">
        <w:rPr>
          <w:lang w:val="nl-NL"/>
        </w:rPr>
        <w:t>Vooropleiding</w:t>
      </w:r>
      <w:r w:rsidR="00D20D7A" w:rsidRPr="00917255">
        <w:rPr>
          <w:lang w:val="nl-NL"/>
        </w:rPr>
        <w:t xml:space="preserve"> (inclusief eventueel overgangsbewijs havo 3-4 en behaald</w:t>
      </w:r>
      <w:r w:rsidR="00D20D7A">
        <w:rPr>
          <w:lang w:val="nl-NL"/>
        </w:rPr>
        <w:t xml:space="preserve"> diploma)</w:t>
      </w:r>
    </w:p>
    <w:p w:rsidR="00F0039D" w:rsidRDefault="00F0039D" w:rsidP="00F0039D">
      <w:pPr>
        <w:pStyle w:val="Lijstalinea"/>
        <w:numPr>
          <w:ilvl w:val="0"/>
          <w:numId w:val="11"/>
        </w:numPr>
        <w:rPr>
          <w:lang w:val="nl-NL"/>
        </w:rPr>
      </w:pPr>
      <w:r>
        <w:rPr>
          <w:lang w:val="nl-NL"/>
        </w:rPr>
        <w:t>Aantal bekostigde verblijfsjaren in het mbo</w:t>
      </w:r>
    </w:p>
    <w:p w:rsidR="00F0039D" w:rsidRDefault="00F0039D" w:rsidP="00F0039D">
      <w:pPr>
        <w:pStyle w:val="Lijstalinea"/>
        <w:numPr>
          <w:ilvl w:val="0"/>
          <w:numId w:val="11"/>
        </w:numPr>
        <w:rPr>
          <w:lang w:val="nl-NL"/>
        </w:rPr>
      </w:pPr>
      <w:r>
        <w:rPr>
          <w:lang w:val="nl-NL"/>
        </w:rPr>
        <w:t>Bekostigde diploma’s in het mbo</w:t>
      </w:r>
    </w:p>
    <w:p w:rsidR="00F0039D" w:rsidRDefault="00F0039D" w:rsidP="00F0039D">
      <w:pPr>
        <w:pStyle w:val="Lijstalinea"/>
        <w:numPr>
          <w:ilvl w:val="0"/>
          <w:numId w:val="11"/>
        </w:numPr>
        <w:rPr>
          <w:lang w:val="nl-NL"/>
        </w:rPr>
      </w:pPr>
      <w:r>
        <w:rPr>
          <w:lang w:val="nl-NL"/>
        </w:rPr>
        <w:t xml:space="preserve">Prijsfactor van de </w:t>
      </w:r>
      <w:r w:rsidR="00993FDA">
        <w:rPr>
          <w:lang w:val="nl-NL"/>
        </w:rPr>
        <w:t>opleiding</w:t>
      </w:r>
    </w:p>
    <w:p w:rsidR="009F167C" w:rsidRDefault="00D20D7A" w:rsidP="009F167C">
      <w:pPr>
        <w:pStyle w:val="Lijstalinea"/>
        <w:numPr>
          <w:ilvl w:val="0"/>
          <w:numId w:val="11"/>
        </w:numPr>
        <w:rPr>
          <w:lang w:val="nl-NL"/>
        </w:rPr>
      </w:pPr>
      <w:r>
        <w:rPr>
          <w:lang w:val="nl-NL"/>
        </w:rPr>
        <w:t>Diplomawaarde op basis van eerder bekostigde diploma’s</w:t>
      </w:r>
    </w:p>
    <w:p w:rsidR="002830AD" w:rsidRDefault="002830AD" w:rsidP="00086CCD">
      <w:pPr>
        <w:pStyle w:val="Lijstalinea"/>
        <w:rPr>
          <w:lang w:val="nl-NL"/>
        </w:rPr>
      </w:pPr>
    </w:p>
    <w:p w:rsidR="002830AD" w:rsidRDefault="009F167C" w:rsidP="00086CCD">
      <w:pPr>
        <w:ind w:hanging="360"/>
        <w:rPr>
          <w:lang w:val="nl-NL"/>
        </w:rPr>
      </w:pPr>
      <w:r w:rsidRPr="009F167C">
        <w:rPr>
          <w:lang w:val="nl-NL"/>
        </w:rPr>
        <w:t>Om een zo goed mogelijke inschatting te kunnen maken van de te verwachten totale bekostiging, willen instellingen gelijktijdig met de BRON-foto de informatie op sectorniveau ontvangen.</w:t>
      </w:r>
    </w:p>
    <w:p w:rsidR="009F167C" w:rsidRDefault="009F167C" w:rsidP="00926141">
      <w:pPr>
        <w:rPr>
          <w:lang w:val="nl-NL"/>
        </w:rPr>
      </w:pPr>
    </w:p>
    <w:p w:rsidR="00993FDA" w:rsidRDefault="00993FDA" w:rsidP="00993FDA">
      <w:pPr>
        <w:pStyle w:val="Lijstalinea"/>
        <w:numPr>
          <w:ilvl w:val="0"/>
          <w:numId w:val="14"/>
        </w:numPr>
        <w:rPr>
          <w:lang w:val="nl-NL"/>
        </w:rPr>
      </w:pPr>
      <w:r w:rsidRPr="00993FDA">
        <w:rPr>
          <w:lang w:val="nl-NL"/>
        </w:rPr>
        <w:t>Totaal aantal inschrijvingen in het mbo</w:t>
      </w:r>
    </w:p>
    <w:p w:rsidR="009F167C" w:rsidRDefault="009F167C">
      <w:pPr>
        <w:rPr>
          <w:lang w:val="nl-NL"/>
        </w:rPr>
      </w:pPr>
      <w:r>
        <w:rPr>
          <w:lang w:val="nl-NL"/>
        </w:rPr>
        <w:br w:type="page"/>
      </w:r>
    </w:p>
    <w:p w:rsidR="00F0039D" w:rsidRDefault="00F0039D" w:rsidP="00926141">
      <w:pPr>
        <w:rPr>
          <w:lang w:val="nl-NL"/>
        </w:rPr>
      </w:pPr>
      <w:r>
        <w:rPr>
          <w:lang w:val="nl-NL"/>
        </w:rPr>
        <w:lastRenderedPageBreak/>
        <w:t xml:space="preserve">Daarnaast is het </w:t>
      </w:r>
      <w:r w:rsidR="000B07FC" w:rsidRPr="00086CCD">
        <w:rPr>
          <w:u w:val="single"/>
          <w:lang w:val="nl-NL"/>
        </w:rPr>
        <w:t xml:space="preserve">wenselijk </w:t>
      </w:r>
      <w:r>
        <w:rPr>
          <w:lang w:val="nl-NL"/>
        </w:rPr>
        <w:t>om per student het volgende te ontvangen.</w:t>
      </w:r>
    </w:p>
    <w:p w:rsidR="00F0039D" w:rsidRDefault="00F0039D" w:rsidP="00F0039D">
      <w:pPr>
        <w:pStyle w:val="Lijstalinea"/>
        <w:numPr>
          <w:ilvl w:val="0"/>
          <w:numId w:val="13"/>
        </w:numPr>
        <w:rPr>
          <w:lang w:val="nl-NL"/>
        </w:rPr>
      </w:pPr>
      <w:r>
        <w:rPr>
          <w:lang w:val="nl-NL"/>
        </w:rPr>
        <w:t>De inschrijving die wordt meegeteld in de beleidsinformatie</w:t>
      </w:r>
    </w:p>
    <w:p w:rsidR="00F0039D" w:rsidRDefault="008D4A5A" w:rsidP="00F0039D">
      <w:pPr>
        <w:pStyle w:val="Lijstalinea"/>
        <w:numPr>
          <w:ilvl w:val="0"/>
          <w:numId w:val="13"/>
        </w:numPr>
        <w:rPr>
          <w:lang w:val="nl-NL"/>
        </w:rPr>
      </w:pPr>
      <w:r>
        <w:rPr>
          <w:lang w:val="nl-NL"/>
        </w:rPr>
        <w:t xml:space="preserve">Het diplomaresultaat dat wordt meegeteld </w:t>
      </w:r>
      <w:r w:rsidR="009A73EE">
        <w:rPr>
          <w:lang w:val="nl-NL"/>
        </w:rPr>
        <w:t xml:space="preserve">voor het jaar- en/of diplomaresultaat </w:t>
      </w:r>
    </w:p>
    <w:p w:rsidR="008D4A5A" w:rsidRDefault="008D4A5A" w:rsidP="008D4A5A">
      <w:pPr>
        <w:rPr>
          <w:lang w:val="nl-NL"/>
        </w:rPr>
      </w:pPr>
      <w:r>
        <w:rPr>
          <w:lang w:val="nl-NL"/>
        </w:rPr>
        <w:t xml:space="preserve">Op basis van deze informatie kunnen de instellingen de beleidsinformatie die door DUO wordt geleverd matchen met de inschrijvingen en </w:t>
      </w:r>
      <w:proofErr w:type="spellStart"/>
      <w:r>
        <w:rPr>
          <w:lang w:val="nl-NL"/>
        </w:rPr>
        <w:t>diplomeringen</w:t>
      </w:r>
      <w:proofErr w:type="spellEnd"/>
      <w:r>
        <w:rPr>
          <w:lang w:val="nl-NL"/>
        </w:rPr>
        <w:t xml:space="preserve"> die zijn aangeleverd.</w:t>
      </w:r>
    </w:p>
    <w:p w:rsidR="00993FDA" w:rsidRDefault="00993FDA" w:rsidP="008D4A5A">
      <w:pPr>
        <w:rPr>
          <w:lang w:val="nl-NL"/>
        </w:rPr>
      </w:pPr>
    </w:p>
    <w:p w:rsidR="00D20D7A" w:rsidRDefault="00D20D7A" w:rsidP="00D20D7A">
      <w:pPr>
        <w:pStyle w:val="Lijstalinea"/>
        <w:numPr>
          <w:ilvl w:val="0"/>
          <w:numId w:val="15"/>
        </w:numPr>
        <w:rPr>
          <w:lang w:val="nl-NL"/>
        </w:rPr>
      </w:pPr>
      <w:r>
        <w:rPr>
          <w:lang w:val="nl-NL"/>
        </w:rPr>
        <w:t>De VSV-status van de student</w:t>
      </w:r>
    </w:p>
    <w:p w:rsidR="00D20D7A" w:rsidRPr="00D20D7A" w:rsidRDefault="00D20D7A" w:rsidP="00D20D7A">
      <w:pPr>
        <w:rPr>
          <w:lang w:val="nl-NL"/>
        </w:rPr>
      </w:pPr>
      <w:r>
        <w:rPr>
          <w:lang w:val="nl-NL"/>
        </w:rPr>
        <w:t>Op basis van deze informatie kan vroegtijdig gemonitord en gecontroleerd worden op het VSV-percentage.</w:t>
      </w:r>
    </w:p>
    <w:p w:rsidR="00F0039D" w:rsidRDefault="00F0039D" w:rsidP="00926141">
      <w:pPr>
        <w:rPr>
          <w:lang w:val="nl-NL"/>
        </w:rPr>
      </w:pPr>
    </w:p>
    <w:p w:rsidR="00993FDA" w:rsidRDefault="00993FDA" w:rsidP="00926141">
      <w:pPr>
        <w:rPr>
          <w:lang w:val="nl-NL"/>
        </w:rPr>
      </w:pPr>
    </w:p>
    <w:p w:rsidR="00926141" w:rsidRDefault="00574105" w:rsidP="00574105">
      <w:pPr>
        <w:pStyle w:val="Kop2"/>
        <w:rPr>
          <w:lang w:val="nl-NL"/>
        </w:rPr>
      </w:pPr>
      <w:bookmarkStart w:id="11" w:name="_Toc244762652"/>
      <w:r>
        <w:rPr>
          <w:lang w:val="nl-NL"/>
        </w:rPr>
        <w:t>Terugmelding bekostiging</w:t>
      </w:r>
      <w:bookmarkEnd w:id="11"/>
    </w:p>
    <w:p w:rsidR="00574105" w:rsidRDefault="008D4A5A" w:rsidP="00926141">
      <w:pPr>
        <w:rPr>
          <w:lang w:val="nl-NL"/>
        </w:rPr>
      </w:pPr>
      <w:r>
        <w:rPr>
          <w:lang w:val="nl-NL"/>
        </w:rPr>
        <w:t>Wanneer de BRON-foto wordt aangevuld met de informatie zoals beschreven in de vorige paragraaf, dan is er op het moment van terugmelding van de bekostiging geen aanvullende informatie meer nodig. Instellingen hebben alle informatie al, waarop de hoogte van de bekostiging is gebaseerd.</w:t>
      </w:r>
    </w:p>
    <w:p w:rsidR="004510B0" w:rsidRDefault="004510B0" w:rsidP="00926141">
      <w:pPr>
        <w:rPr>
          <w:lang w:val="nl-NL"/>
        </w:rPr>
      </w:pPr>
    </w:p>
    <w:p w:rsidR="009A73EE" w:rsidRDefault="004510B0" w:rsidP="00926141">
      <w:pPr>
        <w:rPr>
          <w:lang w:val="nl-NL"/>
        </w:rPr>
      </w:pPr>
      <w:r>
        <w:rPr>
          <w:lang w:val="nl-NL"/>
        </w:rPr>
        <w:t xml:space="preserve">Het </w:t>
      </w:r>
      <w:r w:rsidR="00C546EE">
        <w:rPr>
          <w:lang w:val="nl-NL"/>
        </w:rPr>
        <w:t>terugmeldingsoverzicht</w:t>
      </w:r>
      <w:r>
        <w:rPr>
          <w:lang w:val="nl-NL"/>
        </w:rPr>
        <w:t xml:space="preserve"> is nagenoeg gelijk aan de BRON-foto</w:t>
      </w:r>
      <w:r w:rsidR="009A73EE">
        <w:rPr>
          <w:lang w:val="nl-NL"/>
        </w:rPr>
        <w:t>. De enige uitzondering zijn de signalen op individueel niveau, die wel door DUO/BRON zijn goedgekeurd, maar niet door de beslisboom van DUO/Bekostiging komen</w:t>
      </w:r>
      <w:r>
        <w:rPr>
          <w:lang w:val="nl-NL"/>
        </w:rPr>
        <w:t>.</w:t>
      </w:r>
      <w:r w:rsidR="00B66479">
        <w:rPr>
          <w:lang w:val="nl-NL"/>
        </w:rPr>
        <w:t xml:space="preserve"> </w:t>
      </w:r>
      <w:r w:rsidR="009A73EE">
        <w:rPr>
          <w:lang w:val="nl-NL"/>
        </w:rPr>
        <w:t>Dit zijn meestal uitzonderlijke gevallen.</w:t>
      </w:r>
    </w:p>
    <w:p w:rsidR="009A73EE" w:rsidRDefault="009A73EE" w:rsidP="00926141">
      <w:pPr>
        <w:rPr>
          <w:lang w:val="nl-NL"/>
        </w:rPr>
      </w:pPr>
    </w:p>
    <w:p w:rsidR="004510B0" w:rsidRDefault="00811701" w:rsidP="00926141">
      <w:pPr>
        <w:rPr>
          <w:lang w:val="nl-NL"/>
        </w:rPr>
      </w:pPr>
      <w:r>
        <w:rPr>
          <w:lang w:val="nl-NL"/>
        </w:rPr>
        <w:t xml:space="preserve">Als de gevraagde gegevens niet  kunnen worden opgenomen in de BRON-foto, moeten deze met het </w:t>
      </w:r>
      <w:r w:rsidR="00C546EE">
        <w:rPr>
          <w:lang w:val="nl-NL"/>
        </w:rPr>
        <w:t>terugmeldingsoverzicht</w:t>
      </w:r>
      <w:r>
        <w:rPr>
          <w:lang w:val="nl-NL"/>
        </w:rPr>
        <w:t xml:space="preserve"> worden teruggekoppeld. </w:t>
      </w:r>
      <w:r w:rsidR="00B66479">
        <w:rPr>
          <w:lang w:val="nl-NL"/>
        </w:rPr>
        <w:t>Wanneer dit overzicht ook op aanvraag beschikbaar kan worden gesteld, krijgt deze het karakter van een standaard bekostigingsrapport dat op vaste momenten (de BRON-foto en de definitieve bekostigin</w:t>
      </w:r>
      <w:r w:rsidR="00A44C5F">
        <w:rPr>
          <w:lang w:val="nl-NL"/>
        </w:rPr>
        <w:t>g) en op aanvraag beschikbaar wordt gesteld</w:t>
      </w:r>
      <w:r w:rsidR="00B66479">
        <w:rPr>
          <w:lang w:val="nl-NL"/>
        </w:rPr>
        <w:t>.</w:t>
      </w:r>
    </w:p>
    <w:p w:rsidR="008D4A5A" w:rsidRDefault="008D4A5A" w:rsidP="00926141">
      <w:pPr>
        <w:rPr>
          <w:lang w:val="nl-NL"/>
        </w:rPr>
      </w:pPr>
    </w:p>
    <w:p w:rsidR="008D4A5A" w:rsidRDefault="008D4A5A" w:rsidP="00926141">
      <w:pPr>
        <w:rPr>
          <w:lang w:val="nl-NL"/>
        </w:rPr>
      </w:pPr>
      <w:r>
        <w:rPr>
          <w:lang w:val="nl-NL"/>
        </w:rPr>
        <w:t>De enige variabele die nog van belang is, is de sectorinformatie.</w:t>
      </w:r>
    </w:p>
    <w:p w:rsidR="008D4A5A" w:rsidRDefault="008D4A5A" w:rsidP="008D4A5A">
      <w:pPr>
        <w:pStyle w:val="Lijstalinea"/>
        <w:numPr>
          <w:ilvl w:val="0"/>
          <w:numId w:val="14"/>
        </w:numPr>
        <w:rPr>
          <w:lang w:val="nl-NL"/>
        </w:rPr>
      </w:pPr>
      <w:r>
        <w:rPr>
          <w:lang w:val="nl-NL"/>
        </w:rPr>
        <w:t>Totaal aantal inschrijvingen in het mbo</w:t>
      </w:r>
    </w:p>
    <w:p w:rsidR="008D4A5A" w:rsidRDefault="008D4A5A" w:rsidP="00926141">
      <w:pPr>
        <w:rPr>
          <w:lang w:val="nl-NL"/>
        </w:rPr>
      </w:pPr>
    </w:p>
    <w:p w:rsidR="008D4A5A" w:rsidRDefault="008D4A5A" w:rsidP="00926141">
      <w:pPr>
        <w:rPr>
          <w:lang w:val="nl-NL"/>
        </w:rPr>
      </w:pPr>
    </w:p>
    <w:p w:rsidR="00574105" w:rsidRDefault="00574105" w:rsidP="00574105">
      <w:pPr>
        <w:pStyle w:val="Kop2"/>
        <w:rPr>
          <w:lang w:val="nl-NL"/>
        </w:rPr>
      </w:pPr>
      <w:bookmarkStart w:id="12" w:name="_Toc244762653"/>
      <w:r>
        <w:rPr>
          <w:lang w:val="nl-NL"/>
        </w:rPr>
        <w:t>Notificatie van wijzigingen</w:t>
      </w:r>
      <w:bookmarkEnd w:id="12"/>
    </w:p>
    <w:p w:rsidR="00104804" w:rsidRDefault="00104804" w:rsidP="00574105">
      <w:pPr>
        <w:rPr>
          <w:lang w:val="nl-NL"/>
        </w:rPr>
      </w:pPr>
      <w:r>
        <w:rPr>
          <w:lang w:val="nl-NL"/>
        </w:rPr>
        <w:t xml:space="preserve">Wanneer er iets wijzigt in de basisset aan gegevens van een inschrijving of diplomering die door de instelling aan BRON is aangeleverd, </w:t>
      </w:r>
      <w:r w:rsidR="000506EE">
        <w:rPr>
          <w:lang w:val="nl-NL"/>
        </w:rPr>
        <w:t xml:space="preserve">dan veranderd daardoor mogelijk de bekostigingsstatus. In dat geval </w:t>
      </w:r>
      <w:r>
        <w:rPr>
          <w:lang w:val="nl-NL"/>
        </w:rPr>
        <w:t xml:space="preserve"> is het noodzakelijk dat daarvan een notificatie wordt gestuurd naar de instelling</w:t>
      </w:r>
      <w:r w:rsidR="000506EE">
        <w:rPr>
          <w:lang w:val="nl-NL"/>
        </w:rPr>
        <w:t xml:space="preserve">. Het gaat dan om een wijziging op de volgende gegevens, </w:t>
      </w:r>
      <w:r w:rsidR="00C42CB8">
        <w:rPr>
          <w:lang w:val="nl-NL"/>
        </w:rPr>
        <w:t>die niet door de instelling is doorgegeven</w:t>
      </w:r>
      <w:r>
        <w:rPr>
          <w:lang w:val="nl-NL"/>
        </w:rPr>
        <w:t>.</w:t>
      </w:r>
    </w:p>
    <w:p w:rsidR="00104804" w:rsidRDefault="00104804" w:rsidP="00104804">
      <w:pPr>
        <w:pStyle w:val="Lijstalinea"/>
        <w:numPr>
          <w:ilvl w:val="0"/>
          <w:numId w:val="11"/>
        </w:numPr>
        <w:rPr>
          <w:lang w:val="nl-NL"/>
        </w:rPr>
      </w:pPr>
      <w:r>
        <w:rPr>
          <w:lang w:val="nl-NL"/>
        </w:rPr>
        <w:t>Vooropleiding</w:t>
      </w:r>
    </w:p>
    <w:p w:rsidR="00104804" w:rsidRDefault="00104804" w:rsidP="00104804">
      <w:pPr>
        <w:pStyle w:val="Lijstalinea"/>
        <w:numPr>
          <w:ilvl w:val="0"/>
          <w:numId w:val="11"/>
        </w:numPr>
        <w:rPr>
          <w:lang w:val="nl-NL"/>
        </w:rPr>
      </w:pPr>
      <w:r>
        <w:rPr>
          <w:lang w:val="nl-NL"/>
        </w:rPr>
        <w:t>Aantal bekostigde verblijfsjaren in het mbo</w:t>
      </w:r>
    </w:p>
    <w:p w:rsidR="00104804" w:rsidRDefault="00104804" w:rsidP="00104804">
      <w:pPr>
        <w:pStyle w:val="Lijstalinea"/>
        <w:numPr>
          <w:ilvl w:val="0"/>
          <w:numId w:val="11"/>
        </w:numPr>
        <w:rPr>
          <w:lang w:val="nl-NL"/>
        </w:rPr>
      </w:pPr>
      <w:r>
        <w:rPr>
          <w:lang w:val="nl-NL"/>
        </w:rPr>
        <w:t>Bekostigde diploma’s in het mbo</w:t>
      </w:r>
    </w:p>
    <w:p w:rsidR="00104804" w:rsidRDefault="00104804" w:rsidP="00104804">
      <w:pPr>
        <w:pStyle w:val="Lijstalinea"/>
        <w:numPr>
          <w:ilvl w:val="0"/>
          <w:numId w:val="11"/>
        </w:numPr>
        <w:rPr>
          <w:lang w:val="nl-NL"/>
        </w:rPr>
      </w:pPr>
      <w:r>
        <w:rPr>
          <w:lang w:val="nl-NL"/>
        </w:rPr>
        <w:t xml:space="preserve">Prijsfactor van de </w:t>
      </w:r>
      <w:r w:rsidR="00993FDA">
        <w:rPr>
          <w:lang w:val="nl-NL"/>
        </w:rPr>
        <w:t>opleiding</w:t>
      </w:r>
    </w:p>
    <w:p w:rsidR="001F2D71" w:rsidRDefault="001F2D71" w:rsidP="001F2D71">
      <w:pPr>
        <w:pStyle w:val="Lijstalinea"/>
        <w:numPr>
          <w:ilvl w:val="0"/>
          <w:numId w:val="11"/>
        </w:numPr>
        <w:rPr>
          <w:lang w:val="nl-NL"/>
        </w:rPr>
      </w:pPr>
      <w:r>
        <w:rPr>
          <w:lang w:val="nl-NL"/>
        </w:rPr>
        <w:t>Verblijfsstatus</w:t>
      </w:r>
    </w:p>
    <w:p w:rsidR="002830AD" w:rsidRDefault="002830AD" w:rsidP="00086CCD">
      <w:pPr>
        <w:ind w:left="720"/>
        <w:rPr>
          <w:lang w:val="nl-NL"/>
        </w:rPr>
      </w:pPr>
    </w:p>
    <w:p w:rsidR="00086CCD" w:rsidRDefault="00086CCD">
      <w:pPr>
        <w:rPr>
          <w:lang w:val="nl-NL"/>
        </w:rPr>
      </w:pPr>
      <w:r>
        <w:rPr>
          <w:lang w:val="nl-NL"/>
        </w:rPr>
        <w:br w:type="page"/>
      </w:r>
    </w:p>
    <w:p w:rsidR="002830AD" w:rsidRPr="00C546EE" w:rsidRDefault="00917255" w:rsidP="00C546EE">
      <w:pPr>
        <w:pStyle w:val="Kop1"/>
      </w:pPr>
      <w:bookmarkStart w:id="13" w:name="_Toc244762654"/>
      <w:proofErr w:type="spellStart"/>
      <w:r w:rsidRPr="00C546EE">
        <w:lastRenderedPageBreak/>
        <w:t>Conclusies</w:t>
      </w:r>
      <w:proofErr w:type="spellEnd"/>
      <w:r w:rsidRPr="00C546EE">
        <w:t xml:space="preserve"> en </w:t>
      </w:r>
      <w:proofErr w:type="spellStart"/>
      <w:r w:rsidRPr="00C546EE">
        <w:t>aanbevelingen</w:t>
      </w:r>
      <w:bookmarkEnd w:id="13"/>
      <w:proofErr w:type="spellEnd"/>
    </w:p>
    <w:p w:rsidR="00917255" w:rsidRDefault="00917255" w:rsidP="00917255">
      <w:pPr>
        <w:rPr>
          <w:lang w:val="nl-NL"/>
        </w:rPr>
      </w:pPr>
    </w:p>
    <w:p w:rsidR="001F45CA" w:rsidRDefault="001F45CA" w:rsidP="0081437F">
      <w:pPr>
        <w:rPr>
          <w:lang w:val="nl-NL"/>
        </w:rPr>
      </w:pPr>
      <w:r>
        <w:rPr>
          <w:lang w:val="nl-NL"/>
        </w:rPr>
        <w:t>Aanleiding voor de bevraging was de modernisering van de bekostiging waarbij de gegevens van een individuele student meer bepalend worden voor de hoogte van de bekostiging</w:t>
      </w:r>
      <w:r w:rsidR="00AA21A1">
        <w:rPr>
          <w:lang w:val="nl-NL"/>
        </w:rPr>
        <w:t xml:space="preserve"> (het cascademodel)</w:t>
      </w:r>
      <w:r>
        <w:rPr>
          <w:lang w:val="nl-NL"/>
        </w:rPr>
        <w:t>.</w:t>
      </w:r>
    </w:p>
    <w:p w:rsidR="003A2ECF" w:rsidRDefault="003A2ECF" w:rsidP="0081437F">
      <w:pPr>
        <w:rPr>
          <w:lang w:val="nl-NL"/>
        </w:rPr>
      </w:pPr>
      <w:r>
        <w:rPr>
          <w:lang w:val="nl-NL"/>
        </w:rPr>
        <w:t xml:space="preserve">Doel van de bevraging was om inzicht te krijgen in welke gegevens instellingen wanneer en op welke manier teruggekoppeld willen </w:t>
      </w:r>
      <w:r w:rsidR="00D50556">
        <w:rPr>
          <w:lang w:val="nl-NL"/>
        </w:rPr>
        <w:t xml:space="preserve">en moeten </w:t>
      </w:r>
      <w:r>
        <w:rPr>
          <w:lang w:val="nl-NL"/>
        </w:rPr>
        <w:t>krijgen.</w:t>
      </w:r>
    </w:p>
    <w:p w:rsidR="00035A46" w:rsidRDefault="003A2ECF" w:rsidP="0081437F">
      <w:pPr>
        <w:rPr>
          <w:lang w:val="nl-NL"/>
        </w:rPr>
      </w:pPr>
      <w:r>
        <w:rPr>
          <w:lang w:val="nl-NL"/>
        </w:rPr>
        <w:t xml:space="preserve">Gebleken is dat </w:t>
      </w:r>
      <w:r w:rsidR="00B909C8">
        <w:rPr>
          <w:lang w:val="nl-NL"/>
        </w:rPr>
        <w:t xml:space="preserve">instellingen </w:t>
      </w:r>
      <w:r w:rsidR="00035A46">
        <w:rPr>
          <w:lang w:val="nl-NL"/>
        </w:rPr>
        <w:t xml:space="preserve">behoefte hebben aan gegevens die nodig zijn voor de bedrijfsvoering (het opstellen van de begroting) en voor onderwijskundige redenen. Voor onderwijskundige redenen is het moment van aanmelding van belang en voor het opstellen van de begroting willen instellingen zo spoedig mogelijk informatie op individueel niveau teruggekoppeld krijgen, zodat de </w:t>
      </w:r>
      <w:r w:rsidR="00C06F7C">
        <w:rPr>
          <w:lang w:val="nl-NL"/>
        </w:rPr>
        <w:t>aangeleverde gegevens en consequenties daarvan</w:t>
      </w:r>
      <w:r w:rsidR="00BB1B9F">
        <w:rPr>
          <w:lang w:val="nl-NL"/>
        </w:rPr>
        <w:t xml:space="preserve"> voor de begroting</w:t>
      </w:r>
      <w:r w:rsidR="006E5002">
        <w:rPr>
          <w:lang w:val="nl-NL"/>
        </w:rPr>
        <w:t xml:space="preserve"> </w:t>
      </w:r>
      <w:r w:rsidR="00035A46">
        <w:rPr>
          <w:lang w:val="nl-NL"/>
        </w:rPr>
        <w:t>ge</w:t>
      </w:r>
      <w:r w:rsidR="00F96191">
        <w:rPr>
          <w:lang w:val="nl-NL"/>
        </w:rPr>
        <w:t>controle</w:t>
      </w:r>
      <w:r w:rsidR="00035A46">
        <w:rPr>
          <w:lang w:val="nl-NL"/>
        </w:rPr>
        <w:t>e</w:t>
      </w:r>
      <w:r w:rsidR="00F96191">
        <w:rPr>
          <w:lang w:val="nl-NL"/>
        </w:rPr>
        <w:t>r</w:t>
      </w:r>
      <w:r w:rsidR="00035A46">
        <w:rPr>
          <w:lang w:val="nl-NL"/>
        </w:rPr>
        <w:t>d k</w:t>
      </w:r>
      <w:r w:rsidR="00C06F7C">
        <w:rPr>
          <w:lang w:val="nl-NL"/>
        </w:rPr>
        <w:t>unnen</w:t>
      </w:r>
      <w:r w:rsidR="00035A46">
        <w:rPr>
          <w:lang w:val="nl-NL"/>
        </w:rPr>
        <w:t xml:space="preserve"> worden.</w:t>
      </w:r>
    </w:p>
    <w:p w:rsidR="00035A46" w:rsidRDefault="00035A46" w:rsidP="0081437F">
      <w:pPr>
        <w:rPr>
          <w:lang w:val="nl-NL"/>
        </w:rPr>
      </w:pPr>
    </w:p>
    <w:p w:rsidR="003A2ECF" w:rsidRDefault="00035A46" w:rsidP="0081437F">
      <w:pPr>
        <w:rPr>
          <w:lang w:val="nl-NL"/>
        </w:rPr>
      </w:pPr>
      <w:r>
        <w:rPr>
          <w:lang w:val="nl-NL"/>
        </w:rPr>
        <w:t>In deze paragraaf wordt een prioritering aangebracht in de wensenlijst van de instellingen, waarbij een onderscheid wordt gemaakt in noodzakelijke gegevens voor de bedrijfsvoering en andere gegevensbehoefte en een prioritering in tijd.</w:t>
      </w:r>
    </w:p>
    <w:p w:rsidR="00B909C8" w:rsidRDefault="00B909C8" w:rsidP="0081437F">
      <w:pPr>
        <w:rPr>
          <w:lang w:val="nl-NL"/>
        </w:rPr>
      </w:pPr>
    </w:p>
    <w:p w:rsidR="0038545A" w:rsidRDefault="0038545A" w:rsidP="0081437F">
      <w:pPr>
        <w:rPr>
          <w:lang w:val="nl-NL"/>
        </w:rPr>
      </w:pPr>
      <w:r>
        <w:rPr>
          <w:lang w:val="nl-NL"/>
        </w:rPr>
        <w:t xml:space="preserve">In de optimale situatie krijgen instellingen </w:t>
      </w:r>
      <w:r w:rsidR="00B909C8">
        <w:rPr>
          <w:lang w:val="nl-NL"/>
        </w:rPr>
        <w:t xml:space="preserve">de gevraagde gegevens </w:t>
      </w:r>
      <w:r>
        <w:rPr>
          <w:lang w:val="nl-NL"/>
        </w:rPr>
        <w:t>op het moment van inschrijven teruggekoppeld</w:t>
      </w:r>
      <w:r w:rsidR="001F45CA">
        <w:rPr>
          <w:lang w:val="nl-NL"/>
        </w:rPr>
        <w:t xml:space="preserve"> en ontvangen zij een notificatie als hierin </w:t>
      </w:r>
      <w:r w:rsidR="00BB1B9F">
        <w:rPr>
          <w:lang w:val="nl-NL"/>
        </w:rPr>
        <w:t xml:space="preserve">buiten hun toedoen </w:t>
      </w:r>
      <w:r w:rsidR="001F45CA">
        <w:rPr>
          <w:lang w:val="nl-NL"/>
        </w:rPr>
        <w:t>wijzigingen optreden</w:t>
      </w:r>
      <w:r>
        <w:rPr>
          <w:lang w:val="nl-NL"/>
        </w:rPr>
        <w:t xml:space="preserve">. </w:t>
      </w:r>
    </w:p>
    <w:p w:rsidR="003A2ECF" w:rsidRDefault="003A2ECF" w:rsidP="0081437F">
      <w:pPr>
        <w:rPr>
          <w:lang w:val="nl-NL"/>
        </w:rPr>
      </w:pPr>
    </w:p>
    <w:p w:rsidR="003A2ECF" w:rsidRDefault="003A2ECF" w:rsidP="0081437F">
      <w:pPr>
        <w:rPr>
          <w:lang w:val="nl-NL"/>
        </w:rPr>
      </w:pPr>
    </w:p>
    <w:p w:rsidR="0081437F" w:rsidRPr="00086CCD" w:rsidRDefault="000B07FC" w:rsidP="00C546EE">
      <w:pPr>
        <w:pStyle w:val="Kop2"/>
        <w:rPr>
          <w:lang w:val="nl-NL"/>
        </w:rPr>
      </w:pPr>
      <w:r w:rsidRPr="00086CCD">
        <w:rPr>
          <w:lang w:val="nl-NL"/>
        </w:rPr>
        <w:tab/>
      </w:r>
      <w:bookmarkStart w:id="14" w:name="_Toc244762655"/>
      <w:r w:rsidRPr="00086CCD">
        <w:rPr>
          <w:lang w:val="nl-NL"/>
        </w:rPr>
        <w:t>Terug te koppelen gegevens</w:t>
      </w:r>
      <w:bookmarkEnd w:id="14"/>
    </w:p>
    <w:p w:rsidR="0081437F" w:rsidRDefault="00891A41" w:rsidP="0081437F">
      <w:pPr>
        <w:rPr>
          <w:lang w:val="nl-NL"/>
        </w:rPr>
      </w:pPr>
      <w:r>
        <w:rPr>
          <w:lang w:val="nl-NL"/>
        </w:rPr>
        <w:t xml:space="preserve">Instelingen gebruiken de bekostigingsgegevens om hun begroting te maken. </w:t>
      </w:r>
      <w:r w:rsidR="00395716">
        <w:rPr>
          <w:lang w:val="nl-NL"/>
        </w:rPr>
        <w:t xml:space="preserve">De bekostiging die een instelling ontvangt, is afhankelijk van hoe de eigen aantallen zich verhouden tot het totaal van de sector. </w:t>
      </w:r>
      <w:r w:rsidR="00C06F7C">
        <w:rPr>
          <w:lang w:val="nl-NL"/>
        </w:rPr>
        <w:t>I</w:t>
      </w:r>
      <w:r w:rsidR="0081437F">
        <w:rPr>
          <w:lang w:val="nl-NL"/>
        </w:rPr>
        <w:t xml:space="preserve">nstellingen </w:t>
      </w:r>
      <w:r w:rsidR="00395716">
        <w:rPr>
          <w:lang w:val="nl-NL"/>
        </w:rPr>
        <w:t xml:space="preserve">daarom </w:t>
      </w:r>
      <w:r w:rsidR="00C06F7C">
        <w:rPr>
          <w:lang w:val="nl-NL"/>
        </w:rPr>
        <w:t xml:space="preserve">in de huidige situatie al </w:t>
      </w:r>
      <w:r w:rsidR="00035A46">
        <w:rPr>
          <w:lang w:val="nl-NL"/>
        </w:rPr>
        <w:t xml:space="preserve"> </w:t>
      </w:r>
      <w:r w:rsidR="0081437F">
        <w:rPr>
          <w:lang w:val="nl-NL"/>
        </w:rPr>
        <w:t xml:space="preserve">behoefte aan </w:t>
      </w:r>
      <w:r w:rsidR="00395716">
        <w:rPr>
          <w:lang w:val="nl-NL"/>
        </w:rPr>
        <w:t>onde</w:t>
      </w:r>
      <w:r w:rsidR="0081437F">
        <w:rPr>
          <w:lang w:val="nl-NL"/>
        </w:rPr>
        <w:t xml:space="preserve">rstaande </w:t>
      </w:r>
      <w:r>
        <w:rPr>
          <w:lang w:val="nl-NL"/>
        </w:rPr>
        <w:t>informatie</w:t>
      </w:r>
      <w:r w:rsidR="0081437F">
        <w:rPr>
          <w:lang w:val="nl-NL"/>
        </w:rPr>
        <w:t>:</w:t>
      </w:r>
    </w:p>
    <w:p w:rsidR="00FA40B3" w:rsidRDefault="00FA40B3" w:rsidP="0081437F">
      <w:pPr>
        <w:rPr>
          <w:lang w:val="nl-NL"/>
        </w:rPr>
      </w:pPr>
    </w:p>
    <w:p w:rsidR="00FA40B3" w:rsidRDefault="00FA40B3" w:rsidP="00FA40B3">
      <w:pPr>
        <w:pStyle w:val="Lijstalinea"/>
        <w:numPr>
          <w:ilvl w:val="0"/>
          <w:numId w:val="14"/>
        </w:numPr>
        <w:rPr>
          <w:lang w:val="nl-NL"/>
        </w:rPr>
      </w:pPr>
      <w:r w:rsidRPr="00993FDA">
        <w:rPr>
          <w:lang w:val="nl-NL"/>
        </w:rPr>
        <w:t>Totaal aantal inschrijvingen in het mbo</w:t>
      </w:r>
    </w:p>
    <w:p w:rsidR="00FA40B3" w:rsidRDefault="00FA40B3" w:rsidP="0081437F">
      <w:pPr>
        <w:rPr>
          <w:lang w:val="nl-NL"/>
        </w:rPr>
      </w:pPr>
    </w:p>
    <w:p w:rsidR="0081437F" w:rsidRDefault="0081437F" w:rsidP="00917255">
      <w:pPr>
        <w:rPr>
          <w:lang w:val="nl-NL"/>
        </w:rPr>
      </w:pPr>
    </w:p>
    <w:p w:rsidR="001D5029" w:rsidRDefault="00891A41" w:rsidP="00917255">
      <w:pPr>
        <w:rPr>
          <w:lang w:val="nl-NL"/>
        </w:rPr>
      </w:pPr>
      <w:r>
        <w:rPr>
          <w:lang w:val="nl-NL"/>
        </w:rPr>
        <w:t xml:space="preserve">Met de modernisering wordt de bekostiging afhankelijk van de onderwijshistorie van de individuele student. </w:t>
      </w:r>
      <w:r w:rsidR="00395716">
        <w:rPr>
          <w:lang w:val="nl-NL"/>
        </w:rPr>
        <w:t>Om juist te kunnen begroten</w:t>
      </w:r>
      <w:r w:rsidR="00C06F7C">
        <w:rPr>
          <w:lang w:val="nl-NL"/>
        </w:rPr>
        <w:t>,</w:t>
      </w:r>
      <w:r w:rsidR="00395716">
        <w:rPr>
          <w:lang w:val="nl-NL"/>
        </w:rPr>
        <w:t xml:space="preserve"> moeten instellingen onderstaande </w:t>
      </w:r>
      <w:r>
        <w:rPr>
          <w:lang w:val="nl-NL"/>
        </w:rPr>
        <w:t xml:space="preserve">gegevens </w:t>
      </w:r>
      <w:r w:rsidR="00395716">
        <w:rPr>
          <w:lang w:val="nl-NL"/>
        </w:rPr>
        <w:t xml:space="preserve">van </w:t>
      </w:r>
      <w:r w:rsidR="00395716" w:rsidRPr="00086CCD">
        <w:rPr>
          <w:u w:val="single"/>
          <w:lang w:val="nl-NL"/>
        </w:rPr>
        <w:t>elke</w:t>
      </w:r>
      <w:r w:rsidR="00395716">
        <w:rPr>
          <w:lang w:val="nl-NL"/>
        </w:rPr>
        <w:t xml:space="preserve"> student teruggekoppeld krijgen</w:t>
      </w:r>
      <w:r w:rsidR="00035A46">
        <w:rPr>
          <w:lang w:val="nl-NL"/>
        </w:rPr>
        <w:t xml:space="preserve"> </w:t>
      </w:r>
      <w:r w:rsidR="0081437F">
        <w:rPr>
          <w:lang w:val="nl-NL"/>
        </w:rPr>
        <w:t>:</w:t>
      </w:r>
    </w:p>
    <w:p w:rsidR="001F2C3C" w:rsidRDefault="001F2C3C" w:rsidP="00917255">
      <w:pPr>
        <w:rPr>
          <w:lang w:val="nl-NL"/>
        </w:rPr>
      </w:pPr>
    </w:p>
    <w:p w:rsidR="003A2ECF" w:rsidRDefault="003A2ECF" w:rsidP="003A2ECF">
      <w:pPr>
        <w:pStyle w:val="Lijstalinea"/>
        <w:numPr>
          <w:ilvl w:val="0"/>
          <w:numId w:val="11"/>
        </w:numPr>
        <w:rPr>
          <w:lang w:val="nl-NL"/>
        </w:rPr>
      </w:pPr>
      <w:r w:rsidRPr="00917255">
        <w:rPr>
          <w:lang w:val="nl-NL"/>
        </w:rPr>
        <w:t>Vooropleiding (inclusief eventueel overgangsbewijs havo 3-4 en behaald</w:t>
      </w:r>
      <w:r>
        <w:rPr>
          <w:lang w:val="nl-NL"/>
        </w:rPr>
        <w:t xml:space="preserve"> diploma)</w:t>
      </w:r>
    </w:p>
    <w:p w:rsidR="003A2ECF" w:rsidRDefault="003A2ECF" w:rsidP="003A2ECF">
      <w:pPr>
        <w:pStyle w:val="Lijstalinea"/>
        <w:numPr>
          <w:ilvl w:val="0"/>
          <w:numId w:val="11"/>
        </w:numPr>
        <w:rPr>
          <w:lang w:val="nl-NL"/>
        </w:rPr>
      </w:pPr>
      <w:r>
        <w:rPr>
          <w:lang w:val="nl-NL"/>
        </w:rPr>
        <w:t>Aantal bekostigde verblijfsjaren in het mbo</w:t>
      </w:r>
    </w:p>
    <w:p w:rsidR="003A2ECF" w:rsidRDefault="003A2ECF" w:rsidP="003A2ECF">
      <w:pPr>
        <w:pStyle w:val="Lijstalinea"/>
        <w:numPr>
          <w:ilvl w:val="0"/>
          <w:numId w:val="11"/>
        </w:numPr>
        <w:rPr>
          <w:lang w:val="nl-NL"/>
        </w:rPr>
      </w:pPr>
      <w:r>
        <w:rPr>
          <w:lang w:val="nl-NL"/>
        </w:rPr>
        <w:t>Bekostigde diploma’s in het mbo</w:t>
      </w:r>
    </w:p>
    <w:p w:rsidR="003A2ECF" w:rsidRDefault="003A2ECF" w:rsidP="003A2ECF">
      <w:pPr>
        <w:pStyle w:val="Lijstalinea"/>
        <w:numPr>
          <w:ilvl w:val="0"/>
          <w:numId w:val="11"/>
        </w:numPr>
        <w:rPr>
          <w:lang w:val="nl-NL"/>
        </w:rPr>
      </w:pPr>
      <w:r>
        <w:rPr>
          <w:lang w:val="nl-NL"/>
        </w:rPr>
        <w:t>Prijsfactor van de opleiding</w:t>
      </w:r>
    </w:p>
    <w:p w:rsidR="003A2ECF" w:rsidRDefault="003A2ECF" w:rsidP="003A2ECF">
      <w:pPr>
        <w:pStyle w:val="Lijstalinea"/>
        <w:numPr>
          <w:ilvl w:val="0"/>
          <w:numId w:val="11"/>
        </w:numPr>
        <w:rPr>
          <w:lang w:val="nl-NL"/>
        </w:rPr>
      </w:pPr>
      <w:r>
        <w:rPr>
          <w:lang w:val="nl-NL"/>
        </w:rPr>
        <w:t>Diplomawaarde op basis van eerder bekostigde diploma’s</w:t>
      </w:r>
    </w:p>
    <w:p w:rsidR="0081437F" w:rsidRDefault="0081437F" w:rsidP="00967C23">
      <w:pPr>
        <w:rPr>
          <w:lang w:val="nl-NL"/>
        </w:rPr>
      </w:pPr>
    </w:p>
    <w:p w:rsidR="00D161B9" w:rsidRDefault="00D161B9" w:rsidP="00917255">
      <w:pPr>
        <w:rPr>
          <w:lang w:val="nl-NL"/>
        </w:rPr>
      </w:pPr>
    </w:p>
    <w:p w:rsidR="00D161B9" w:rsidRPr="00086CCD" w:rsidRDefault="000B07FC" w:rsidP="00C546EE">
      <w:pPr>
        <w:pStyle w:val="Kop2"/>
        <w:rPr>
          <w:lang w:val="nl-NL"/>
        </w:rPr>
      </w:pPr>
      <w:bookmarkStart w:id="15" w:name="_Toc244762656"/>
      <w:r w:rsidRPr="00086CCD">
        <w:rPr>
          <w:lang w:val="nl-NL"/>
        </w:rPr>
        <w:t>Moment van terugkoppelen</w:t>
      </w:r>
      <w:bookmarkEnd w:id="15"/>
    </w:p>
    <w:p w:rsidR="001F2C3C" w:rsidRDefault="00395716" w:rsidP="00917255">
      <w:pPr>
        <w:rPr>
          <w:lang w:val="nl-NL"/>
        </w:rPr>
      </w:pPr>
      <w:r>
        <w:rPr>
          <w:lang w:val="nl-NL"/>
        </w:rPr>
        <w:t xml:space="preserve">Voor het moment van terugkoppelen geldt: Hoe eerder, hoe beter. </w:t>
      </w:r>
    </w:p>
    <w:p w:rsidR="00967C23" w:rsidRDefault="00967C23" w:rsidP="00917255">
      <w:pPr>
        <w:rPr>
          <w:lang w:val="nl-NL"/>
        </w:rPr>
      </w:pPr>
      <w:r>
        <w:rPr>
          <w:lang w:val="nl-NL"/>
        </w:rPr>
        <w:t xml:space="preserve">De </w:t>
      </w:r>
      <w:r w:rsidR="00395716">
        <w:rPr>
          <w:lang w:val="nl-NL"/>
        </w:rPr>
        <w:t>gegevens waarop de bekostiging gebaseerd wordt</w:t>
      </w:r>
      <w:r>
        <w:rPr>
          <w:lang w:val="nl-NL"/>
        </w:rPr>
        <w:t xml:space="preserve">, </w:t>
      </w:r>
      <w:r w:rsidR="00395716">
        <w:rPr>
          <w:lang w:val="nl-NL"/>
        </w:rPr>
        <w:t>g</w:t>
      </w:r>
      <w:r>
        <w:rPr>
          <w:lang w:val="nl-NL"/>
        </w:rPr>
        <w:t xml:space="preserve">ebruikt </w:t>
      </w:r>
      <w:r w:rsidR="00395716">
        <w:rPr>
          <w:lang w:val="nl-NL"/>
        </w:rPr>
        <w:t xml:space="preserve">een instelling ook </w:t>
      </w:r>
      <w:r>
        <w:rPr>
          <w:lang w:val="nl-NL"/>
        </w:rPr>
        <w:t xml:space="preserve">om een (aankomend) student te begeleiden bij de studiekeuze. </w:t>
      </w:r>
      <w:r w:rsidR="00F207A5">
        <w:rPr>
          <w:lang w:val="nl-NL"/>
        </w:rPr>
        <w:t xml:space="preserve">Om laatst genoemde reden, ontvangen de instellingen deze gegevens het liefst al op het moment dat een student zich aanmeldt. </w:t>
      </w:r>
    </w:p>
    <w:p w:rsidR="008A48FD" w:rsidRDefault="00D50556" w:rsidP="00917255">
      <w:pPr>
        <w:rPr>
          <w:lang w:val="nl-NL"/>
        </w:rPr>
      </w:pPr>
      <w:r>
        <w:rPr>
          <w:lang w:val="nl-NL"/>
        </w:rPr>
        <w:t>Geconstateerd wordt</w:t>
      </w:r>
      <w:r w:rsidR="008A48FD">
        <w:rPr>
          <w:lang w:val="nl-NL"/>
        </w:rPr>
        <w:t xml:space="preserve"> dat instellingen in het algemeen de BRON-foto en niet het </w:t>
      </w:r>
      <w:r w:rsidR="00C546EE">
        <w:rPr>
          <w:lang w:val="nl-NL"/>
        </w:rPr>
        <w:t>terugmeldingsoverzicht</w:t>
      </w:r>
      <w:r w:rsidR="00035A46">
        <w:rPr>
          <w:lang w:val="nl-NL"/>
        </w:rPr>
        <w:t xml:space="preserve"> (TMO)</w:t>
      </w:r>
      <w:r w:rsidR="008A48FD">
        <w:rPr>
          <w:lang w:val="nl-NL"/>
        </w:rPr>
        <w:t xml:space="preserve"> gebruiken als bekostigingsinformatie. Reden is dat het verschil tussen het aantal studenten dat de instelling voor bekostiging in aanmerking brengt (BRON) en het aantal studenten dat voor bekostiging in aanmerking komt (TMO) klein is en het TMO te laat komt om </w:t>
      </w:r>
      <w:r w:rsidR="003A2ECF">
        <w:rPr>
          <w:lang w:val="nl-NL"/>
        </w:rPr>
        <w:t>de</w:t>
      </w:r>
      <w:r w:rsidR="008A48FD">
        <w:rPr>
          <w:lang w:val="nl-NL"/>
        </w:rPr>
        <w:t xml:space="preserve"> begroting op te baseren.</w:t>
      </w:r>
    </w:p>
    <w:p w:rsidR="001D5029" w:rsidRDefault="001D5029" w:rsidP="00917255">
      <w:pPr>
        <w:rPr>
          <w:lang w:val="nl-NL"/>
        </w:rPr>
      </w:pPr>
    </w:p>
    <w:p w:rsidR="00086CCD" w:rsidRDefault="00086CCD">
      <w:pPr>
        <w:rPr>
          <w:i/>
          <w:sz w:val="22"/>
          <w:szCs w:val="22"/>
          <w:lang w:val="nl-NL"/>
        </w:rPr>
      </w:pPr>
      <w:r>
        <w:rPr>
          <w:i/>
          <w:sz w:val="22"/>
          <w:szCs w:val="22"/>
          <w:lang w:val="nl-NL"/>
        </w:rPr>
        <w:br w:type="page"/>
      </w:r>
    </w:p>
    <w:p w:rsidR="00D161B9" w:rsidRPr="00086CCD" w:rsidRDefault="000B07FC" w:rsidP="00C546EE">
      <w:pPr>
        <w:pStyle w:val="Kop2"/>
        <w:rPr>
          <w:lang w:val="nl-NL"/>
        </w:rPr>
      </w:pPr>
      <w:bookmarkStart w:id="16" w:name="_Toc244762657"/>
      <w:r w:rsidRPr="00086CCD">
        <w:rPr>
          <w:lang w:val="nl-NL"/>
        </w:rPr>
        <w:lastRenderedPageBreak/>
        <w:t>Manier van terugkoppelen</w:t>
      </w:r>
      <w:bookmarkEnd w:id="16"/>
    </w:p>
    <w:p w:rsidR="009441B4" w:rsidRDefault="008A48FD" w:rsidP="00917255">
      <w:pPr>
        <w:rPr>
          <w:lang w:val="nl-NL"/>
        </w:rPr>
      </w:pPr>
      <w:r>
        <w:rPr>
          <w:lang w:val="nl-NL"/>
        </w:rPr>
        <w:t xml:space="preserve">In het algemeen geldt dat hoe lager het aggregatieniveau waarop de gegevens worden teruggekoppeld, hoe meer een instelling er mee kan.  </w:t>
      </w:r>
      <w:r w:rsidR="00967C23">
        <w:rPr>
          <w:lang w:val="nl-NL"/>
        </w:rPr>
        <w:t xml:space="preserve">Als </w:t>
      </w:r>
      <w:r>
        <w:rPr>
          <w:lang w:val="nl-NL"/>
        </w:rPr>
        <w:t>de</w:t>
      </w:r>
      <w:r w:rsidR="00967C23">
        <w:rPr>
          <w:lang w:val="nl-NL"/>
        </w:rPr>
        <w:t xml:space="preserve"> benodigde gegevens tijdig worden teruggekoppeld, leidt dit </w:t>
      </w:r>
      <w:r>
        <w:rPr>
          <w:lang w:val="nl-NL"/>
        </w:rPr>
        <w:t xml:space="preserve">met de huidige manier van terugkoppelen tot </w:t>
      </w:r>
      <w:r w:rsidR="00967C23">
        <w:rPr>
          <w:lang w:val="nl-NL"/>
        </w:rPr>
        <w:t xml:space="preserve">lange overzichten met gegevens. Het controleren en corrigeren van </w:t>
      </w:r>
      <w:r w:rsidR="0038545A">
        <w:rPr>
          <w:lang w:val="nl-NL"/>
        </w:rPr>
        <w:t xml:space="preserve">deze </w:t>
      </w:r>
      <w:r w:rsidR="00967C23">
        <w:rPr>
          <w:lang w:val="nl-NL"/>
        </w:rPr>
        <w:t xml:space="preserve">gegevens </w:t>
      </w:r>
      <w:r w:rsidR="0081437F">
        <w:rPr>
          <w:lang w:val="nl-NL"/>
        </w:rPr>
        <w:t>neemt dan veel tijd in beslag</w:t>
      </w:r>
      <w:r>
        <w:rPr>
          <w:lang w:val="nl-NL"/>
        </w:rPr>
        <w:t>.</w:t>
      </w:r>
    </w:p>
    <w:p w:rsidR="008A48FD" w:rsidRDefault="008A48FD" w:rsidP="00917255">
      <w:pPr>
        <w:rPr>
          <w:lang w:val="nl-NL"/>
        </w:rPr>
      </w:pPr>
      <w:r>
        <w:rPr>
          <w:lang w:val="nl-NL"/>
        </w:rPr>
        <w:t>Om dit enigszins te vergemakkelijken ontvangen instellingen daarom graag een notificatie van wijzigingen in studentgegevens die niet door hen zijn doorgegeven.</w:t>
      </w:r>
    </w:p>
    <w:p w:rsidR="008A48FD" w:rsidRDefault="008A48FD" w:rsidP="00917255">
      <w:pPr>
        <w:rPr>
          <w:lang w:val="nl-NL"/>
        </w:rPr>
      </w:pPr>
    </w:p>
    <w:p w:rsidR="00B13661" w:rsidRDefault="00B13661" w:rsidP="00917255">
      <w:pPr>
        <w:rPr>
          <w:lang w:val="nl-NL"/>
        </w:rPr>
      </w:pPr>
    </w:p>
    <w:p w:rsidR="00B13661" w:rsidRDefault="005A739F" w:rsidP="00917255">
      <w:pPr>
        <w:rPr>
          <w:lang w:val="nl-NL"/>
        </w:rPr>
      </w:pPr>
      <w:r>
        <w:rPr>
          <w:lang w:val="nl-NL"/>
        </w:rPr>
        <w:t>B</w:t>
      </w:r>
      <w:r w:rsidR="00B13661">
        <w:rPr>
          <w:lang w:val="nl-NL"/>
        </w:rPr>
        <w:t xml:space="preserve">ovenstaande conclusies en het bestaande instrumentarium </w:t>
      </w:r>
      <w:r>
        <w:rPr>
          <w:lang w:val="nl-NL"/>
        </w:rPr>
        <w:t xml:space="preserve">leiden tot </w:t>
      </w:r>
      <w:r w:rsidR="00086CCD">
        <w:rPr>
          <w:lang w:val="nl-NL"/>
        </w:rPr>
        <w:t>de volgende</w:t>
      </w:r>
      <w:r>
        <w:rPr>
          <w:lang w:val="nl-NL"/>
        </w:rPr>
        <w:t xml:space="preserve"> </w:t>
      </w:r>
      <w:proofErr w:type="spellStart"/>
      <w:r>
        <w:rPr>
          <w:lang w:val="nl-NL"/>
        </w:rPr>
        <w:t>roadmap</w:t>
      </w:r>
      <w:proofErr w:type="spellEnd"/>
      <w:r w:rsidR="00B13661">
        <w:rPr>
          <w:lang w:val="nl-NL"/>
        </w:rPr>
        <w:t>:</w:t>
      </w:r>
    </w:p>
    <w:p w:rsidR="00F96191" w:rsidRDefault="00F96191" w:rsidP="00917255">
      <w:pPr>
        <w:rPr>
          <w:lang w:val="nl-NL"/>
        </w:rPr>
      </w:pPr>
    </w:p>
    <w:p w:rsidR="002830AD" w:rsidRDefault="00C546EE" w:rsidP="00086CCD">
      <w:pPr>
        <w:pStyle w:val="Lijstalinea"/>
        <w:numPr>
          <w:ilvl w:val="0"/>
          <w:numId w:val="16"/>
        </w:numPr>
        <w:rPr>
          <w:lang w:val="nl-NL"/>
        </w:rPr>
      </w:pPr>
      <w:r>
        <w:rPr>
          <w:lang w:val="nl-NL"/>
        </w:rPr>
        <w:t>Terugmeldingsoverzicht</w:t>
      </w:r>
      <w:r w:rsidR="00F96191">
        <w:rPr>
          <w:lang w:val="nl-NL"/>
        </w:rPr>
        <w:t xml:space="preserve"> uitbreiden met het totaal aantal inschrijvingen in het MBO</w:t>
      </w:r>
    </w:p>
    <w:p w:rsidR="002830AD" w:rsidRDefault="00F96191" w:rsidP="00086CCD">
      <w:pPr>
        <w:pStyle w:val="Lijstalinea"/>
        <w:numPr>
          <w:ilvl w:val="0"/>
          <w:numId w:val="16"/>
        </w:numPr>
        <w:rPr>
          <w:lang w:val="nl-NL"/>
        </w:rPr>
      </w:pPr>
      <w:r w:rsidRPr="00F96191">
        <w:rPr>
          <w:lang w:val="nl-NL"/>
        </w:rPr>
        <w:t xml:space="preserve">Bekostigingsgegevens per student </w:t>
      </w:r>
      <w:r w:rsidR="00C06F7C">
        <w:rPr>
          <w:lang w:val="nl-NL"/>
        </w:rPr>
        <w:t xml:space="preserve">terugkoppelen </w:t>
      </w:r>
      <w:r w:rsidRPr="00F96191">
        <w:rPr>
          <w:lang w:val="nl-NL"/>
        </w:rPr>
        <w:t xml:space="preserve">in </w:t>
      </w:r>
      <w:r w:rsidR="00B13661" w:rsidRPr="00F96191">
        <w:rPr>
          <w:lang w:val="nl-NL"/>
        </w:rPr>
        <w:t xml:space="preserve">BRON-foto of </w:t>
      </w:r>
      <w:r w:rsidR="00C546EE">
        <w:rPr>
          <w:lang w:val="nl-NL"/>
        </w:rPr>
        <w:t>terugmeldingsoverzicht</w:t>
      </w:r>
      <w:r w:rsidR="00B13661" w:rsidRPr="00F96191">
        <w:rPr>
          <w:lang w:val="nl-NL"/>
        </w:rPr>
        <w:t xml:space="preserve"> </w:t>
      </w:r>
    </w:p>
    <w:p w:rsidR="002830AD" w:rsidRDefault="00035A46" w:rsidP="00086CCD">
      <w:pPr>
        <w:pStyle w:val="Lijstalinea"/>
        <w:numPr>
          <w:ilvl w:val="0"/>
          <w:numId w:val="16"/>
        </w:numPr>
        <w:rPr>
          <w:lang w:val="nl-NL"/>
        </w:rPr>
      </w:pPr>
      <w:r>
        <w:rPr>
          <w:lang w:val="nl-NL"/>
        </w:rPr>
        <w:t>Bekostigingsg</w:t>
      </w:r>
      <w:r w:rsidR="00B909C8" w:rsidRPr="00F96191">
        <w:rPr>
          <w:lang w:val="nl-NL"/>
        </w:rPr>
        <w:t xml:space="preserve">egevens direct na inschrijving </w:t>
      </w:r>
      <w:r w:rsidR="00F96191" w:rsidRPr="00D947BE">
        <w:rPr>
          <w:lang w:val="nl-NL"/>
        </w:rPr>
        <w:t xml:space="preserve">per student </w:t>
      </w:r>
      <w:r w:rsidR="00B909C8" w:rsidRPr="00F96191">
        <w:rPr>
          <w:lang w:val="nl-NL"/>
        </w:rPr>
        <w:t>terugkoppelen</w:t>
      </w:r>
    </w:p>
    <w:p w:rsidR="002830AD" w:rsidRDefault="001F591A" w:rsidP="00086CCD">
      <w:pPr>
        <w:pStyle w:val="Lijstalinea"/>
        <w:numPr>
          <w:ilvl w:val="0"/>
          <w:numId w:val="16"/>
        </w:numPr>
        <w:rPr>
          <w:lang w:val="nl-NL"/>
        </w:rPr>
      </w:pPr>
      <w:r>
        <w:rPr>
          <w:lang w:val="nl-NL"/>
        </w:rPr>
        <w:t>Inrichten notificatie van w</w:t>
      </w:r>
      <w:r w:rsidR="00035A46">
        <w:rPr>
          <w:lang w:val="nl-NL"/>
        </w:rPr>
        <w:t xml:space="preserve">ijzigingen in </w:t>
      </w:r>
      <w:r>
        <w:rPr>
          <w:lang w:val="nl-NL"/>
        </w:rPr>
        <w:t>teruggekoppelde gegevens</w:t>
      </w:r>
      <w:r w:rsidR="00035A46">
        <w:rPr>
          <w:lang w:val="nl-NL"/>
        </w:rPr>
        <w:t xml:space="preserve"> </w:t>
      </w:r>
    </w:p>
    <w:p w:rsidR="002830AD" w:rsidRDefault="00B909C8" w:rsidP="00086CCD">
      <w:pPr>
        <w:pStyle w:val="Lijstalinea"/>
        <w:numPr>
          <w:ilvl w:val="0"/>
          <w:numId w:val="16"/>
        </w:numPr>
        <w:rPr>
          <w:lang w:val="nl-NL"/>
        </w:rPr>
      </w:pPr>
      <w:r>
        <w:rPr>
          <w:lang w:val="nl-NL"/>
        </w:rPr>
        <w:t>Terug</w:t>
      </w:r>
      <w:r w:rsidR="00F96191">
        <w:rPr>
          <w:lang w:val="nl-NL"/>
        </w:rPr>
        <w:t>koppeling</w:t>
      </w:r>
      <w:r>
        <w:rPr>
          <w:lang w:val="nl-NL"/>
        </w:rPr>
        <w:t xml:space="preserve"> </w:t>
      </w:r>
      <w:r w:rsidR="001F591A">
        <w:rPr>
          <w:lang w:val="nl-NL"/>
        </w:rPr>
        <w:t xml:space="preserve">van gegevens </w:t>
      </w:r>
      <w:r>
        <w:rPr>
          <w:lang w:val="nl-NL"/>
        </w:rPr>
        <w:t>uitbreiden met</w:t>
      </w:r>
      <w:r w:rsidR="00F96191">
        <w:rPr>
          <w:lang w:val="nl-NL"/>
        </w:rPr>
        <w:t xml:space="preserve"> verblijfsstatus, code leerbedrijf en VSV-status, </w:t>
      </w:r>
      <w:r w:rsidR="001F591A">
        <w:rPr>
          <w:lang w:val="nl-NL"/>
        </w:rPr>
        <w:t>vermelding</w:t>
      </w:r>
      <w:r w:rsidR="00F96191">
        <w:rPr>
          <w:lang w:val="nl-NL"/>
        </w:rPr>
        <w:t xml:space="preserve"> van de inschrijving die wordt meegeteld in de beleidsinformatie en het diplomaresultaat dat wordt meegenomen in het jaar- en/of diplomaresultaat</w:t>
      </w:r>
    </w:p>
    <w:p w:rsidR="002830AD" w:rsidRDefault="00F96191" w:rsidP="00086CCD">
      <w:pPr>
        <w:pStyle w:val="Lijstalinea"/>
        <w:numPr>
          <w:ilvl w:val="0"/>
          <w:numId w:val="16"/>
        </w:numPr>
        <w:rPr>
          <w:lang w:val="nl-NL"/>
        </w:rPr>
      </w:pPr>
      <w:r>
        <w:rPr>
          <w:lang w:val="nl-NL"/>
        </w:rPr>
        <w:t>Bij aanmelding terugkoppelen van (</w:t>
      </w:r>
      <w:proofErr w:type="spellStart"/>
      <w:r>
        <w:rPr>
          <w:lang w:val="nl-NL"/>
        </w:rPr>
        <w:t>bekostigings</w:t>
      </w:r>
      <w:proofErr w:type="spellEnd"/>
      <w:r>
        <w:rPr>
          <w:lang w:val="nl-NL"/>
        </w:rPr>
        <w:t>)gegevens</w:t>
      </w:r>
    </w:p>
    <w:p w:rsidR="009441B4" w:rsidRDefault="009441B4" w:rsidP="00917255">
      <w:pPr>
        <w:rPr>
          <w:lang w:val="nl-NL"/>
        </w:rPr>
      </w:pPr>
    </w:p>
    <w:p w:rsidR="00D50556" w:rsidRDefault="00D50556" w:rsidP="00917255">
      <w:pPr>
        <w:rPr>
          <w:lang w:val="nl-NL"/>
        </w:rPr>
      </w:pPr>
      <w:r>
        <w:rPr>
          <w:lang w:val="nl-NL"/>
        </w:rPr>
        <w:t xml:space="preserve">Van belang voor instellingen is, dat duidelijk kan worden gemaakt, wanneer elke stap van de </w:t>
      </w:r>
      <w:proofErr w:type="spellStart"/>
      <w:r>
        <w:rPr>
          <w:lang w:val="nl-NL"/>
        </w:rPr>
        <w:t>roadmap</w:t>
      </w:r>
      <w:proofErr w:type="spellEnd"/>
      <w:r>
        <w:rPr>
          <w:lang w:val="nl-NL"/>
        </w:rPr>
        <w:t xml:space="preserve"> afgerond zal gaan worden. Die zekerheid is belangrijk, omdat leveranciers en instellingen </w:t>
      </w:r>
      <w:r w:rsidR="00D166F7">
        <w:rPr>
          <w:lang w:val="nl-NL"/>
        </w:rPr>
        <w:t xml:space="preserve">dan </w:t>
      </w:r>
      <w:r>
        <w:rPr>
          <w:lang w:val="nl-NL"/>
        </w:rPr>
        <w:t>weten waar ze aan toe zijn en er binnen de eigen planningen rekening mee k</w:t>
      </w:r>
      <w:r w:rsidR="00D166F7">
        <w:rPr>
          <w:lang w:val="nl-NL"/>
        </w:rPr>
        <w:t>an</w:t>
      </w:r>
      <w:r>
        <w:rPr>
          <w:lang w:val="nl-NL"/>
        </w:rPr>
        <w:t xml:space="preserve"> houden.</w:t>
      </w:r>
    </w:p>
    <w:p w:rsidR="00D20DFC" w:rsidRDefault="00D20DFC" w:rsidP="000506EE">
      <w:pPr>
        <w:rPr>
          <w:lang w:val="nl-NL"/>
        </w:rPr>
      </w:pPr>
    </w:p>
    <w:sectPr w:rsidR="00D20DFC" w:rsidSect="00CB3C69">
      <w:footerReference w:type="default" r:id="rId13"/>
      <w:headerReference w:type="first" r:id="rId14"/>
      <w:footerReference w:type="first" r:id="rId15"/>
      <w:pgSz w:w="11900" w:h="16840"/>
      <w:pgMar w:top="2269" w:right="1797" w:bottom="1440" w:left="179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FE" w:rsidRDefault="00736BFE">
      <w:r>
        <w:separator/>
      </w:r>
    </w:p>
  </w:endnote>
  <w:endnote w:type="continuationSeparator" w:id="0">
    <w:p w:rsidR="00736BFE" w:rsidRDefault="0073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Italic">
    <w:panose1 w:val="020B06040305040B02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0736" w:rsidRPr="00057403" w:rsidRDefault="000B07FC" w:rsidP="000E65BB">
    <w:pPr>
      <w:framePr w:wrap="around" w:vAnchor="text" w:hAnchor="margin" w:xAlign="right" w:y="1"/>
      <w:rPr>
        <w:i/>
        <w:sz w:val="22"/>
      </w:rPr>
    </w:pPr>
    <w:r w:rsidRPr="00057403">
      <w:rPr>
        <w:i/>
        <w:sz w:val="22"/>
      </w:rPr>
      <w:fldChar w:fldCharType="begin"/>
    </w:r>
    <w:r w:rsidR="00850736" w:rsidRPr="00057403">
      <w:rPr>
        <w:i/>
        <w:sz w:val="22"/>
      </w:rPr>
      <w:instrText xml:space="preserve">PAGE  </w:instrText>
    </w:r>
    <w:r w:rsidRPr="00057403">
      <w:rPr>
        <w:i/>
        <w:sz w:val="22"/>
      </w:rPr>
      <w:fldChar w:fldCharType="separate"/>
    </w:r>
    <w:r w:rsidR="00370E86">
      <w:rPr>
        <w:i/>
        <w:noProof/>
        <w:sz w:val="22"/>
      </w:rPr>
      <w:t>2</w:t>
    </w:r>
    <w:r w:rsidRPr="00057403">
      <w:rPr>
        <w:i/>
        <w:sz w:val="22"/>
      </w:rPr>
      <w:fldChar w:fldCharType="end"/>
    </w:r>
  </w:p>
  <w:p w:rsidR="00850736" w:rsidRDefault="00370E8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8.8pt;margin-top:-1.1pt;width:71pt;height:12pt;z-index:-251658240;visibility:visible;mso-wrap-edited:f">
          <v:imagedata r:id="rId1" o:title=""/>
        </v:shape>
        <o:OLEObject Type="Embed" ProgID="Word.Picture.8" ShapeID="_x0000_s2049" DrawAspect="Content" ObjectID="_1318505518" r:id="rId2"/>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0736" w:rsidRDefault="00850736" w:rsidP="000E65BB">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FE" w:rsidRDefault="00736BFE">
      <w:r>
        <w:separator/>
      </w:r>
    </w:p>
  </w:footnote>
  <w:footnote w:type="continuationSeparator" w:id="0">
    <w:p w:rsidR="00736BFE" w:rsidRDefault="00736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0736" w:rsidRDefault="00627C4D">
    <w:r>
      <w:rPr>
        <w:noProof/>
        <w:lang w:val="en-US" w:eastAsia="nl-NL"/>
      </w:rPr>
      <w:drawing>
        <wp:anchor distT="0" distB="0" distL="114300" distR="114300" simplePos="0" relativeHeight="251657216" behindDoc="1" locked="0" layoutInCell="1" allowOverlap="1">
          <wp:simplePos x="0" y="0"/>
          <wp:positionH relativeFrom="column">
            <wp:posOffset>3964940</wp:posOffset>
          </wp:positionH>
          <wp:positionV relativeFrom="paragraph">
            <wp:posOffset>20320</wp:posOffset>
          </wp:positionV>
          <wp:extent cx="2120900" cy="675005"/>
          <wp:effectExtent l="0" t="0" r="0" b="0"/>
          <wp:wrapNone/>
          <wp:docPr id="2" name="Afbeelding 11" descr="Samboict-logo-HR-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Samboict-logo-HR-coated"/>
                  <pic:cNvPicPr>
                    <a:picLocks noChangeAspect="1" noChangeArrowheads="1"/>
                  </pic:cNvPicPr>
                </pic:nvPicPr>
                <pic:blipFill>
                  <a:blip r:embed="rId1"/>
                  <a:srcRect/>
                  <a:stretch>
                    <a:fillRect/>
                  </a:stretch>
                </pic:blipFill>
                <pic:spPr bwMode="auto">
                  <a:xfrm>
                    <a:off x="0" y="0"/>
                    <a:ext cx="2120900" cy="67500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2C718C"/>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A8BE3006"/>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1102382B"/>
    <w:multiLevelType w:val="multilevel"/>
    <w:tmpl w:val="9E84D4BC"/>
    <w:lvl w:ilvl="0">
      <w:start w:val="1"/>
      <w:numFmt w:val="decimal"/>
      <w:pStyle w:val="Subkopjesbijlage"/>
      <w:lvlText w:val="%1."/>
      <w:lvlJc w:val="left"/>
      <w:pPr>
        <w:tabs>
          <w:tab w:val="num" w:pos="432"/>
        </w:tabs>
        <w:ind w:left="432" w:hanging="432"/>
      </w:pPr>
      <w:rPr>
        <w:rFonts w:cs="Times New Roman" w:hint="default"/>
      </w:rPr>
    </w:lvl>
    <w:lvl w:ilvl="1">
      <w:start w:val="1"/>
      <w:numFmt w:val="decimal"/>
      <w:lvlText w:val=".%2. %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6C406E4"/>
    <w:multiLevelType w:val="multilevel"/>
    <w:tmpl w:val="BAA4B48A"/>
    <w:lvl w:ilvl="0">
      <w:start w:val="1"/>
      <w:numFmt w:val="decimal"/>
      <w:pStyle w:val="Genummerdelijst"/>
      <w:lvlText w:val="%1."/>
      <w:lvlJc w:val="left"/>
      <w:pPr>
        <w:tabs>
          <w:tab w:val="num" w:pos="360"/>
        </w:tabs>
        <w:ind w:left="360" w:hanging="360"/>
      </w:pPr>
      <w:rPr>
        <w:rFonts w:cs="Times New Roman" w:hint="default"/>
        <w:b w:val="0"/>
        <w:i/>
        <w:color w:val="636262"/>
        <w:sz w:val="22"/>
      </w:rPr>
    </w:lvl>
    <w:lvl w:ilvl="1">
      <w:start w:val="1"/>
      <w:numFmt w:val="decimal"/>
      <w:lvlText w:val="%1.%2."/>
      <w:lvlJc w:val="left"/>
      <w:pPr>
        <w:tabs>
          <w:tab w:val="num" w:pos="0"/>
        </w:tabs>
      </w:pPr>
      <w:rPr>
        <w:rFonts w:ascii="Verdana Italic" w:hAnsi="Verdana Italic" w:cs="Times New Roman" w:hint="default"/>
        <w:b w:val="0"/>
        <w:i/>
        <w:color w:val="636262"/>
        <w:sz w:val="22"/>
      </w:rPr>
    </w:lvl>
    <w:lvl w:ilvl="2">
      <w:start w:val="1"/>
      <w:numFmt w:val="decimal"/>
      <w:lvlText w:val="%1.%2.%3."/>
      <w:lvlJc w:val="left"/>
      <w:pPr>
        <w:tabs>
          <w:tab w:val="num" w:pos="0"/>
        </w:tabs>
      </w:pPr>
      <w:rPr>
        <w:rFonts w:ascii="Verdana Italic" w:hAnsi="Verdana Italic" w:cs="Times New Roman" w:hint="default"/>
        <w:b w:val="0"/>
        <w:i/>
        <w:color w:val="636262"/>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A7A6AAC"/>
    <w:multiLevelType w:val="hybridMultilevel"/>
    <w:tmpl w:val="FE6E6E4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761106"/>
    <w:multiLevelType w:val="hybridMultilevel"/>
    <w:tmpl w:val="70C47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B67303"/>
    <w:multiLevelType w:val="hybridMultilevel"/>
    <w:tmpl w:val="F7AE6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F6464D"/>
    <w:multiLevelType w:val="multilevel"/>
    <w:tmpl w:val="866437C0"/>
    <w:lvl w:ilvl="0">
      <w:start w:val="1"/>
      <w:numFmt w:val="decimal"/>
      <w:pStyle w:val="Kopjesbijlage"/>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47C3891"/>
    <w:multiLevelType w:val="hybridMultilevel"/>
    <w:tmpl w:val="C8447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220FAD"/>
    <w:multiLevelType w:val="hybridMultilevel"/>
    <w:tmpl w:val="02A26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417D65"/>
    <w:multiLevelType w:val="hybridMultilevel"/>
    <w:tmpl w:val="D91EE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B96253"/>
    <w:multiLevelType w:val="hybridMultilevel"/>
    <w:tmpl w:val="95C07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7A3D1D"/>
    <w:multiLevelType w:val="hybridMultilevel"/>
    <w:tmpl w:val="21203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7C71A2"/>
    <w:multiLevelType w:val="multilevel"/>
    <w:tmpl w:val="CD941B2A"/>
    <w:lvl w:ilvl="0">
      <w:start w:val="1"/>
      <w:numFmt w:val="decimal"/>
      <w:pStyle w:val="Kop1"/>
      <w:lvlText w:val="%1."/>
      <w:lvlJc w:val="left"/>
      <w:pPr>
        <w:tabs>
          <w:tab w:val="num" w:pos="432"/>
        </w:tabs>
        <w:ind w:left="432" w:hanging="432"/>
      </w:pPr>
      <w:rPr>
        <w:rFonts w:cs="Times New Roman" w:hint="default"/>
        <w:b/>
        <w:i w:val="0"/>
        <w:color w:val="6C1869"/>
        <w:sz w:val="26"/>
      </w:rPr>
    </w:lvl>
    <w:lvl w:ilvl="1">
      <w:start w:val="1"/>
      <w:numFmt w:val="decimal"/>
      <w:pStyle w:val="Kop2"/>
      <w:lvlText w:val="%1.%2. "/>
      <w:lvlJc w:val="left"/>
      <w:pPr>
        <w:tabs>
          <w:tab w:val="num" w:pos="576"/>
        </w:tabs>
        <w:ind w:left="576"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0617B76"/>
    <w:multiLevelType w:val="hybridMultilevel"/>
    <w:tmpl w:val="4476B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076427"/>
    <w:multiLevelType w:val="hybridMultilevel"/>
    <w:tmpl w:val="C26C5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2"/>
  </w:num>
  <w:num w:numId="6">
    <w:abstractNumId w:val="7"/>
  </w:num>
  <w:num w:numId="7">
    <w:abstractNumId w:val="6"/>
  </w:num>
  <w:num w:numId="8">
    <w:abstractNumId w:val="11"/>
  </w:num>
  <w:num w:numId="9">
    <w:abstractNumId w:val="14"/>
  </w:num>
  <w:num w:numId="10">
    <w:abstractNumId w:val="5"/>
  </w:num>
  <w:num w:numId="11">
    <w:abstractNumId w:val="8"/>
  </w:num>
  <w:num w:numId="12">
    <w:abstractNumId w:val="12"/>
  </w:num>
  <w:num w:numId="13">
    <w:abstractNumId w:val="10"/>
  </w:num>
  <w:num w:numId="14">
    <w:abstractNumId w:val="15"/>
  </w:num>
  <w:num w:numId="15">
    <w:abstractNumId w:val="9"/>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BB"/>
    <w:rsid w:val="000053B6"/>
    <w:rsid w:val="00012DE4"/>
    <w:rsid w:val="00035A46"/>
    <w:rsid w:val="00040A4B"/>
    <w:rsid w:val="00040CAF"/>
    <w:rsid w:val="000506EE"/>
    <w:rsid w:val="000554AC"/>
    <w:rsid w:val="00057403"/>
    <w:rsid w:val="00066E68"/>
    <w:rsid w:val="00086CCD"/>
    <w:rsid w:val="00086EBC"/>
    <w:rsid w:val="00090383"/>
    <w:rsid w:val="0009353B"/>
    <w:rsid w:val="000A300A"/>
    <w:rsid w:val="000B07FC"/>
    <w:rsid w:val="000C0E52"/>
    <w:rsid w:val="000C1DD5"/>
    <w:rsid w:val="000C31A8"/>
    <w:rsid w:val="000D5D10"/>
    <w:rsid w:val="000E65BB"/>
    <w:rsid w:val="000F12D7"/>
    <w:rsid w:val="001014F6"/>
    <w:rsid w:val="00104804"/>
    <w:rsid w:val="0013012E"/>
    <w:rsid w:val="0015304C"/>
    <w:rsid w:val="001535C2"/>
    <w:rsid w:val="00157960"/>
    <w:rsid w:val="00160B93"/>
    <w:rsid w:val="0016689D"/>
    <w:rsid w:val="001668A9"/>
    <w:rsid w:val="00172DD0"/>
    <w:rsid w:val="00181A71"/>
    <w:rsid w:val="00184641"/>
    <w:rsid w:val="001A1CE3"/>
    <w:rsid w:val="001A4C03"/>
    <w:rsid w:val="001A50CF"/>
    <w:rsid w:val="001B28D5"/>
    <w:rsid w:val="001B3C65"/>
    <w:rsid w:val="001B58FD"/>
    <w:rsid w:val="001B60D9"/>
    <w:rsid w:val="001C0783"/>
    <w:rsid w:val="001C244C"/>
    <w:rsid w:val="001D5029"/>
    <w:rsid w:val="001E6310"/>
    <w:rsid w:val="001F2C3C"/>
    <w:rsid w:val="001F2D71"/>
    <w:rsid w:val="001F45CA"/>
    <w:rsid w:val="001F591A"/>
    <w:rsid w:val="001F63E9"/>
    <w:rsid w:val="00201040"/>
    <w:rsid w:val="002012DC"/>
    <w:rsid w:val="002137DF"/>
    <w:rsid w:val="00216A0F"/>
    <w:rsid w:val="00221E62"/>
    <w:rsid w:val="002256FC"/>
    <w:rsid w:val="00226F21"/>
    <w:rsid w:val="00226F76"/>
    <w:rsid w:val="002338EC"/>
    <w:rsid w:val="00234A95"/>
    <w:rsid w:val="0023626D"/>
    <w:rsid w:val="00236BF0"/>
    <w:rsid w:val="00237B15"/>
    <w:rsid w:val="00246A18"/>
    <w:rsid w:val="00256928"/>
    <w:rsid w:val="00271157"/>
    <w:rsid w:val="00271C08"/>
    <w:rsid w:val="00275E4E"/>
    <w:rsid w:val="002764E2"/>
    <w:rsid w:val="002830AD"/>
    <w:rsid w:val="0028696F"/>
    <w:rsid w:val="00290244"/>
    <w:rsid w:val="00291CA8"/>
    <w:rsid w:val="0029384C"/>
    <w:rsid w:val="00297EDD"/>
    <w:rsid w:val="002C1B5E"/>
    <w:rsid w:val="002C5AEB"/>
    <w:rsid w:val="002D2050"/>
    <w:rsid w:val="002E2B4F"/>
    <w:rsid w:val="002E5C0F"/>
    <w:rsid w:val="002F1C94"/>
    <w:rsid w:val="003021F7"/>
    <w:rsid w:val="00305D2C"/>
    <w:rsid w:val="00313572"/>
    <w:rsid w:val="003203CF"/>
    <w:rsid w:val="00323A11"/>
    <w:rsid w:val="00327CAF"/>
    <w:rsid w:val="003319E1"/>
    <w:rsid w:val="00331B33"/>
    <w:rsid w:val="0033332A"/>
    <w:rsid w:val="003417FC"/>
    <w:rsid w:val="003540E9"/>
    <w:rsid w:val="003615D7"/>
    <w:rsid w:val="00370E86"/>
    <w:rsid w:val="00373D81"/>
    <w:rsid w:val="003809B1"/>
    <w:rsid w:val="0038545A"/>
    <w:rsid w:val="0038766D"/>
    <w:rsid w:val="00394DB9"/>
    <w:rsid w:val="00395716"/>
    <w:rsid w:val="00395F83"/>
    <w:rsid w:val="003A2ECF"/>
    <w:rsid w:val="003D7540"/>
    <w:rsid w:val="003E58A7"/>
    <w:rsid w:val="003F41C1"/>
    <w:rsid w:val="00400D64"/>
    <w:rsid w:val="00415B8A"/>
    <w:rsid w:val="00426D4E"/>
    <w:rsid w:val="00430DD0"/>
    <w:rsid w:val="00431B4A"/>
    <w:rsid w:val="00432FBA"/>
    <w:rsid w:val="00434F89"/>
    <w:rsid w:val="004475CA"/>
    <w:rsid w:val="004510B0"/>
    <w:rsid w:val="00456818"/>
    <w:rsid w:val="00467490"/>
    <w:rsid w:val="00473ABA"/>
    <w:rsid w:val="00491F9E"/>
    <w:rsid w:val="00492057"/>
    <w:rsid w:val="004A4A3C"/>
    <w:rsid w:val="004A68A8"/>
    <w:rsid w:val="004B4BE5"/>
    <w:rsid w:val="004D0330"/>
    <w:rsid w:val="004E0FCB"/>
    <w:rsid w:val="004F28C9"/>
    <w:rsid w:val="004F40B2"/>
    <w:rsid w:val="005010AF"/>
    <w:rsid w:val="005044FB"/>
    <w:rsid w:val="00505747"/>
    <w:rsid w:val="005115F5"/>
    <w:rsid w:val="005177E2"/>
    <w:rsid w:val="00517B9F"/>
    <w:rsid w:val="00520155"/>
    <w:rsid w:val="00524DE5"/>
    <w:rsid w:val="00533942"/>
    <w:rsid w:val="00537AEC"/>
    <w:rsid w:val="0054423E"/>
    <w:rsid w:val="00550144"/>
    <w:rsid w:val="00566DD6"/>
    <w:rsid w:val="00574105"/>
    <w:rsid w:val="00583042"/>
    <w:rsid w:val="00590617"/>
    <w:rsid w:val="0059103F"/>
    <w:rsid w:val="00597CCD"/>
    <w:rsid w:val="005A24C1"/>
    <w:rsid w:val="005A57F1"/>
    <w:rsid w:val="005A739F"/>
    <w:rsid w:val="005C2C15"/>
    <w:rsid w:val="005C3A8C"/>
    <w:rsid w:val="005D7F8D"/>
    <w:rsid w:val="005E67EE"/>
    <w:rsid w:val="005F253A"/>
    <w:rsid w:val="00600FBA"/>
    <w:rsid w:val="0060453F"/>
    <w:rsid w:val="00606F01"/>
    <w:rsid w:val="00613957"/>
    <w:rsid w:val="00627C4D"/>
    <w:rsid w:val="006435B2"/>
    <w:rsid w:val="006453CE"/>
    <w:rsid w:val="0066079F"/>
    <w:rsid w:val="00673278"/>
    <w:rsid w:val="00686BFC"/>
    <w:rsid w:val="006A3D9D"/>
    <w:rsid w:val="006A5323"/>
    <w:rsid w:val="006D5162"/>
    <w:rsid w:val="006E5002"/>
    <w:rsid w:val="006E7EF2"/>
    <w:rsid w:val="006F1313"/>
    <w:rsid w:val="006F1B57"/>
    <w:rsid w:val="006F286D"/>
    <w:rsid w:val="006F2C07"/>
    <w:rsid w:val="00702C6A"/>
    <w:rsid w:val="00710227"/>
    <w:rsid w:val="007140F3"/>
    <w:rsid w:val="007234E5"/>
    <w:rsid w:val="00723EC7"/>
    <w:rsid w:val="00736BFE"/>
    <w:rsid w:val="00745425"/>
    <w:rsid w:val="007454D4"/>
    <w:rsid w:val="00761772"/>
    <w:rsid w:val="00762270"/>
    <w:rsid w:val="00765390"/>
    <w:rsid w:val="007713A1"/>
    <w:rsid w:val="00772BDB"/>
    <w:rsid w:val="0077461E"/>
    <w:rsid w:val="007749A5"/>
    <w:rsid w:val="0078093F"/>
    <w:rsid w:val="007817A1"/>
    <w:rsid w:val="0078475F"/>
    <w:rsid w:val="00796339"/>
    <w:rsid w:val="007B42D2"/>
    <w:rsid w:val="007C677B"/>
    <w:rsid w:val="007F691F"/>
    <w:rsid w:val="008014BC"/>
    <w:rsid w:val="00810805"/>
    <w:rsid w:val="00811701"/>
    <w:rsid w:val="0081437F"/>
    <w:rsid w:val="00823DBD"/>
    <w:rsid w:val="00824812"/>
    <w:rsid w:val="00825010"/>
    <w:rsid w:val="00833A64"/>
    <w:rsid w:val="00843610"/>
    <w:rsid w:val="00850736"/>
    <w:rsid w:val="00850F5F"/>
    <w:rsid w:val="00855A1C"/>
    <w:rsid w:val="00863381"/>
    <w:rsid w:val="00867540"/>
    <w:rsid w:val="00870720"/>
    <w:rsid w:val="00870783"/>
    <w:rsid w:val="00871BCF"/>
    <w:rsid w:val="00880767"/>
    <w:rsid w:val="00882EAF"/>
    <w:rsid w:val="00884E81"/>
    <w:rsid w:val="00891A41"/>
    <w:rsid w:val="00895067"/>
    <w:rsid w:val="008A2D8D"/>
    <w:rsid w:val="008A3B3E"/>
    <w:rsid w:val="008A48FD"/>
    <w:rsid w:val="008B165C"/>
    <w:rsid w:val="008B6D0F"/>
    <w:rsid w:val="008C5E8F"/>
    <w:rsid w:val="008C72E0"/>
    <w:rsid w:val="008D453D"/>
    <w:rsid w:val="008D4A5A"/>
    <w:rsid w:val="008E3D8D"/>
    <w:rsid w:val="008F40DF"/>
    <w:rsid w:val="008F47E9"/>
    <w:rsid w:val="008F4DB1"/>
    <w:rsid w:val="008F7325"/>
    <w:rsid w:val="00900401"/>
    <w:rsid w:val="00903DFB"/>
    <w:rsid w:val="009043EB"/>
    <w:rsid w:val="00904880"/>
    <w:rsid w:val="00917255"/>
    <w:rsid w:val="00926141"/>
    <w:rsid w:val="00931416"/>
    <w:rsid w:val="00936296"/>
    <w:rsid w:val="00943274"/>
    <w:rsid w:val="00943E2E"/>
    <w:rsid w:val="009441B4"/>
    <w:rsid w:val="00944D2D"/>
    <w:rsid w:val="00945FA1"/>
    <w:rsid w:val="00950303"/>
    <w:rsid w:val="009517E6"/>
    <w:rsid w:val="00956A14"/>
    <w:rsid w:val="00957375"/>
    <w:rsid w:val="00963D0A"/>
    <w:rsid w:val="00964088"/>
    <w:rsid w:val="00967C23"/>
    <w:rsid w:val="00980E35"/>
    <w:rsid w:val="00981A1A"/>
    <w:rsid w:val="00984DD3"/>
    <w:rsid w:val="00986F99"/>
    <w:rsid w:val="00993FDA"/>
    <w:rsid w:val="009949DB"/>
    <w:rsid w:val="0099518D"/>
    <w:rsid w:val="009A089E"/>
    <w:rsid w:val="009A5A95"/>
    <w:rsid w:val="009A73EE"/>
    <w:rsid w:val="009C18E6"/>
    <w:rsid w:val="009E3128"/>
    <w:rsid w:val="009E6073"/>
    <w:rsid w:val="009F167C"/>
    <w:rsid w:val="009F2F35"/>
    <w:rsid w:val="009F368D"/>
    <w:rsid w:val="009F4F65"/>
    <w:rsid w:val="009F5893"/>
    <w:rsid w:val="00A00AE8"/>
    <w:rsid w:val="00A027EB"/>
    <w:rsid w:val="00A1021B"/>
    <w:rsid w:val="00A11262"/>
    <w:rsid w:val="00A33A06"/>
    <w:rsid w:val="00A34ACF"/>
    <w:rsid w:val="00A43F2E"/>
    <w:rsid w:val="00A44C5F"/>
    <w:rsid w:val="00A52112"/>
    <w:rsid w:val="00A547CD"/>
    <w:rsid w:val="00A6421F"/>
    <w:rsid w:val="00A85E23"/>
    <w:rsid w:val="00A92A73"/>
    <w:rsid w:val="00A9435E"/>
    <w:rsid w:val="00AA21A1"/>
    <w:rsid w:val="00AA6729"/>
    <w:rsid w:val="00AD0D16"/>
    <w:rsid w:val="00AD2906"/>
    <w:rsid w:val="00AD41D7"/>
    <w:rsid w:val="00AE2FB0"/>
    <w:rsid w:val="00AE4D26"/>
    <w:rsid w:val="00B00279"/>
    <w:rsid w:val="00B0112B"/>
    <w:rsid w:val="00B017C7"/>
    <w:rsid w:val="00B04BCB"/>
    <w:rsid w:val="00B13661"/>
    <w:rsid w:val="00B1699F"/>
    <w:rsid w:val="00B2014F"/>
    <w:rsid w:val="00B27C72"/>
    <w:rsid w:val="00B37C69"/>
    <w:rsid w:val="00B53AC0"/>
    <w:rsid w:val="00B66479"/>
    <w:rsid w:val="00B670C7"/>
    <w:rsid w:val="00B67C97"/>
    <w:rsid w:val="00B7442F"/>
    <w:rsid w:val="00B8023F"/>
    <w:rsid w:val="00B82535"/>
    <w:rsid w:val="00B82CA6"/>
    <w:rsid w:val="00B909C8"/>
    <w:rsid w:val="00B95E87"/>
    <w:rsid w:val="00BA1B1A"/>
    <w:rsid w:val="00BB1B9F"/>
    <w:rsid w:val="00BB3785"/>
    <w:rsid w:val="00BC242B"/>
    <w:rsid w:val="00BC3F48"/>
    <w:rsid w:val="00BC5585"/>
    <w:rsid w:val="00BD1717"/>
    <w:rsid w:val="00C04443"/>
    <w:rsid w:val="00C058DF"/>
    <w:rsid w:val="00C06F7C"/>
    <w:rsid w:val="00C15698"/>
    <w:rsid w:val="00C32EB7"/>
    <w:rsid w:val="00C42CB8"/>
    <w:rsid w:val="00C46E87"/>
    <w:rsid w:val="00C546EE"/>
    <w:rsid w:val="00C77996"/>
    <w:rsid w:val="00C900EB"/>
    <w:rsid w:val="00C95C83"/>
    <w:rsid w:val="00C9767C"/>
    <w:rsid w:val="00CB3C69"/>
    <w:rsid w:val="00CC25AC"/>
    <w:rsid w:val="00CC3E06"/>
    <w:rsid w:val="00CF3F55"/>
    <w:rsid w:val="00D01CE8"/>
    <w:rsid w:val="00D12B4C"/>
    <w:rsid w:val="00D149FD"/>
    <w:rsid w:val="00D161B9"/>
    <w:rsid w:val="00D1636C"/>
    <w:rsid w:val="00D166F7"/>
    <w:rsid w:val="00D20D7A"/>
    <w:rsid w:val="00D20DFC"/>
    <w:rsid w:val="00D268B6"/>
    <w:rsid w:val="00D333DB"/>
    <w:rsid w:val="00D366AC"/>
    <w:rsid w:val="00D37A57"/>
    <w:rsid w:val="00D41E08"/>
    <w:rsid w:val="00D50556"/>
    <w:rsid w:val="00D53214"/>
    <w:rsid w:val="00D55DF2"/>
    <w:rsid w:val="00D60437"/>
    <w:rsid w:val="00D64784"/>
    <w:rsid w:val="00D713F6"/>
    <w:rsid w:val="00D74925"/>
    <w:rsid w:val="00D753AF"/>
    <w:rsid w:val="00D8138B"/>
    <w:rsid w:val="00D84771"/>
    <w:rsid w:val="00D874E0"/>
    <w:rsid w:val="00D93167"/>
    <w:rsid w:val="00DA3892"/>
    <w:rsid w:val="00DA71AE"/>
    <w:rsid w:val="00DB0289"/>
    <w:rsid w:val="00DC31D8"/>
    <w:rsid w:val="00DC68B7"/>
    <w:rsid w:val="00DD22F1"/>
    <w:rsid w:val="00DE12AE"/>
    <w:rsid w:val="00DE4CC5"/>
    <w:rsid w:val="00DE599E"/>
    <w:rsid w:val="00DF001F"/>
    <w:rsid w:val="00DF7B98"/>
    <w:rsid w:val="00E103DC"/>
    <w:rsid w:val="00E10C22"/>
    <w:rsid w:val="00E21723"/>
    <w:rsid w:val="00E22784"/>
    <w:rsid w:val="00E24A89"/>
    <w:rsid w:val="00E3296C"/>
    <w:rsid w:val="00E3329E"/>
    <w:rsid w:val="00E5069E"/>
    <w:rsid w:val="00E54DEF"/>
    <w:rsid w:val="00E60671"/>
    <w:rsid w:val="00E61A63"/>
    <w:rsid w:val="00E731CC"/>
    <w:rsid w:val="00E829B2"/>
    <w:rsid w:val="00E8624D"/>
    <w:rsid w:val="00E97A49"/>
    <w:rsid w:val="00EA0229"/>
    <w:rsid w:val="00EB0BCA"/>
    <w:rsid w:val="00EB1E77"/>
    <w:rsid w:val="00ED2ACA"/>
    <w:rsid w:val="00ED4D20"/>
    <w:rsid w:val="00ED7F2D"/>
    <w:rsid w:val="00EE0D70"/>
    <w:rsid w:val="00EE2DF8"/>
    <w:rsid w:val="00F0039D"/>
    <w:rsid w:val="00F01083"/>
    <w:rsid w:val="00F1531C"/>
    <w:rsid w:val="00F207A5"/>
    <w:rsid w:val="00F26B2D"/>
    <w:rsid w:val="00F30DC6"/>
    <w:rsid w:val="00F36762"/>
    <w:rsid w:val="00F416D7"/>
    <w:rsid w:val="00F425EE"/>
    <w:rsid w:val="00F5117E"/>
    <w:rsid w:val="00F668AC"/>
    <w:rsid w:val="00F7238A"/>
    <w:rsid w:val="00F72852"/>
    <w:rsid w:val="00F72DA8"/>
    <w:rsid w:val="00F744C3"/>
    <w:rsid w:val="00F74806"/>
    <w:rsid w:val="00F74D63"/>
    <w:rsid w:val="00F80905"/>
    <w:rsid w:val="00F817F1"/>
    <w:rsid w:val="00F96191"/>
    <w:rsid w:val="00F97BA3"/>
    <w:rsid w:val="00FA40B3"/>
    <w:rsid w:val="00FA6500"/>
    <w:rsid w:val="00FB170E"/>
    <w:rsid w:val="00FC2DD7"/>
    <w:rsid w:val="00FE42C5"/>
    <w:rsid w:val="00FE5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713A1"/>
    <w:rPr>
      <w:rFonts w:ascii="Verdana" w:hAnsi="Verdana"/>
      <w:sz w:val="18"/>
      <w:szCs w:val="24"/>
      <w:lang w:val="en-GB"/>
    </w:rPr>
  </w:style>
  <w:style w:type="paragraph" w:styleId="Kop1">
    <w:name w:val="heading 1"/>
    <w:basedOn w:val="Normaal"/>
    <w:next w:val="Kop2"/>
    <w:link w:val="Kop1Teken"/>
    <w:uiPriority w:val="99"/>
    <w:qFormat/>
    <w:rsid w:val="007713A1"/>
    <w:pPr>
      <w:keepNext/>
      <w:numPr>
        <w:numId w:val="4"/>
      </w:numPr>
      <w:spacing w:before="240" w:after="120"/>
      <w:outlineLvl w:val="0"/>
    </w:pPr>
    <w:rPr>
      <w:b/>
      <w:color w:val="6C1869"/>
      <w:kern w:val="32"/>
      <w:sz w:val="26"/>
      <w:szCs w:val="32"/>
    </w:rPr>
  </w:style>
  <w:style w:type="paragraph" w:styleId="Kop2">
    <w:name w:val="heading 2"/>
    <w:basedOn w:val="Normaal"/>
    <w:next w:val="Normaal"/>
    <w:link w:val="Kop2Teken"/>
    <w:uiPriority w:val="99"/>
    <w:qFormat/>
    <w:rsid w:val="007713A1"/>
    <w:pPr>
      <w:keepNext/>
      <w:numPr>
        <w:ilvl w:val="1"/>
        <w:numId w:val="4"/>
      </w:numPr>
      <w:spacing w:before="120" w:after="120"/>
      <w:ind w:left="578" w:hanging="578"/>
      <w:outlineLvl w:val="1"/>
    </w:pPr>
    <w:rPr>
      <w:i/>
      <w:color w:val="636262"/>
      <w:sz w:val="22"/>
      <w:szCs w:val="28"/>
    </w:rPr>
  </w:style>
  <w:style w:type="paragraph" w:styleId="Kop3">
    <w:name w:val="heading 3"/>
    <w:basedOn w:val="Kop2"/>
    <w:next w:val="Normaal"/>
    <w:link w:val="Kop3Teken"/>
    <w:uiPriority w:val="99"/>
    <w:qFormat/>
    <w:rsid w:val="007713A1"/>
    <w:pPr>
      <w:numPr>
        <w:ilvl w:val="2"/>
      </w:numPr>
      <w:tabs>
        <w:tab w:val="num" w:pos="0"/>
        <w:tab w:val="num" w:pos="643"/>
      </w:tabs>
      <w:outlineLvl w:val="2"/>
    </w:pPr>
    <w:rPr>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9517E6"/>
    <w:rPr>
      <w:rFonts w:ascii="Verdana" w:hAnsi="Verdana"/>
      <w:b/>
      <w:color w:val="6C1869"/>
      <w:kern w:val="32"/>
      <w:sz w:val="26"/>
      <w:szCs w:val="32"/>
      <w:lang w:val="en-GB"/>
    </w:rPr>
  </w:style>
  <w:style w:type="character" w:customStyle="1" w:styleId="Kop2Teken">
    <w:name w:val="Kop 2 Teken"/>
    <w:basedOn w:val="Standaardalinea-lettertype"/>
    <w:link w:val="Kop2"/>
    <w:uiPriority w:val="99"/>
    <w:locked/>
    <w:rsid w:val="009517E6"/>
    <w:rPr>
      <w:rFonts w:ascii="Verdana" w:hAnsi="Verdana"/>
      <w:i/>
      <w:color w:val="636262"/>
      <w:szCs w:val="28"/>
      <w:lang w:val="en-GB"/>
    </w:rPr>
  </w:style>
  <w:style w:type="character" w:customStyle="1" w:styleId="Kop3Teken">
    <w:name w:val="Kop 3 Teken"/>
    <w:basedOn w:val="Standaardalinea-lettertype"/>
    <w:link w:val="Kop3"/>
    <w:uiPriority w:val="99"/>
    <w:locked/>
    <w:rsid w:val="009517E6"/>
    <w:rPr>
      <w:rFonts w:ascii="Verdana" w:hAnsi="Verdana"/>
      <w:i/>
      <w:color w:val="636262"/>
      <w:sz w:val="20"/>
      <w:szCs w:val="26"/>
      <w:lang w:val="en-GB"/>
    </w:rPr>
  </w:style>
  <w:style w:type="paragraph" w:styleId="Inhopg1">
    <w:name w:val="toc 1"/>
    <w:basedOn w:val="Normaal"/>
    <w:next w:val="Normaal"/>
    <w:autoRedefine/>
    <w:uiPriority w:val="39"/>
    <w:rsid w:val="002256FC"/>
    <w:pPr>
      <w:tabs>
        <w:tab w:val="left" w:pos="540"/>
        <w:tab w:val="right" w:leader="dot" w:pos="8296"/>
      </w:tabs>
      <w:ind w:left="567" w:hanging="567"/>
    </w:pPr>
    <w:rPr>
      <w:i/>
      <w:color w:val="636262"/>
      <w:sz w:val="22"/>
    </w:rPr>
  </w:style>
  <w:style w:type="paragraph" w:customStyle="1" w:styleId="KopjesInhoudsopgave">
    <w:name w:val="Kopjes Inhoudsopgave"/>
    <w:basedOn w:val="Normaal"/>
    <w:uiPriority w:val="99"/>
    <w:rsid w:val="007713A1"/>
    <w:rPr>
      <w:b/>
      <w:color w:val="6C1869"/>
      <w:sz w:val="26"/>
    </w:rPr>
  </w:style>
  <w:style w:type="paragraph" w:styleId="Inhopg3">
    <w:name w:val="toc 3"/>
    <w:basedOn w:val="Normaal"/>
    <w:next w:val="Normaal"/>
    <w:autoRedefine/>
    <w:uiPriority w:val="99"/>
    <w:semiHidden/>
    <w:rsid w:val="007713A1"/>
    <w:pPr>
      <w:ind w:left="360"/>
    </w:pPr>
  </w:style>
  <w:style w:type="paragraph" w:customStyle="1" w:styleId="Genummerdelijst">
    <w:name w:val="Genummerde lijst"/>
    <w:basedOn w:val="Normaal"/>
    <w:uiPriority w:val="99"/>
    <w:rsid w:val="007713A1"/>
    <w:pPr>
      <w:numPr>
        <w:numId w:val="3"/>
      </w:numPr>
    </w:pPr>
  </w:style>
  <w:style w:type="paragraph" w:styleId="Inhopg2">
    <w:name w:val="toc 2"/>
    <w:basedOn w:val="Normaal"/>
    <w:next w:val="Normaal"/>
    <w:autoRedefine/>
    <w:uiPriority w:val="39"/>
    <w:rsid w:val="007713A1"/>
    <w:pPr>
      <w:ind w:left="180"/>
    </w:pPr>
  </w:style>
  <w:style w:type="paragraph" w:styleId="Inhopg4">
    <w:name w:val="toc 4"/>
    <w:basedOn w:val="Normaal"/>
    <w:next w:val="Normaal"/>
    <w:autoRedefine/>
    <w:uiPriority w:val="99"/>
    <w:semiHidden/>
    <w:rsid w:val="007713A1"/>
    <w:pPr>
      <w:ind w:left="540"/>
    </w:pPr>
  </w:style>
  <w:style w:type="paragraph" w:styleId="Inhopg5">
    <w:name w:val="toc 5"/>
    <w:basedOn w:val="Normaal"/>
    <w:next w:val="Normaal"/>
    <w:autoRedefine/>
    <w:uiPriority w:val="99"/>
    <w:semiHidden/>
    <w:rsid w:val="007713A1"/>
    <w:pPr>
      <w:ind w:left="720"/>
    </w:pPr>
  </w:style>
  <w:style w:type="paragraph" w:styleId="Inhopg6">
    <w:name w:val="toc 6"/>
    <w:basedOn w:val="Normaal"/>
    <w:next w:val="Normaal"/>
    <w:autoRedefine/>
    <w:uiPriority w:val="99"/>
    <w:semiHidden/>
    <w:rsid w:val="007713A1"/>
    <w:pPr>
      <w:ind w:left="900"/>
    </w:pPr>
  </w:style>
  <w:style w:type="paragraph" w:styleId="Inhopg7">
    <w:name w:val="toc 7"/>
    <w:basedOn w:val="Normaal"/>
    <w:next w:val="Normaal"/>
    <w:autoRedefine/>
    <w:uiPriority w:val="99"/>
    <w:semiHidden/>
    <w:rsid w:val="007713A1"/>
    <w:pPr>
      <w:ind w:left="1080"/>
    </w:pPr>
  </w:style>
  <w:style w:type="paragraph" w:styleId="Inhopg8">
    <w:name w:val="toc 8"/>
    <w:basedOn w:val="Normaal"/>
    <w:next w:val="Normaal"/>
    <w:autoRedefine/>
    <w:uiPriority w:val="99"/>
    <w:semiHidden/>
    <w:rsid w:val="007713A1"/>
    <w:pPr>
      <w:ind w:left="1260"/>
    </w:pPr>
  </w:style>
  <w:style w:type="paragraph" w:styleId="Inhopg9">
    <w:name w:val="toc 9"/>
    <w:basedOn w:val="Normaal"/>
    <w:next w:val="Normaal"/>
    <w:autoRedefine/>
    <w:uiPriority w:val="99"/>
    <w:semiHidden/>
    <w:rsid w:val="007713A1"/>
    <w:pPr>
      <w:ind w:left="1440"/>
    </w:pPr>
  </w:style>
  <w:style w:type="paragraph" w:styleId="Koptekst">
    <w:name w:val="header"/>
    <w:basedOn w:val="Normaal"/>
    <w:link w:val="KoptekstTeken"/>
    <w:uiPriority w:val="99"/>
    <w:rsid w:val="007713A1"/>
    <w:pPr>
      <w:tabs>
        <w:tab w:val="center" w:pos="4320"/>
        <w:tab w:val="right" w:pos="8640"/>
      </w:tabs>
    </w:pPr>
  </w:style>
  <w:style w:type="character" w:customStyle="1" w:styleId="KoptekstTeken">
    <w:name w:val="Koptekst Teken"/>
    <w:basedOn w:val="Standaardalinea-lettertype"/>
    <w:link w:val="Koptekst"/>
    <w:uiPriority w:val="99"/>
    <w:semiHidden/>
    <w:locked/>
    <w:rsid w:val="009517E6"/>
    <w:rPr>
      <w:rFonts w:ascii="Verdana" w:hAnsi="Verdana" w:cs="Times New Roman"/>
      <w:sz w:val="24"/>
      <w:szCs w:val="24"/>
      <w:lang w:val="en-GB"/>
    </w:rPr>
  </w:style>
  <w:style w:type="paragraph" w:customStyle="1" w:styleId="TitelPlan">
    <w:name w:val="Titel Plan"/>
    <w:basedOn w:val="Normaal"/>
    <w:uiPriority w:val="99"/>
    <w:rsid w:val="007713A1"/>
    <w:rPr>
      <w:i/>
      <w:color w:val="636262"/>
      <w:sz w:val="38"/>
    </w:rPr>
  </w:style>
  <w:style w:type="paragraph" w:customStyle="1" w:styleId="Kopjesbijlage">
    <w:name w:val="Kopjes bijlage"/>
    <w:basedOn w:val="Normaal"/>
    <w:uiPriority w:val="99"/>
    <w:rsid w:val="007713A1"/>
    <w:pPr>
      <w:numPr>
        <w:numId w:val="6"/>
      </w:numPr>
    </w:pPr>
    <w:rPr>
      <w:i/>
      <w:color w:val="636262"/>
      <w:sz w:val="22"/>
    </w:rPr>
  </w:style>
  <w:style w:type="paragraph" w:customStyle="1" w:styleId="Subkopjesbijlage">
    <w:name w:val="Subkopjes bijlage"/>
    <w:basedOn w:val="Kopjesbijlage"/>
    <w:autoRedefine/>
    <w:uiPriority w:val="99"/>
    <w:rsid w:val="007713A1"/>
    <w:pPr>
      <w:numPr>
        <w:numId w:val="5"/>
      </w:numPr>
    </w:pPr>
    <w:rPr>
      <w:i w:val="0"/>
      <w:color w:val="auto"/>
      <w:sz w:val="18"/>
    </w:rPr>
  </w:style>
  <w:style w:type="paragraph" w:styleId="Voettekst">
    <w:name w:val="footer"/>
    <w:basedOn w:val="Normaal"/>
    <w:link w:val="VoettekstTeken"/>
    <w:uiPriority w:val="99"/>
    <w:semiHidden/>
    <w:rsid w:val="007713A1"/>
    <w:pPr>
      <w:tabs>
        <w:tab w:val="center" w:pos="4320"/>
        <w:tab w:val="right" w:pos="8640"/>
      </w:tabs>
    </w:pPr>
  </w:style>
  <w:style w:type="character" w:customStyle="1" w:styleId="VoettekstTeken">
    <w:name w:val="Voettekst Teken"/>
    <w:basedOn w:val="Standaardalinea-lettertype"/>
    <w:link w:val="Voettekst"/>
    <w:uiPriority w:val="99"/>
    <w:semiHidden/>
    <w:locked/>
    <w:rsid w:val="009517E6"/>
    <w:rPr>
      <w:rFonts w:ascii="Verdana" w:hAnsi="Verdana" w:cs="Times New Roman"/>
      <w:sz w:val="24"/>
      <w:szCs w:val="24"/>
      <w:lang w:val="en-GB"/>
    </w:rPr>
  </w:style>
  <w:style w:type="table" w:styleId="Tabelraster">
    <w:name w:val="Table Grid"/>
    <w:basedOn w:val="Standaardtabel"/>
    <w:uiPriority w:val="99"/>
    <w:rsid w:val="00CB3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uiPriority w:val="99"/>
    <w:rsid w:val="00426D4E"/>
    <w:pPr>
      <w:numPr>
        <w:numId w:val="1"/>
      </w:numPr>
      <w:tabs>
        <w:tab w:val="clear" w:pos="360"/>
        <w:tab w:val="left" w:pos="220"/>
        <w:tab w:val="left" w:pos="440"/>
        <w:tab w:val="left" w:pos="660"/>
        <w:tab w:val="left" w:pos="1100"/>
        <w:tab w:val="left" w:pos="1320"/>
        <w:tab w:val="left" w:pos="2160"/>
        <w:tab w:val="left" w:pos="2880"/>
        <w:tab w:val="left" w:pos="3600"/>
        <w:tab w:val="left" w:pos="4320"/>
      </w:tabs>
      <w:spacing w:line="260" w:lineRule="atLeast"/>
      <w:ind w:left="220" w:hanging="220"/>
    </w:pPr>
    <w:rPr>
      <w:rFonts w:ascii="Times New Roman" w:hAnsi="Times New Roman"/>
      <w:sz w:val="20"/>
      <w:szCs w:val="20"/>
      <w:lang w:val="nl-NL" w:eastAsia="nl-NL"/>
    </w:rPr>
  </w:style>
  <w:style w:type="paragraph" w:styleId="Lijstopsomteken2">
    <w:name w:val="List Bullet 2"/>
    <w:basedOn w:val="Normaal"/>
    <w:uiPriority w:val="99"/>
    <w:rsid w:val="00426D4E"/>
    <w:pPr>
      <w:numPr>
        <w:numId w:val="2"/>
      </w:numPr>
      <w:tabs>
        <w:tab w:val="num" w:pos="432"/>
      </w:tabs>
    </w:pPr>
  </w:style>
  <w:style w:type="paragraph" w:styleId="Ballontekst">
    <w:name w:val="Balloon Text"/>
    <w:basedOn w:val="Normaal"/>
    <w:link w:val="BallontekstTeken"/>
    <w:uiPriority w:val="99"/>
    <w:rsid w:val="00686BFC"/>
    <w:rPr>
      <w:rFonts w:ascii="Tahoma" w:hAnsi="Tahoma"/>
      <w:sz w:val="16"/>
      <w:szCs w:val="16"/>
    </w:rPr>
  </w:style>
  <w:style w:type="character" w:customStyle="1" w:styleId="BallontekstTeken">
    <w:name w:val="Ballontekst Teken"/>
    <w:basedOn w:val="Standaardalinea-lettertype"/>
    <w:link w:val="Ballontekst"/>
    <w:uiPriority w:val="99"/>
    <w:locked/>
    <w:rsid w:val="00686BFC"/>
    <w:rPr>
      <w:rFonts w:ascii="Tahoma" w:hAnsi="Tahoma" w:cs="Times New Roman"/>
      <w:sz w:val="16"/>
      <w:lang w:val="en-GB" w:eastAsia="en-US"/>
    </w:rPr>
  </w:style>
  <w:style w:type="paragraph" w:styleId="Lijstalinea">
    <w:name w:val="List Paragraph"/>
    <w:basedOn w:val="Normaal"/>
    <w:uiPriority w:val="99"/>
    <w:qFormat/>
    <w:rsid w:val="009A5A95"/>
    <w:pPr>
      <w:ind w:left="720"/>
      <w:contextualSpacing/>
    </w:pPr>
  </w:style>
  <w:style w:type="character" w:styleId="Hyperlink">
    <w:name w:val="Hyperlink"/>
    <w:basedOn w:val="Standaardalinea-lettertype"/>
    <w:uiPriority w:val="99"/>
    <w:rsid w:val="00395F83"/>
    <w:rPr>
      <w:rFonts w:cs="Times New Roman"/>
      <w:color w:val="0000FF"/>
      <w:u w:val="single"/>
    </w:rPr>
  </w:style>
  <w:style w:type="character" w:styleId="Verwijzingopmerking">
    <w:name w:val="annotation reference"/>
    <w:basedOn w:val="Standaardalinea-lettertype"/>
    <w:uiPriority w:val="99"/>
    <w:semiHidden/>
    <w:rsid w:val="00A9435E"/>
    <w:rPr>
      <w:rFonts w:cs="Times New Roman"/>
      <w:sz w:val="16"/>
      <w:szCs w:val="16"/>
    </w:rPr>
  </w:style>
  <w:style w:type="paragraph" w:styleId="Tekstopmerking">
    <w:name w:val="annotation text"/>
    <w:basedOn w:val="Normaal"/>
    <w:link w:val="TekstopmerkingTeken"/>
    <w:uiPriority w:val="99"/>
    <w:rsid w:val="00A9435E"/>
    <w:rPr>
      <w:sz w:val="20"/>
      <w:szCs w:val="20"/>
    </w:rPr>
  </w:style>
  <w:style w:type="character" w:customStyle="1" w:styleId="TekstopmerkingTeken">
    <w:name w:val="Tekst opmerking Teken"/>
    <w:basedOn w:val="Standaardalinea-lettertype"/>
    <w:link w:val="Tekstopmerking"/>
    <w:uiPriority w:val="99"/>
    <w:locked/>
    <w:rsid w:val="00A9435E"/>
    <w:rPr>
      <w:rFonts w:ascii="Verdana" w:hAnsi="Verdana" w:cs="Times New Roman"/>
      <w:sz w:val="20"/>
      <w:szCs w:val="20"/>
      <w:lang w:val="en-GB"/>
    </w:rPr>
  </w:style>
  <w:style w:type="paragraph" w:styleId="Onderwerpvanopmerking">
    <w:name w:val="annotation subject"/>
    <w:basedOn w:val="Tekstopmerking"/>
    <w:next w:val="Tekstopmerking"/>
    <w:link w:val="OnderwerpvanopmerkingTeken"/>
    <w:uiPriority w:val="99"/>
    <w:semiHidden/>
    <w:rsid w:val="00A9435E"/>
    <w:rPr>
      <w:b/>
      <w:bCs/>
    </w:rPr>
  </w:style>
  <w:style w:type="character" w:customStyle="1" w:styleId="OnderwerpvanopmerkingTeken">
    <w:name w:val="Onderwerp van opmerking Teken"/>
    <w:basedOn w:val="TekstopmerkingTeken"/>
    <w:link w:val="Onderwerpvanopmerking"/>
    <w:uiPriority w:val="99"/>
    <w:semiHidden/>
    <w:locked/>
    <w:rsid w:val="00A9435E"/>
    <w:rPr>
      <w:rFonts w:ascii="Verdana" w:hAnsi="Verdana" w:cs="Times New Roman"/>
      <w:b/>
      <w:bCs/>
      <w:sz w:val="20"/>
      <w:szCs w:val="20"/>
      <w:lang w:val="en-GB"/>
    </w:rPr>
  </w:style>
  <w:style w:type="character" w:styleId="Zwaar">
    <w:name w:val="Strong"/>
    <w:basedOn w:val="Standaardalinea-lettertype"/>
    <w:qFormat/>
    <w:locked/>
    <w:rsid w:val="001F59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713A1"/>
    <w:rPr>
      <w:rFonts w:ascii="Verdana" w:hAnsi="Verdana"/>
      <w:sz w:val="18"/>
      <w:szCs w:val="24"/>
      <w:lang w:val="en-GB"/>
    </w:rPr>
  </w:style>
  <w:style w:type="paragraph" w:styleId="Kop1">
    <w:name w:val="heading 1"/>
    <w:basedOn w:val="Normaal"/>
    <w:next w:val="Kop2"/>
    <w:link w:val="Kop1Teken"/>
    <w:uiPriority w:val="99"/>
    <w:qFormat/>
    <w:rsid w:val="007713A1"/>
    <w:pPr>
      <w:keepNext/>
      <w:numPr>
        <w:numId w:val="4"/>
      </w:numPr>
      <w:spacing w:before="240" w:after="120"/>
      <w:outlineLvl w:val="0"/>
    </w:pPr>
    <w:rPr>
      <w:b/>
      <w:color w:val="6C1869"/>
      <w:kern w:val="32"/>
      <w:sz w:val="26"/>
      <w:szCs w:val="32"/>
    </w:rPr>
  </w:style>
  <w:style w:type="paragraph" w:styleId="Kop2">
    <w:name w:val="heading 2"/>
    <w:basedOn w:val="Normaal"/>
    <w:next w:val="Normaal"/>
    <w:link w:val="Kop2Teken"/>
    <w:uiPriority w:val="99"/>
    <w:qFormat/>
    <w:rsid w:val="007713A1"/>
    <w:pPr>
      <w:keepNext/>
      <w:numPr>
        <w:ilvl w:val="1"/>
        <w:numId w:val="4"/>
      </w:numPr>
      <w:spacing w:before="120" w:after="120"/>
      <w:ind w:left="578" w:hanging="578"/>
      <w:outlineLvl w:val="1"/>
    </w:pPr>
    <w:rPr>
      <w:i/>
      <w:color w:val="636262"/>
      <w:sz w:val="22"/>
      <w:szCs w:val="28"/>
    </w:rPr>
  </w:style>
  <w:style w:type="paragraph" w:styleId="Kop3">
    <w:name w:val="heading 3"/>
    <w:basedOn w:val="Kop2"/>
    <w:next w:val="Normaal"/>
    <w:link w:val="Kop3Teken"/>
    <w:uiPriority w:val="99"/>
    <w:qFormat/>
    <w:rsid w:val="007713A1"/>
    <w:pPr>
      <w:numPr>
        <w:ilvl w:val="2"/>
      </w:numPr>
      <w:tabs>
        <w:tab w:val="num" w:pos="0"/>
        <w:tab w:val="num" w:pos="643"/>
      </w:tabs>
      <w:outlineLvl w:val="2"/>
    </w:pPr>
    <w:rPr>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9517E6"/>
    <w:rPr>
      <w:rFonts w:ascii="Verdana" w:hAnsi="Verdana"/>
      <w:b/>
      <w:color w:val="6C1869"/>
      <w:kern w:val="32"/>
      <w:sz w:val="26"/>
      <w:szCs w:val="32"/>
      <w:lang w:val="en-GB"/>
    </w:rPr>
  </w:style>
  <w:style w:type="character" w:customStyle="1" w:styleId="Kop2Teken">
    <w:name w:val="Kop 2 Teken"/>
    <w:basedOn w:val="Standaardalinea-lettertype"/>
    <w:link w:val="Kop2"/>
    <w:uiPriority w:val="99"/>
    <w:locked/>
    <w:rsid w:val="009517E6"/>
    <w:rPr>
      <w:rFonts w:ascii="Verdana" w:hAnsi="Verdana"/>
      <w:i/>
      <w:color w:val="636262"/>
      <w:szCs w:val="28"/>
      <w:lang w:val="en-GB"/>
    </w:rPr>
  </w:style>
  <w:style w:type="character" w:customStyle="1" w:styleId="Kop3Teken">
    <w:name w:val="Kop 3 Teken"/>
    <w:basedOn w:val="Standaardalinea-lettertype"/>
    <w:link w:val="Kop3"/>
    <w:uiPriority w:val="99"/>
    <w:locked/>
    <w:rsid w:val="009517E6"/>
    <w:rPr>
      <w:rFonts w:ascii="Verdana" w:hAnsi="Verdana"/>
      <w:i/>
      <w:color w:val="636262"/>
      <w:sz w:val="20"/>
      <w:szCs w:val="26"/>
      <w:lang w:val="en-GB"/>
    </w:rPr>
  </w:style>
  <w:style w:type="paragraph" w:styleId="Inhopg1">
    <w:name w:val="toc 1"/>
    <w:basedOn w:val="Normaal"/>
    <w:next w:val="Normaal"/>
    <w:autoRedefine/>
    <w:uiPriority w:val="39"/>
    <w:rsid w:val="002256FC"/>
    <w:pPr>
      <w:tabs>
        <w:tab w:val="left" w:pos="540"/>
        <w:tab w:val="right" w:leader="dot" w:pos="8296"/>
      </w:tabs>
      <w:ind w:left="567" w:hanging="567"/>
    </w:pPr>
    <w:rPr>
      <w:i/>
      <w:color w:val="636262"/>
      <w:sz w:val="22"/>
    </w:rPr>
  </w:style>
  <w:style w:type="paragraph" w:customStyle="1" w:styleId="KopjesInhoudsopgave">
    <w:name w:val="Kopjes Inhoudsopgave"/>
    <w:basedOn w:val="Normaal"/>
    <w:uiPriority w:val="99"/>
    <w:rsid w:val="007713A1"/>
    <w:rPr>
      <w:b/>
      <w:color w:val="6C1869"/>
      <w:sz w:val="26"/>
    </w:rPr>
  </w:style>
  <w:style w:type="paragraph" w:styleId="Inhopg3">
    <w:name w:val="toc 3"/>
    <w:basedOn w:val="Normaal"/>
    <w:next w:val="Normaal"/>
    <w:autoRedefine/>
    <w:uiPriority w:val="99"/>
    <w:semiHidden/>
    <w:rsid w:val="007713A1"/>
    <w:pPr>
      <w:ind w:left="360"/>
    </w:pPr>
  </w:style>
  <w:style w:type="paragraph" w:customStyle="1" w:styleId="Genummerdelijst">
    <w:name w:val="Genummerde lijst"/>
    <w:basedOn w:val="Normaal"/>
    <w:uiPriority w:val="99"/>
    <w:rsid w:val="007713A1"/>
    <w:pPr>
      <w:numPr>
        <w:numId w:val="3"/>
      </w:numPr>
    </w:pPr>
  </w:style>
  <w:style w:type="paragraph" w:styleId="Inhopg2">
    <w:name w:val="toc 2"/>
    <w:basedOn w:val="Normaal"/>
    <w:next w:val="Normaal"/>
    <w:autoRedefine/>
    <w:uiPriority w:val="39"/>
    <w:rsid w:val="007713A1"/>
    <w:pPr>
      <w:ind w:left="180"/>
    </w:pPr>
  </w:style>
  <w:style w:type="paragraph" w:styleId="Inhopg4">
    <w:name w:val="toc 4"/>
    <w:basedOn w:val="Normaal"/>
    <w:next w:val="Normaal"/>
    <w:autoRedefine/>
    <w:uiPriority w:val="99"/>
    <w:semiHidden/>
    <w:rsid w:val="007713A1"/>
    <w:pPr>
      <w:ind w:left="540"/>
    </w:pPr>
  </w:style>
  <w:style w:type="paragraph" w:styleId="Inhopg5">
    <w:name w:val="toc 5"/>
    <w:basedOn w:val="Normaal"/>
    <w:next w:val="Normaal"/>
    <w:autoRedefine/>
    <w:uiPriority w:val="99"/>
    <w:semiHidden/>
    <w:rsid w:val="007713A1"/>
    <w:pPr>
      <w:ind w:left="720"/>
    </w:pPr>
  </w:style>
  <w:style w:type="paragraph" w:styleId="Inhopg6">
    <w:name w:val="toc 6"/>
    <w:basedOn w:val="Normaal"/>
    <w:next w:val="Normaal"/>
    <w:autoRedefine/>
    <w:uiPriority w:val="99"/>
    <w:semiHidden/>
    <w:rsid w:val="007713A1"/>
    <w:pPr>
      <w:ind w:left="900"/>
    </w:pPr>
  </w:style>
  <w:style w:type="paragraph" w:styleId="Inhopg7">
    <w:name w:val="toc 7"/>
    <w:basedOn w:val="Normaal"/>
    <w:next w:val="Normaal"/>
    <w:autoRedefine/>
    <w:uiPriority w:val="99"/>
    <w:semiHidden/>
    <w:rsid w:val="007713A1"/>
    <w:pPr>
      <w:ind w:left="1080"/>
    </w:pPr>
  </w:style>
  <w:style w:type="paragraph" w:styleId="Inhopg8">
    <w:name w:val="toc 8"/>
    <w:basedOn w:val="Normaal"/>
    <w:next w:val="Normaal"/>
    <w:autoRedefine/>
    <w:uiPriority w:val="99"/>
    <w:semiHidden/>
    <w:rsid w:val="007713A1"/>
    <w:pPr>
      <w:ind w:left="1260"/>
    </w:pPr>
  </w:style>
  <w:style w:type="paragraph" w:styleId="Inhopg9">
    <w:name w:val="toc 9"/>
    <w:basedOn w:val="Normaal"/>
    <w:next w:val="Normaal"/>
    <w:autoRedefine/>
    <w:uiPriority w:val="99"/>
    <w:semiHidden/>
    <w:rsid w:val="007713A1"/>
    <w:pPr>
      <w:ind w:left="1440"/>
    </w:pPr>
  </w:style>
  <w:style w:type="paragraph" w:styleId="Koptekst">
    <w:name w:val="header"/>
    <w:basedOn w:val="Normaal"/>
    <w:link w:val="KoptekstTeken"/>
    <w:uiPriority w:val="99"/>
    <w:rsid w:val="007713A1"/>
    <w:pPr>
      <w:tabs>
        <w:tab w:val="center" w:pos="4320"/>
        <w:tab w:val="right" w:pos="8640"/>
      </w:tabs>
    </w:pPr>
  </w:style>
  <w:style w:type="character" w:customStyle="1" w:styleId="KoptekstTeken">
    <w:name w:val="Koptekst Teken"/>
    <w:basedOn w:val="Standaardalinea-lettertype"/>
    <w:link w:val="Koptekst"/>
    <w:uiPriority w:val="99"/>
    <w:semiHidden/>
    <w:locked/>
    <w:rsid w:val="009517E6"/>
    <w:rPr>
      <w:rFonts w:ascii="Verdana" w:hAnsi="Verdana" w:cs="Times New Roman"/>
      <w:sz w:val="24"/>
      <w:szCs w:val="24"/>
      <w:lang w:val="en-GB"/>
    </w:rPr>
  </w:style>
  <w:style w:type="paragraph" w:customStyle="1" w:styleId="TitelPlan">
    <w:name w:val="Titel Plan"/>
    <w:basedOn w:val="Normaal"/>
    <w:uiPriority w:val="99"/>
    <w:rsid w:val="007713A1"/>
    <w:rPr>
      <w:i/>
      <w:color w:val="636262"/>
      <w:sz w:val="38"/>
    </w:rPr>
  </w:style>
  <w:style w:type="paragraph" w:customStyle="1" w:styleId="Kopjesbijlage">
    <w:name w:val="Kopjes bijlage"/>
    <w:basedOn w:val="Normaal"/>
    <w:uiPriority w:val="99"/>
    <w:rsid w:val="007713A1"/>
    <w:pPr>
      <w:numPr>
        <w:numId w:val="6"/>
      </w:numPr>
    </w:pPr>
    <w:rPr>
      <w:i/>
      <w:color w:val="636262"/>
      <w:sz w:val="22"/>
    </w:rPr>
  </w:style>
  <w:style w:type="paragraph" w:customStyle="1" w:styleId="Subkopjesbijlage">
    <w:name w:val="Subkopjes bijlage"/>
    <w:basedOn w:val="Kopjesbijlage"/>
    <w:autoRedefine/>
    <w:uiPriority w:val="99"/>
    <w:rsid w:val="007713A1"/>
    <w:pPr>
      <w:numPr>
        <w:numId w:val="5"/>
      </w:numPr>
    </w:pPr>
    <w:rPr>
      <w:i w:val="0"/>
      <w:color w:val="auto"/>
      <w:sz w:val="18"/>
    </w:rPr>
  </w:style>
  <w:style w:type="paragraph" w:styleId="Voettekst">
    <w:name w:val="footer"/>
    <w:basedOn w:val="Normaal"/>
    <w:link w:val="VoettekstTeken"/>
    <w:uiPriority w:val="99"/>
    <w:semiHidden/>
    <w:rsid w:val="007713A1"/>
    <w:pPr>
      <w:tabs>
        <w:tab w:val="center" w:pos="4320"/>
        <w:tab w:val="right" w:pos="8640"/>
      </w:tabs>
    </w:pPr>
  </w:style>
  <w:style w:type="character" w:customStyle="1" w:styleId="VoettekstTeken">
    <w:name w:val="Voettekst Teken"/>
    <w:basedOn w:val="Standaardalinea-lettertype"/>
    <w:link w:val="Voettekst"/>
    <w:uiPriority w:val="99"/>
    <w:semiHidden/>
    <w:locked/>
    <w:rsid w:val="009517E6"/>
    <w:rPr>
      <w:rFonts w:ascii="Verdana" w:hAnsi="Verdana" w:cs="Times New Roman"/>
      <w:sz w:val="24"/>
      <w:szCs w:val="24"/>
      <w:lang w:val="en-GB"/>
    </w:rPr>
  </w:style>
  <w:style w:type="table" w:styleId="Tabelraster">
    <w:name w:val="Table Grid"/>
    <w:basedOn w:val="Standaardtabel"/>
    <w:uiPriority w:val="99"/>
    <w:rsid w:val="00CB3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uiPriority w:val="99"/>
    <w:rsid w:val="00426D4E"/>
    <w:pPr>
      <w:numPr>
        <w:numId w:val="1"/>
      </w:numPr>
      <w:tabs>
        <w:tab w:val="clear" w:pos="360"/>
        <w:tab w:val="left" w:pos="220"/>
        <w:tab w:val="left" w:pos="440"/>
        <w:tab w:val="left" w:pos="660"/>
        <w:tab w:val="left" w:pos="1100"/>
        <w:tab w:val="left" w:pos="1320"/>
        <w:tab w:val="left" w:pos="2160"/>
        <w:tab w:val="left" w:pos="2880"/>
        <w:tab w:val="left" w:pos="3600"/>
        <w:tab w:val="left" w:pos="4320"/>
      </w:tabs>
      <w:spacing w:line="260" w:lineRule="atLeast"/>
      <w:ind w:left="220" w:hanging="220"/>
    </w:pPr>
    <w:rPr>
      <w:rFonts w:ascii="Times New Roman" w:hAnsi="Times New Roman"/>
      <w:sz w:val="20"/>
      <w:szCs w:val="20"/>
      <w:lang w:val="nl-NL" w:eastAsia="nl-NL"/>
    </w:rPr>
  </w:style>
  <w:style w:type="paragraph" w:styleId="Lijstopsomteken2">
    <w:name w:val="List Bullet 2"/>
    <w:basedOn w:val="Normaal"/>
    <w:uiPriority w:val="99"/>
    <w:rsid w:val="00426D4E"/>
    <w:pPr>
      <w:numPr>
        <w:numId w:val="2"/>
      </w:numPr>
      <w:tabs>
        <w:tab w:val="num" w:pos="432"/>
      </w:tabs>
    </w:pPr>
  </w:style>
  <w:style w:type="paragraph" w:styleId="Ballontekst">
    <w:name w:val="Balloon Text"/>
    <w:basedOn w:val="Normaal"/>
    <w:link w:val="BallontekstTeken"/>
    <w:uiPriority w:val="99"/>
    <w:rsid w:val="00686BFC"/>
    <w:rPr>
      <w:rFonts w:ascii="Tahoma" w:hAnsi="Tahoma"/>
      <w:sz w:val="16"/>
      <w:szCs w:val="16"/>
    </w:rPr>
  </w:style>
  <w:style w:type="character" w:customStyle="1" w:styleId="BallontekstTeken">
    <w:name w:val="Ballontekst Teken"/>
    <w:basedOn w:val="Standaardalinea-lettertype"/>
    <w:link w:val="Ballontekst"/>
    <w:uiPriority w:val="99"/>
    <w:locked/>
    <w:rsid w:val="00686BFC"/>
    <w:rPr>
      <w:rFonts w:ascii="Tahoma" w:hAnsi="Tahoma" w:cs="Times New Roman"/>
      <w:sz w:val="16"/>
      <w:lang w:val="en-GB" w:eastAsia="en-US"/>
    </w:rPr>
  </w:style>
  <w:style w:type="paragraph" w:styleId="Lijstalinea">
    <w:name w:val="List Paragraph"/>
    <w:basedOn w:val="Normaal"/>
    <w:uiPriority w:val="99"/>
    <w:qFormat/>
    <w:rsid w:val="009A5A95"/>
    <w:pPr>
      <w:ind w:left="720"/>
      <w:contextualSpacing/>
    </w:pPr>
  </w:style>
  <w:style w:type="character" w:styleId="Hyperlink">
    <w:name w:val="Hyperlink"/>
    <w:basedOn w:val="Standaardalinea-lettertype"/>
    <w:uiPriority w:val="99"/>
    <w:rsid w:val="00395F83"/>
    <w:rPr>
      <w:rFonts w:cs="Times New Roman"/>
      <w:color w:val="0000FF"/>
      <w:u w:val="single"/>
    </w:rPr>
  </w:style>
  <w:style w:type="character" w:styleId="Verwijzingopmerking">
    <w:name w:val="annotation reference"/>
    <w:basedOn w:val="Standaardalinea-lettertype"/>
    <w:uiPriority w:val="99"/>
    <w:semiHidden/>
    <w:rsid w:val="00A9435E"/>
    <w:rPr>
      <w:rFonts w:cs="Times New Roman"/>
      <w:sz w:val="16"/>
      <w:szCs w:val="16"/>
    </w:rPr>
  </w:style>
  <w:style w:type="paragraph" w:styleId="Tekstopmerking">
    <w:name w:val="annotation text"/>
    <w:basedOn w:val="Normaal"/>
    <w:link w:val="TekstopmerkingTeken"/>
    <w:uiPriority w:val="99"/>
    <w:rsid w:val="00A9435E"/>
    <w:rPr>
      <w:sz w:val="20"/>
      <w:szCs w:val="20"/>
    </w:rPr>
  </w:style>
  <w:style w:type="character" w:customStyle="1" w:styleId="TekstopmerkingTeken">
    <w:name w:val="Tekst opmerking Teken"/>
    <w:basedOn w:val="Standaardalinea-lettertype"/>
    <w:link w:val="Tekstopmerking"/>
    <w:uiPriority w:val="99"/>
    <w:locked/>
    <w:rsid w:val="00A9435E"/>
    <w:rPr>
      <w:rFonts w:ascii="Verdana" w:hAnsi="Verdana" w:cs="Times New Roman"/>
      <w:sz w:val="20"/>
      <w:szCs w:val="20"/>
      <w:lang w:val="en-GB"/>
    </w:rPr>
  </w:style>
  <w:style w:type="paragraph" w:styleId="Onderwerpvanopmerking">
    <w:name w:val="annotation subject"/>
    <w:basedOn w:val="Tekstopmerking"/>
    <w:next w:val="Tekstopmerking"/>
    <w:link w:val="OnderwerpvanopmerkingTeken"/>
    <w:uiPriority w:val="99"/>
    <w:semiHidden/>
    <w:rsid w:val="00A9435E"/>
    <w:rPr>
      <w:b/>
      <w:bCs/>
    </w:rPr>
  </w:style>
  <w:style w:type="character" w:customStyle="1" w:styleId="OnderwerpvanopmerkingTeken">
    <w:name w:val="Onderwerp van opmerking Teken"/>
    <w:basedOn w:val="TekstopmerkingTeken"/>
    <w:link w:val="Onderwerpvanopmerking"/>
    <w:uiPriority w:val="99"/>
    <w:semiHidden/>
    <w:locked/>
    <w:rsid w:val="00A9435E"/>
    <w:rPr>
      <w:rFonts w:ascii="Verdana" w:hAnsi="Verdana" w:cs="Times New Roman"/>
      <w:b/>
      <w:bCs/>
      <w:sz w:val="20"/>
      <w:szCs w:val="20"/>
      <w:lang w:val="en-GB"/>
    </w:rPr>
  </w:style>
  <w:style w:type="character" w:styleId="Zwaar">
    <w:name w:val="Strong"/>
    <w:basedOn w:val="Standaardalinea-lettertype"/>
    <w:qFormat/>
    <w:locked/>
    <w:rsid w:val="001F5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 Id="rId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Personal\Documenten\saMBO-ICT\Opleidingsdomeinen\Template%20Project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7C16C-E0EF-A44D-8A99-2F992A92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\Data\Personal\Documenten\saMBO-ICT\Opleidingsdomeinen\Template Projectplan.dot</Template>
  <TotalTime>1</TotalTime>
  <Pages>11</Pages>
  <Words>2901</Words>
  <Characters>15960</Characters>
  <Application>Microsoft Macintosh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[Ruimte voor extra logo]</vt:lpstr>
      <vt:lpstr>[Ruimte voor extra logo]</vt:lpstr>
    </vt:vector>
  </TitlesOfParts>
  <Company>Twynstra Gudde</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[Ruimte voor extra logo]</dc:title>
  <dc:creator>Maintenance</dc:creator>
  <cp:lastModifiedBy>Paul van Uffelen</cp:lastModifiedBy>
  <cp:revision>2</cp:revision>
  <cp:lastPrinted>2010-12-10T10:59:00Z</cp:lastPrinted>
  <dcterms:created xsi:type="dcterms:W3CDTF">2013-10-30T13:46:00Z</dcterms:created>
  <dcterms:modified xsi:type="dcterms:W3CDTF">2013-10-30T13:46:00Z</dcterms:modified>
</cp:coreProperties>
</file>