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998F" w14:textId="77777777" w:rsidR="00921AF9" w:rsidRPr="007F05C2" w:rsidRDefault="00921AF9" w:rsidP="00921AF9">
      <w:pPr>
        <w:jc w:val="center"/>
        <w:rPr>
          <w:rFonts w:ascii="Arial" w:hAnsi="Arial" w:cs="Arial"/>
          <w:sz w:val="20"/>
          <w:szCs w:val="20"/>
        </w:rPr>
      </w:pPr>
    </w:p>
    <w:p w14:paraId="5733B66D" w14:textId="77777777" w:rsidR="00921AF9" w:rsidRPr="008941E7" w:rsidRDefault="00921AF9" w:rsidP="00921AF9">
      <w:pPr>
        <w:jc w:val="center"/>
        <w:rPr>
          <w:rFonts w:ascii="Arial" w:hAnsi="Arial" w:cs="Arial"/>
          <w:b/>
          <w:color w:val="0070C0"/>
          <w:sz w:val="20"/>
          <w:szCs w:val="20"/>
          <w:u w:val="single"/>
        </w:rPr>
      </w:pPr>
    </w:p>
    <w:p w14:paraId="75EA4544" w14:textId="76A9B80A" w:rsidR="00921AF9" w:rsidRPr="007F05C2" w:rsidRDefault="00921AF9" w:rsidP="00921AF9">
      <w:pPr>
        <w:rPr>
          <w:rFonts w:ascii="Arial" w:hAnsi="Arial" w:cs="Arial"/>
          <w:sz w:val="20"/>
          <w:szCs w:val="20"/>
        </w:rPr>
      </w:pPr>
    </w:p>
    <w:p w14:paraId="37704175" w14:textId="77777777" w:rsidR="00921AF9" w:rsidRPr="007F05C2" w:rsidRDefault="00921AF9" w:rsidP="00921AF9">
      <w:pPr>
        <w:jc w:val="center"/>
        <w:rPr>
          <w:rFonts w:ascii="Arial" w:hAnsi="Arial" w:cs="Arial"/>
          <w:sz w:val="20"/>
          <w:szCs w:val="20"/>
        </w:rPr>
      </w:pPr>
    </w:p>
    <w:p w14:paraId="688BF3CD" w14:textId="77777777" w:rsidR="00921AF9" w:rsidRPr="007F05C2" w:rsidRDefault="00921AF9" w:rsidP="00921AF9">
      <w:pPr>
        <w:jc w:val="center"/>
        <w:rPr>
          <w:rFonts w:ascii="Arial" w:hAnsi="Arial" w:cs="Arial"/>
          <w:sz w:val="20"/>
          <w:szCs w:val="20"/>
        </w:rPr>
      </w:pPr>
    </w:p>
    <w:p w14:paraId="5C14F88E" w14:textId="77777777" w:rsidR="00921AF9" w:rsidRPr="008941E7" w:rsidRDefault="00921AF9" w:rsidP="00921AF9">
      <w:pPr>
        <w:ind w:left="180"/>
        <w:jc w:val="center"/>
        <w:rPr>
          <w:rFonts w:ascii="Arial" w:hAnsi="Arial" w:cs="Arial"/>
          <w:sz w:val="20"/>
          <w:szCs w:val="20"/>
        </w:rPr>
      </w:pPr>
    </w:p>
    <w:p w14:paraId="2B904DCF" w14:textId="77777777" w:rsidR="00921AF9" w:rsidRPr="008941E7" w:rsidRDefault="00921AF9" w:rsidP="00921AF9">
      <w:pPr>
        <w:ind w:left="180"/>
        <w:rPr>
          <w:rFonts w:ascii="Arial" w:hAnsi="Arial" w:cs="Arial"/>
          <w:sz w:val="20"/>
          <w:szCs w:val="20"/>
        </w:rPr>
      </w:pPr>
      <w:r w:rsidRPr="008941E7">
        <w:rPr>
          <w:rFonts w:ascii="Arial" w:hAnsi="Arial" w:cs="Arial"/>
          <w:sz w:val="20"/>
          <w:szCs w:val="20"/>
        </w:rPr>
        <w:t xml:space="preserve"> </w:t>
      </w:r>
    </w:p>
    <w:p w14:paraId="5A05B917" w14:textId="77777777" w:rsidR="00921AF9" w:rsidRPr="007F05C2" w:rsidRDefault="00921AF9" w:rsidP="00921AF9">
      <w:pPr>
        <w:tabs>
          <w:tab w:val="left" w:pos="360"/>
        </w:tabs>
        <w:ind w:left="180"/>
        <w:rPr>
          <w:rFonts w:ascii="Arial" w:hAnsi="Arial" w:cs="Arial"/>
          <w:sz w:val="20"/>
          <w:szCs w:val="20"/>
        </w:rPr>
      </w:pPr>
      <w:r w:rsidRPr="008941E7">
        <w:rPr>
          <w:rFonts w:ascii="Arial" w:hAnsi="Arial" w:cs="Arial"/>
          <w:sz w:val="20"/>
          <w:szCs w:val="20"/>
        </w:rPr>
        <w:t xml:space="preserve">   </w:t>
      </w:r>
    </w:p>
    <w:p w14:paraId="289A9EB8" w14:textId="77777777" w:rsidR="00921AF9" w:rsidRPr="007F05C2" w:rsidRDefault="00921AF9" w:rsidP="00921AF9">
      <w:pPr>
        <w:tabs>
          <w:tab w:val="left" w:pos="360"/>
        </w:tabs>
        <w:ind w:left="180"/>
        <w:rPr>
          <w:rFonts w:ascii="Arial" w:hAnsi="Arial" w:cs="Arial"/>
          <w:sz w:val="20"/>
          <w:szCs w:val="20"/>
        </w:rPr>
      </w:pPr>
    </w:p>
    <w:p w14:paraId="4EC7B9E2" w14:textId="6B825325" w:rsidR="00921AF9" w:rsidRPr="008941E7" w:rsidRDefault="00921AF9" w:rsidP="00921AF9">
      <w:pPr>
        <w:tabs>
          <w:tab w:val="left" w:pos="360"/>
        </w:tabs>
        <w:ind w:left="180"/>
        <w:jc w:val="center"/>
        <w:rPr>
          <w:rFonts w:ascii="Arial" w:hAnsi="Arial" w:cs="Arial"/>
          <w:b/>
          <w:sz w:val="44"/>
          <w:szCs w:val="44"/>
        </w:rPr>
      </w:pPr>
      <w:r w:rsidRPr="008941E7">
        <w:rPr>
          <w:rFonts w:ascii="Arial" w:hAnsi="Arial" w:cs="Arial"/>
          <w:b/>
          <w:sz w:val="44"/>
          <w:szCs w:val="44"/>
        </w:rPr>
        <w:t>PRIVACYREGLEMENT</w:t>
      </w:r>
    </w:p>
    <w:p w14:paraId="406B6D52" w14:textId="77777777" w:rsidR="00460E6B" w:rsidRPr="008941E7" w:rsidRDefault="00460E6B" w:rsidP="00921AF9">
      <w:pPr>
        <w:tabs>
          <w:tab w:val="left" w:pos="360"/>
        </w:tabs>
        <w:ind w:left="180"/>
        <w:jc w:val="center"/>
        <w:rPr>
          <w:rFonts w:ascii="Arial" w:hAnsi="Arial" w:cs="Arial"/>
          <w:b/>
          <w:sz w:val="44"/>
          <w:szCs w:val="44"/>
        </w:rPr>
      </w:pPr>
    </w:p>
    <w:p w14:paraId="3AD3D43F" w14:textId="76D8D441" w:rsidR="00921AF9" w:rsidRPr="008941E7" w:rsidRDefault="002118FD" w:rsidP="000E279A">
      <w:pPr>
        <w:tabs>
          <w:tab w:val="left" w:pos="360"/>
        </w:tabs>
        <w:ind w:left="180"/>
        <w:jc w:val="center"/>
        <w:rPr>
          <w:rFonts w:ascii="Arial" w:hAnsi="Arial" w:cs="Arial"/>
          <w:b/>
          <w:sz w:val="44"/>
          <w:szCs w:val="44"/>
        </w:rPr>
      </w:pPr>
      <w:r w:rsidRPr="008941E7">
        <w:rPr>
          <w:rFonts w:ascii="Arial" w:hAnsi="Arial" w:cs="Arial"/>
          <w:b/>
          <w:sz w:val="44"/>
          <w:szCs w:val="44"/>
        </w:rPr>
        <w:t>M</w:t>
      </w:r>
      <w:r w:rsidR="000E279A" w:rsidRPr="008941E7">
        <w:rPr>
          <w:rFonts w:ascii="Arial" w:hAnsi="Arial" w:cs="Arial"/>
          <w:b/>
          <w:sz w:val="44"/>
          <w:szCs w:val="44"/>
        </w:rPr>
        <w:t>edewerkers</w:t>
      </w:r>
      <w:r w:rsidRPr="008941E7">
        <w:rPr>
          <w:rFonts w:ascii="Arial" w:hAnsi="Arial" w:cs="Arial"/>
          <w:b/>
          <w:sz w:val="44"/>
          <w:szCs w:val="44"/>
        </w:rPr>
        <w:t xml:space="preserve"> </w:t>
      </w:r>
    </w:p>
    <w:p w14:paraId="01BC9F9E" w14:textId="77777777" w:rsidR="00921AF9" w:rsidRPr="008941E7" w:rsidRDefault="00921AF9" w:rsidP="00921AF9">
      <w:pPr>
        <w:tabs>
          <w:tab w:val="left" w:pos="360"/>
        </w:tabs>
        <w:ind w:left="180"/>
        <w:jc w:val="center"/>
        <w:rPr>
          <w:rFonts w:ascii="Arial" w:hAnsi="Arial" w:cs="Arial"/>
          <w:b/>
          <w:sz w:val="20"/>
          <w:szCs w:val="20"/>
        </w:rPr>
      </w:pPr>
    </w:p>
    <w:p w14:paraId="3DCA4178" w14:textId="1B217112" w:rsidR="00921AF9" w:rsidRPr="008941E7" w:rsidRDefault="00921AF9" w:rsidP="00921AF9">
      <w:pPr>
        <w:tabs>
          <w:tab w:val="left" w:pos="360"/>
        </w:tabs>
        <w:ind w:left="180"/>
        <w:jc w:val="center"/>
        <w:rPr>
          <w:rFonts w:ascii="Arial" w:hAnsi="Arial" w:cs="Arial"/>
          <w:b/>
          <w:sz w:val="20"/>
          <w:szCs w:val="20"/>
        </w:rPr>
      </w:pPr>
      <w:r w:rsidRPr="008941E7">
        <w:rPr>
          <w:rFonts w:ascii="Arial" w:hAnsi="Arial" w:cs="Arial"/>
          <w:b/>
          <w:sz w:val="20"/>
          <w:szCs w:val="20"/>
        </w:rPr>
        <w:t xml:space="preserve"> </w:t>
      </w:r>
    </w:p>
    <w:p w14:paraId="133E5DE8" w14:textId="77777777" w:rsidR="00921AF9" w:rsidRPr="008941E7" w:rsidRDefault="00921AF9" w:rsidP="00921AF9">
      <w:pPr>
        <w:tabs>
          <w:tab w:val="left" w:pos="360"/>
        </w:tabs>
        <w:ind w:left="180"/>
        <w:jc w:val="center"/>
        <w:rPr>
          <w:rFonts w:ascii="Arial" w:hAnsi="Arial" w:cs="Arial"/>
          <w:b/>
          <w:sz w:val="20"/>
          <w:szCs w:val="20"/>
        </w:rPr>
      </w:pPr>
    </w:p>
    <w:p w14:paraId="5AA5416E" w14:textId="77777777" w:rsidR="00921AF9" w:rsidRPr="007F05C2" w:rsidRDefault="00921AF9" w:rsidP="00921AF9">
      <w:pPr>
        <w:tabs>
          <w:tab w:val="left" w:pos="360"/>
        </w:tabs>
        <w:ind w:left="180"/>
        <w:rPr>
          <w:rFonts w:ascii="Arial" w:hAnsi="Arial" w:cs="Arial"/>
          <w:sz w:val="20"/>
          <w:szCs w:val="20"/>
        </w:rPr>
      </w:pPr>
    </w:p>
    <w:p w14:paraId="10CC02FD" w14:textId="77777777" w:rsidR="00921AF9" w:rsidRPr="007F05C2" w:rsidRDefault="00921AF9" w:rsidP="00921AF9">
      <w:pPr>
        <w:tabs>
          <w:tab w:val="left" w:pos="360"/>
        </w:tabs>
        <w:ind w:left="180"/>
        <w:rPr>
          <w:rFonts w:ascii="Arial" w:hAnsi="Arial" w:cs="Arial"/>
          <w:sz w:val="20"/>
          <w:szCs w:val="20"/>
        </w:rPr>
      </w:pPr>
    </w:p>
    <w:p w14:paraId="587A0FDD" w14:textId="77777777" w:rsidR="00921AF9" w:rsidRPr="008941E7" w:rsidRDefault="00921AF9" w:rsidP="00921AF9">
      <w:pPr>
        <w:tabs>
          <w:tab w:val="left" w:pos="360"/>
        </w:tabs>
        <w:ind w:left="180"/>
        <w:rPr>
          <w:rFonts w:ascii="Arial" w:hAnsi="Arial" w:cs="Arial"/>
          <w:sz w:val="20"/>
          <w:szCs w:val="20"/>
        </w:rPr>
      </w:pPr>
    </w:p>
    <w:p w14:paraId="5DBF8473" w14:textId="77777777" w:rsidR="00921AF9" w:rsidRPr="008941E7" w:rsidRDefault="00921AF9" w:rsidP="00921AF9">
      <w:pPr>
        <w:tabs>
          <w:tab w:val="left" w:pos="360"/>
        </w:tabs>
        <w:ind w:left="180"/>
        <w:rPr>
          <w:rFonts w:ascii="Arial" w:hAnsi="Arial" w:cs="Arial"/>
          <w:sz w:val="20"/>
          <w:szCs w:val="20"/>
        </w:rPr>
      </w:pPr>
    </w:p>
    <w:p w14:paraId="17491096" w14:textId="77777777" w:rsidR="00921AF9" w:rsidRPr="008941E7" w:rsidRDefault="00921AF9" w:rsidP="00921AF9">
      <w:pPr>
        <w:tabs>
          <w:tab w:val="left" w:pos="360"/>
        </w:tabs>
        <w:ind w:left="180"/>
        <w:rPr>
          <w:rFonts w:ascii="Arial" w:hAnsi="Arial" w:cs="Arial"/>
          <w:sz w:val="20"/>
          <w:szCs w:val="20"/>
        </w:rPr>
      </w:pPr>
    </w:p>
    <w:p w14:paraId="7FE415FC" w14:textId="77777777" w:rsidR="00B80F4C" w:rsidRPr="008941E7" w:rsidRDefault="00B80F4C" w:rsidP="00921AF9">
      <w:pPr>
        <w:tabs>
          <w:tab w:val="left" w:pos="360"/>
        </w:tabs>
        <w:ind w:left="180"/>
        <w:rPr>
          <w:rFonts w:ascii="Arial" w:hAnsi="Arial" w:cs="Arial"/>
          <w:sz w:val="20"/>
          <w:szCs w:val="20"/>
        </w:rPr>
      </w:pPr>
    </w:p>
    <w:p w14:paraId="6C2C6905" w14:textId="77777777" w:rsidR="00B80F4C" w:rsidRPr="008941E7" w:rsidRDefault="00B80F4C" w:rsidP="00921AF9">
      <w:pPr>
        <w:tabs>
          <w:tab w:val="left" w:pos="360"/>
        </w:tabs>
        <w:ind w:left="180"/>
        <w:rPr>
          <w:rFonts w:ascii="Arial" w:hAnsi="Arial" w:cs="Arial"/>
          <w:sz w:val="20"/>
          <w:szCs w:val="20"/>
        </w:rPr>
      </w:pPr>
    </w:p>
    <w:p w14:paraId="7EC5C40C" w14:textId="77777777" w:rsidR="00B80F4C" w:rsidRPr="008941E7" w:rsidRDefault="00B80F4C" w:rsidP="00921AF9">
      <w:pPr>
        <w:tabs>
          <w:tab w:val="left" w:pos="360"/>
        </w:tabs>
        <w:ind w:left="180"/>
        <w:rPr>
          <w:rFonts w:ascii="Arial" w:hAnsi="Arial" w:cs="Arial"/>
          <w:sz w:val="20"/>
          <w:szCs w:val="20"/>
        </w:rPr>
      </w:pPr>
    </w:p>
    <w:p w14:paraId="03FEFB78" w14:textId="77777777" w:rsidR="00B80F4C" w:rsidRPr="008941E7" w:rsidRDefault="00B80F4C" w:rsidP="00921AF9">
      <w:pPr>
        <w:tabs>
          <w:tab w:val="left" w:pos="360"/>
        </w:tabs>
        <w:ind w:left="180"/>
        <w:rPr>
          <w:rFonts w:ascii="Arial" w:hAnsi="Arial" w:cs="Arial"/>
          <w:sz w:val="20"/>
          <w:szCs w:val="20"/>
        </w:rPr>
      </w:pPr>
    </w:p>
    <w:p w14:paraId="6801EEDA" w14:textId="77777777" w:rsidR="00B80F4C" w:rsidRPr="008941E7" w:rsidRDefault="00B80F4C" w:rsidP="00921AF9">
      <w:pPr>
        <w:tabs>
          <w:tab w:val="left" w:pos="360"/>
        </w:tabs>
        <w:ind w:left="180"/>
        <w:rPr>
          <w:rFonts w:ascii="Arial" w:hAnsi="Arial" w:cs="Arial"/>
          <w:sz w:val="20"/>
          <w:szCs w:val="20"/>
        </w:rPr>
      </w:pPr>
    </w:p>
    <w:p w14:paraId="2D350D3E" w14:textId="77777777" w:rsidR="00B80F4C" w:rsidRPr="008941E7" w:rsidRDefault="00B80F4C" w:rsidP="00921AF9">
      <w:pPr>
        <w:tabs>
          <w:tab w:val="left" w:pos="360"/>
        </w:tabs>
        <w:ind w:left="180"/>
        <w:rPr>
          <w:rFonts w:ascii="Arial" w:hAnsi="Arial" w:cs="Arial"/>
          <w:sz w:val="20"/>
          <w:szCs w:val="20"/>
        </w:rPr>
      </w:pPr>
    </w:p>
    <w:p w14:paraId="6749DA83" w14:textId="77777777" w:rsidR="00B80F4C" w:rsidRPr="008941E7" w:rsidRDefault="00B80F4C" w:rsidP="00921AF9">
      <w:pPr>
        <w:tabs>
          <w:tab w:val="left" w:pos="360"/>
        </w:tabs>
        <w:ind w:left="180"/>
        <w:rPr>
          <w:rFonts w:ascii="Arial" w:hAnsi="Arial" w:cs="Arial"/>
          <w:sz w:val="20"/>
          <w:szCs w:val="20"/>
        </w:rPr>
      </w:pPr>
    </w:p>
    <w:p w14:paraId="1750CF60" w14:textId="77777777" w:rsidR="00B80F4C" w:rsidRPr="008941E7" w:rsidRDefault="00B80F4C" w:rsidP="00921AF9">
      <w:pPr>
        <w:tabs>
          <w:tab w:val="left" w:pos="360"/>
        </w:tabs>
        <w:ind w:left="180"/>
        <w:rPr>
          <w:rFonts w:ascii="Arial" w:hAnsi="Arial" w:cs="Arial"/>
          <w:sz w:val="20"/>
          <w:szCs w:val="20"/>
        </w:rPr>
      </w:pPr>
    </w:p>
    <w:p w14:paraId="12304C0D" w14:textId="77777777" w:rsidR="00B80F4C" w:rsidRPr="008941E7" w:rsidRDefault="00B80F4C" w:rsidP="00921AF9">
      <w:pPr>
        <w:tabs>
          <w:tab w:val="left" w:pos="360"/>
        </w:tabs>
        <w:ind w:left="180"/>
        <w:rPr>
          <w:rFonts w:ascii="Arial" w:hAnsi="Arial" w:cs="Arial"/>
          <w:sz w:val="20"/>
          <w:szCs w:val="20"/>
        </w:rPr>
      </w:pPr>
    </w:p>
    <w:p w14:paraId="61E24EB6" w14:textId="77777777" w:rsidR="00B80F4C" w:rsidRPr="008941E7" w:rsidRDefault="00B80F4C" w:rsidP="00921AF9">
      <w:pPr>
        <w:tabs>
          <w:tab w:val="left" w:pos="360"/>
        </w:tabs>
        <w:ind w:left="180"/>
        <w:rPr>
          <w:rFonts w:ascii="Arial" w:hAnsi="Arial" w:cs="Arial"/>
          <w:sz w:val="20"/>
          <w:szCs w:val="20"/>
        </w:rPr>
      </w:pPr>
    </w:p>
    <w:p w14:paraId="41F27A9A" w14:textId="77777777" w:rsidR="00B80F4C" w:rsidRPr="008941E7" w:rsidRDefault="00B80F4C" w:rsidP="00921AF9">
      <w:pPr>
        <w:tabs>
          <w:tab w:val="left" w:pos="360"/>
        </w:tabs>
        <w:ind w:left="180"/>
        <w:rPr>
          <w:rFonts w:ascii="Arial" w:hAnsi="Arial" w:cs="Arial"/>
          <w:sz w:val="20"/>
          <w:szCs w:val="20"/>
        </w:rPr>
      </w:pPr>
    </w:p>
    <w:p w14:paraId="0E5641A9" w14:textId="77777777" w:rsidR="00B80F4C" w:rsidRPr="008941E7" w:rsidRDefault="00B80F4C" w:rsidP="00921AF9">
      <w:pPr>
        <w:tabs>
          <w:tab w:val="left" w:pos="360"/>
        </w:tabs>
        <w:ind w:left="180"/>
        <w:rPr>
          <w:rFonts w:ascii="Arial" w:hAnsi="Arial" w:cs="Arial"/>
          <w:sz w:val="20"/>
          <w:szCs w:val="20"/>
        </w:rPr>
      </w:pPr>
    </w:p>
    <w:p w14:paraId="1E21B076" w14:textId="77777777" w:rsidR="00B80F4C" w:rsidRPr="008941E7" w:rsidRDefault="00B80F4C" w:rsidP="00921AF9">
      <w:pPr>
        <w:tabs>
          <w:tab w:val="left" w:pos="360"/>
        </w:tabs>
        <w:ind w:left="180"/>
        <w:rPr>
          <w:rFonts w:ascii="Arial" w:hAnsi="Arial" w:cs="Arial"/>
          <w:sz w:val="20"/>
          <w:szCs w:val="20"/>
        </w:rPr>
      </w:pPr>
    </w:p>
    <w:p w14:paraId="0D7B5DF6" w14:textId="77777777" w:rsidR="00B80F4C" w:rsidRPr="008941E7" w:rsidRDefault="00B80F4C" w:rsidP="00921AF9">
      <w:pPr>
        <w:tabs>
          <w:tab w:val="left" w:pos="360"/>
        </w:tabs>
        <w:ind w:left="180"/>
        <w:rPr>
          <w:rFonts w:ascii="Arial" w:hAnsi="Arial" w:cs="Arial"/>
          <w:sz w:val="20"/>
          <w:szCs w:val="20"/>
        </w:rPr>
      </w:pPr>
    </w:p>
    <w:p w14:paraId="50D05798" w14:textId="77777777" w:rsidR="00B80F4C" w:rsidRPr="008941E7" w:rsidRDefault="00B80F4C" w:rsidP="00921AF9">
      <w:pPr>
        <w:tabs>
          <w:tab w:val="left" w:pos="360"/>
        </w:tabs>
        <w:ind w:left="180"/>
        <w:rPr>
          <w:rFonts w:ascii="Arial" w:hAnsi="Arial" w:cs="Arial"/>
          <w:sz w:val="20"/>
          <w:szCs w:val="20"/>
        </w:rPr>
      </w:pPr>
    </w:p>
    <w:p w14:paraId="63BD4905" w14:textId="77777777" w:rsidR="00B80F4C" w:rsidRPr="008941E7" w:rsidRDefault="00B80F4C" w:rsidP="00921AF9">
      <w:pPr>
        <w:tabs>
          <w:tab w:val="left" w:pos="360"/>
        </w:tabs>
        <w:ind w:left="180"/>
        <w:rPr>
          <w:rFonts w:ascii="Arial" w:hAnsi="Arial" w:cs="Arial"/>
          <w:sz w:val="20"/>
          <w:szCs w:val="20"/>
        </w:rPr>
      </w:pPr>
    </w:p>
    <w:p w14:paraId="6FA726BF" w14:textId="77777777" w:rsidR="00B80F4C" w:rsidRPr="008941E7" w:rsidRDefault="00B80F4C" w:rsidP="00921AF9">
      <w:pPr>
        <w:tabs>
          <w:tab w:val="left" w:pos="360"/>
        </w:tabs>
        <w:ind w:left="180"/>
        <w:rPr>
          <w:rFonts w:ascii="Arial" w:hAnsi="Arial" w:cs="Arial"/>
          <w:sz w:val="20"/>
          <w:szCs w:val="20"/>
        </w:rPr>
      </w:pPr>
    </w:p>
    <w:p w14:paraId="7A8656BC" w14:textId="77777777" w:rsidR="00B80F4C" w:rsidRPr="008941E7" w:rsidRDefault="00B80F4C" w:rsidP="00921AF9">
      <w:pPr>
        <w:tabs>
          <w:tab w:val="left" w:pos="360"/>
        </w:tabs>
        <w:ind w:left="180"/>
        <w:rPr>
          <w:rFonts w:ascii="Arial" w:hAnsi="Arial" w:cs="Arial"/>
          <w:sz w:val="20"/>
          <w:szCs w:val="20"/>
        </w:rPr>
      </w:pPr>
    </w:p>
    <w:p w14:paraId="0EBA5320" w14:textId="77777777" w:rsidR="00B80F4C" w:rsidRPr="008941E7" w:rsidRDefault="00B80F4C" w:rsidP="00921AF9">
      <w:pPr>
        <w:tabs>
          <w:tab w:val="left" w:pos="360"/>
        </w:tabs>
        <w:ind w:left="180"/>
        <w:rPr>
          <w:rFonts w:ascii="Arial" w:hAnsi="Arial" w:cs="Arial"/>
          <w:sz w:val="20"/>
          <w:szCs w:val="20"/>
        </w:rPr>
      </w:pPr>
    </w:p>
    <w:p w14:paraId="1D13AA99" w14:textId="77777777" w:rsidR="00B80F4C" w:rsidRDefault="00B80F4C" w:rsidP="00921AF9">
      <w:pPr>
        <w:tabs>
          <w:tab w:val="left" w:pos="360"/>
        </w:tabs>
        <w:ind w:left="180"/>
        <w:rPr>
          <w:rFonts w:ascii="Arial" w:hAnsi="Arial" w:cs="Arial"/>
          <w:sz w:val="20"/>
          <w:szCs w:val="20"/>
        </w:rPr>
      </w:pPr>
    </w:p>
    <w:p w14:paraId="38B26FF7" w14:textId="77777777" w:rsidR="007F05C2" w:rsidRDefault="007F05C2" w:rsidP="00921AF9">
      <w:pPr>
        <w:tabs>
          <w:tab w:val="left" w:pos="360"/>
        </w:tabs>
        <w:ind w:left="180"/>
        <w:rPr>
          <w:rFonts w:ascii="Arial" w:hAnsi="Arial" w:cs="Arial"/>
          <w:sz w:val="20"/>
          <w:szCs w:val="20"/>
        </w:rPr>
      </w:pPr>
    </w:p>
    <w:p w14:paraId="307E21F6" w14:textId="77777777" w:rsidR="007F05C2" w:rsidRDefault="007F05C2" w:rsidP="00921AF9">
      <w:pPr>
        <w:tabs>
          <w:tab w:val="left" w:pos="360"/>
        </w:tabs>
        <w:ind w:left="180"/>
        <w:rPr>
          <w:rFonts w:ascii="Arial" w:hAnsi="Arial" w:cs="Arial"/>
          <w:sz w:val="20"/>
          <w:szCs w:val="20"/>
        </w:rPr>
      </w:pPr>
    </w:p>
    <w:p w14:paraId="71E99BED" w14:textId="77777777" w:rsidR="007F05C2" w:rsidRDefault="007F05C2" w:rsidP="00921AF9">
      <w:pPr>
        <w:tabs>
          <w:tab w:val="left" w:pos="360"/>
        </w:tabs>
        <w:ind w:left="180"/>
        <w:rPr>
          <w:rFonts w:ascii="Arial" w:hAnsi="Arial" w:cs="Arial"/>
          <w:sz w:val="20"/>
          <w:szCs w:val="20"/>
        </w:rPr>
      </w:pPr>
    </w:p>
    <w:p w14:paraId="2A0FD0D4" w14:textId="77777777" w:rsidR="007F05C2" w:rsidRDefault="007F05C2" w:rsidP="00921AF9">
      <w:pPr>
        <w:tabs>
          <w:tab w:val="left" w:pos="360"/>
        </w:tabs>
        <w:ind w:left="180"/>
        <w:rPr>
          <w:rFonts w:ascii="Arial" w:hAnsi="Arial" w:cs="Arial"/>
          <w:sz w:val="20"/>
          <w:szCs w:val="20"/>
        </w:rPr>
      </w:pPr>
    </w:p>
    <w:p w14:paraId="3BCB2710" w14:textId="77777777" w:rsidR="007F05C2" w:rsidRDefault="007F05C2" w:rsidP="00921AF9">
      <w:pPr>
        <w:tabs>
          <w:tab w:val="left" w:pos="360"/>
        </w:tabs>
        <w:ind w:left="180"/>
        <w:rPr>
          <w:rFonts w:ascii="Arial" w:hAnsi="Arial" w:cs="Arial"/>
          <w:sz w:val="20"/>
          <w:szCs w:val="20"/>
        </w:rPr>
      </w:pPr>
    </w:p>
    <w:p w14:paraId="7BA666AD" w14:textId="77777777" w:rsidR="007F05C2" w:rsidRDefault="007F05C2" w:rsidP="00921AF9">
      <w:pPr>
        <w:tabs>
          <w:tab w:val="left" w:pos="360"/>
        </w:tabs>
        <w:ind w:left="180"/>
        <w:rPr>
          <w:rFonts w:ascii="Arial" w:hAnsi="Arial" w:cs="Arial"/>
          <w:sz w:val="20"/>
          <w:szCs w:val="20"/>
        </w:rPr>
      </w:pPr>
    </w:p>
    <w:p w14:paraId="39BE0132" w14:textId="77777777" w:rsidR="007F05C2" w:rsidRDefault="007F05C2" w:rsidP="00921AF9">
      <w:pPr>
        <w:tabs>
          <w:tab w:val="left" w:pos="360"/>
        </w:tabs>
        <w:ind w:left="180"/>
        <w:rPr>
          <w:rFonts w:ascii="Arial" w:hAnsi="Arial" w:cs="Arial"/>
          <w:sz w:val="20"/>
          <w:szCs w:val="20"/>
        </w:rPr>
      </w:pPr>
    </w:p>
    <w:p w14:paraId="4940A8DD" w14:textId="77777777" w:rsidR="007F05C2" w:rsidRDefault="007F05C2" w:rsidP="00921AF9">
      <w:pPr>
        <w:tabs>
          <w:tab w:val="left" w:pos="360"/>
        </w:tabs>
        <w:ind w:left="180"/>
        <w:rPr>
          <w:rFonts w:ascii="Arial" w:hAnsi="Arial" w:cs="Arial"/>
          <w:sz w:val="20"/>
          <w:szCs w:val="20"/>
        </w:rPr>
      </w:pPr>
    </w:p>
    <w:p w14:paraId="509B0DFC" w14:textId="77777777" w:rsidR="007F05C2" w:rsidRDefault="007F05C2" w:rsidP="00921AF9">
      <w:pPr>
        <w:tabs>
          <w:tab w:val="left" w:pos="360"/>
        </w:tabs>
        <w:ind w:left="180"/>
        <w:rPr>
          <w:rFonts w:ascii="Arial" w:hAnsi="Arial" w:cs="Arial"/>
          <w:sz w:val="20"/>
          <w:szCs w:val="20"/>
        </w:rPr>
      </w:pPr>
    </w:p>
    <w:p w14:paraId="6774655F" w14:textId="77777777" w:rsidR="007F05C2" w:rsidRPr="008941E7" w:rsidRDefault="007F05C2" w:rsidP="00921AF9">
      <w:pPr>
        <w:tabs>
          <w:tab w:val="left" w:pos="360"/>
        </w:tabs>
        <w:ind w:left="180"/>
        <w:rPr>
          <w:rFonts w:ascii="Arial" w:hAnsi="Arial" w:cs="Arial"/>
          <w:sz w:val="20"/>
          <w:szCs w:val="20"/>
        </w:rPr>
      </w:pPr>
    </w:p>
    <w:p w14:paraId="690E180A" w14:textId="77777777" w:rsidR="00921AF9" w:rsidRPr="008941E7" w:rsidRDefault="00921AF9" w:rsidP="00921AF9">
      <w:pPr>
        <w:tabs>
          <w:tab w:val="left" w:pos="360"/>
        </w:tabs>
        <w:ind w:left="180"/>
        <w:rPr>
          <w:rFonts w:ascii="Arial" w:hAnsi="Arial" w:cs="Arial"/>
          <w:sz w:val="20"/>
          <w:szCs w:val="20"/>
        </w:rPr>
      </w:pPr>
    </w:p>
    <w:p w14:paraId="523A0145" w14:textId="1A6A8599" w:rsidR="00406007" w:rsidRPr="008941E7" w:rsidRDefault="005231EC">
      <w:pPr>
        <w:rPr>
          <w:rFonts w:ascii="Arial" w:hAnsi="Arial" w:cs="Arial"/>
          <w:b/>
          <w:sz w:val="20"/>
          <w:szCs w:val="20"/>
        </w:rPr>
      </w:pPr>
      <w:r w:rsidRPr="008941E7">
        <w:rPr>
          <w:rFonts w:ascii="Arial" w:hAnsi="Arial" w:cs="Arial"/>
          <w:sz w:val="20"/>
          <w:szCs w:val="20"/>
        </w:rPr>
        <w:t>Versie 0.</w:t>
      </w:r>
      <w:r w:rsidR="00A349E6">
        <w:rPr>
          <w:rFonts w:ascii="Arial" w:hAnsi="Arial" w:cs="Arial"/>
          <w:sz w:val="20"/>
          <w:szCs w:val="20"/>
        </w:rPr>
        <w:t>2</w:t>
      </w:r>
      <w:bookmarkStart w:id="0" w:name="_GoBack"/>
      <w:bookmarkEnd w:id="0"/>
      <w:r w:rsidRPr="008941E7">
        <w:rPr>
          <w:rFonts w:ascii="Arial" w:hAnsi="Arial" w:cs="Arial"/>
          <w:sz w:val="20"/>
          <w:szCs w:val="20"/>
        </w:rPr>
        <w:t xml:space="preserve"> </w:t>
      </w:r>
      <w:r w:rsidRPr="008941E7">
        <w:rPr>
          <w:rFonts w:ascii="Arial" w:hAnsi="Arial" w:cs="Arial"/>
          <w:sz w:val="20"/>
          <w:szCs w:val="20"/>
        </w:rPr>
        <w:br/>
        <w:t>Auteur: Niels Dutij</w:t>
      </w:r>
      <w:r w:rsidR="007F05C2" w:rsidRPr="008941E7">
        <w:rPr>
          <w:rFonts w:ascii="Arial" w:hAnsi="Arial" w:cs="Arial"/>
          <w:sz w:val="20"/>
          <w:szCs w:val="20"/>
        </w:rPr>
        <w:t xml:space="preserve"> – Peter Vermeijs</w:t>
      </w:r>
    </w:p>
    <w:p w14:paraId="541B5C58" w14:textId="77777777" w:rsidR="007F05C2" w:rsidRDefault="007F05C2">
      <w:pPr>
        <w:rPr>
          <w:rFonts w:ascii="Arial" w:hAnsi="Arial" w:cs="Arial"/>
          <w:b/>
          <w:sz w:val="20"/>
          <w:szCs w:val="20"/>
        </w:rPr>
      </w:pPr>
      <w:r>
        <w:rPr>
          <w:rFonts w:ascii="Arial" w:hAnsi="Arial" w:cs="Arial"/>
          <w:b/>
          <w:sz w:val="20"/>
          <w:szCs w:val="20"/>
        </w:rPr>
        <w:br w:type="page"/>
      </w:r>
    </w:p>
    <w:sdt>
      <w:sdtPr>
        <w:rPr>
          <w:rFonts w:ascii="Times New Roman" w:eastAsia="Times New Roman" w:hAnsi="Times New Roman" w:cs="Times New Roman"/>
          <w:color w:val="auto"/>
          <w:sz w:val="24"/>
          <w:szCs w:val="24"/>
        </w:rPr>
        <w:id w:val="249398759"/>
        <w:docPartObj>
          <w:docPartGallery w:val="Table of Contents"/>
          <w:docPartUnique/>
        </w:docPartObj>
      </w:sdtPr>
      <w:sdtEndPr>
        <w:rPr>
          <w:rFonts w:ascii="Arial" w:hAnsi="Arial" w:cs="Arial"/>
          <w:sz w:val="20"/>
          <w:szCs w:val="20"/>
        </w:rPr>
      </w:sdtEndPr>
      <w:sdtContent>
        <w:p w14:paraId="4EF7F913" w14:textId="6FAAC77F" w:rsidR="00AC7523" w:rsidRDefault="00AC7523">
          <w:pPr>
            <w:pStyle w:val="Kopvaninhoudsopgave"/>
          </w:pPr>
          <w:r>
            <w:t>Inhoud</w:t>
          </w:r>
        </w:p>
        <w:p w14:paraId="230487D5" w14:textId="506A2E3A" w:rsidR="00A349E6" w:rsidRDefault="00AC7523">
          <w:pPr>
            <w:pStyle w:val="Inhopg1"/>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514397662" w:history="1">
            <w:r w:rsidR="00A349E6" w:rsidRPr="00173F08">
              <w:rPr>
                <w:rStyle w:val="Hyperlink"/>
              </w:rPr>
              <w:t>Inleiding</w:t>
            </w:r>
            <w:r w:rsidR="00A349E6">
              <w:rPr>
                <w:webHidden/>
              </w:rPr>
              <w:tab/>
            </w:r>
            <w:r w:rsidR="00A349E6">
              <w:rPr>
                <w:webHidden/>
              </w:rPr>
              <w:fldChar w:fldCharType="begin"/>
            </w:r>
            <w:r w:rsidR="00A349E6">
              <w:rPr>
                <w:webHidden/>
              </w:rPr>
              <w:instrText xml:space="preserve"> PAGEREF _Toc514397662 \h </w:instrText>
            </w:r>
            <w:r w:rsidR="00A349E6">
              <w:rPr>
                <w:webHidden/>
              </w:rPr>
            </w:r>
            <w:r w:rsidR="00A349E6">
              <w:rPr>
                <w:webHidden/>
              </w:rPr>
              <w:fldChar w:fldCharType="separate"/>
            </w:r>
            <w:r w:rsidR="00A349E6">
              <w:rPr>
                <w:webHidden/>
              </w:rPr>
              <w:t>3</w:t>
            </w:r>
            <w:r w:rsidR="00A349E6">
              <w:rPr>
                <w:webHidden/>
              </w:rPr>
              <w:fldChar w:fldCharType="end"/>
            </w:r>
          </w:hyperlink>
        </w:p>
        <w:p w14:paraId="7FDBB7A3" w14:textId="447A6688" w:rsidR="00A349E6" w:rsidRDefault="00A349E6">
          <w:pPr>
            <w:pStyle w:val="Inhopg1"/>
            <w:tabs>
              <w:tab w:val="left" w:pos="480"/>
            </w:tabs>
            <w:rPr>
              <w:rFonts w:asciiTheme="minorHAnsi" w:eastAsiaTheme="minorEastAsia" w:hAnsiTheme="minorHAnsi" w:cstheme="minorBidi"/>
              <w:b w:val="0"/>
              <w:bCs w:val="0"/>
              <w:caps w:val="0"/>
            </w:rPr>
          </w:pPr>
          <w:hyperlink w:anchor="_Toc514397663" w:history="1">
            <w:r w:rsidRPr="00173F08">
              <w:rPr>
                <w:rStyle w:val="Hyperlink"/>
              </w:rPr>
              <w:t>1.</w:t>
            </w:r>
            <w:r>
              <w:rPr>
                <w:rFonts w:asciiTheme="minorHAnsi" w:eastAsiaTheme="minorEastAsia" w:hAnsiTheme="minorHAnsi" w:cstheme="minorBidi"/>
                <w:b w:val="0"/>
                <w:bCs w:val="0"/>
                <w:caps w:val="0"/>
              </w:rPr>
              <w:tab/>
            </w:r>
            <w:r w:rsidRPr="00173F08">
              <w:rPr>
                <w:rStyle w:val="Hyperlink"/>
              </w:rPr>
              <w:t>Algemene bepalingen</w:t>
            </w:r>
            <w:r>
              <w:rPr>
                <w:webHidden/>
              </w:rPr>
              <w:tab/>
            </w:r>
            <w:r>
              <w:rPr>
                <w:webHidden/>
              </w:rPr>
              <w:fldChar w:fldCharType="begin"/>
            </w:r>
            <w:r>
              <w:rPr>
                <w:webHidden/>
              </w:rPr>
              <w:instrText xml:space="preserve"> PAGEREF _Toc514397663 \h </w:instrText>
            </w:r>
            <w:r>
              <w:rPr>
                <w:webHidden/>
              </w:rPr>
            </w:r>
            <w:r>
              <w:rPr>
                <w:webHidden/>
              </w:rPr>
              <w:fldChar w:fldCharType="separate"/>
            </w:r>
            <w:r>
              <w:rPr>
                <w:webHidden/>
              </w:rPr>
              <w:t>4</w:t>
            </w:r>
            <w:r>
              <w:rPr>
                <w:webHidden/>
              </w:rPr>
              <w:fldChar w:fldCharType="end"/>
            </w:r>
          </w:hyperlink>
        </w:p>
        <w:p w14:paraId="2B20F070" w14:textId="2A907325"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64" w:history="1">
            <w:r w:rsidRPr="00173F08">
              <w:rPr>
                <w:rStyle w:val="Hyperlink"/>
                <w:noProof/>
              </w:rPr>
              <w:t>1.</w:t>
            </w:r>
            <w:r>
              <w:rPr>
                <w:rFonts w:asciiTheme="minorHAnsi" w:eastAsiaTheme="minorEastAsia" w:hAnsiTheme="minorHAnsi" w:cstheme="minorBidi"/>
                <w:smallCaps w:val="0"/>
                <w:noProof/>
                <w:sz w:val="22"/>
                <w:szCs w:val="22"/>
              </w:rPr>
              <w:tab/>
            </w:r>
            <w:r w:rsidRPr="00173F08">
              <w:rPr>
                <w:rStyle w:val="Hyperlink"/>
                <w:noProof/>
              </w:rPr>
              <w:t>Definitie belangrijkste begrippen</w:t>
            </w:r>
            <w:r>
              <w:rPr>
                <w:noProof/>
                <w:webHidden/>
              </w:rPr>
              <w:tab/>
            </w:r>
            <w:r>
              <w:rPr>
                <w:noProof/>
                <w:webHidden/>
              </w:rPr>
              <w:fldChar w:fldCharType="begin"/>
            </w:r>
            <w:r>
              <w:rPr>
                <w:noProof/>
                <w:webHidden/>
              </w:rPr>
              <w:instrText xml:space="preserve"> PAGEREF _Toc514397664 \h </w:instrText>
            </w:r>
            <w:r>
              <w:rPr>
                <w:noProof/>
                <w:webHidden/>
              </w:rPr>
            </w:r>
            <w:r>
              <w:rPr>
                <w:noProof/>
                <w:webHidden/>
              </w:rPr>
              <w:fldChar w:fldCharType="separate"/>
            </w:r>
            <w:r>
              <w:rPr>
                <w:noProof/>
                <w:webHidden/>
              </w:rPr>
              <w:t>4</w:t>
            </w:r>
            <w:r>
              <w:rPr>
                <w:noProof/>
                <w:webHidden/>
              </w:rPr>
              <w:fldChar w:fldCharType="end"/>
            </w:r>
          </w:hyperlink>
        </w:p>
        <w:p w14:paraId="29B4B4DB" w14:textId="36955512"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65" w:history="1">
            <w:r w:rsidRPr="00173F08">
              <w:rPr>
                <w:rStyle w:val="Hyperlink"/>
                <w:noProof/>
              </w:rPr>
              <w:t>2.</w:t>
            </w:r>
            <w:r>
              <w:rPr>
                <w:rFonts w:asciiTheme="minorHAnsi" w:eastAsiaTheme="minorEastAsia" w:hAnsiTheme="minorHAnsi" w:cstheme="minorBidi"/>
                <w:smallCaps w:val="0"/>
                <w:noProof/>
                <w:sz w:val="22"/>
                <w:szCs w:val="22"/>
              </w:rPr>
              <w:tab/>
            </w:r>
            <w:r w:rsidRPr="00173F08">
              <w:rPr>
                <w:rStyle w:val="Hyperlink"/>
                <w:noProof/>
              </w:rPr>
              <w:t>Reikwijdte en doelstelling privacyreglement</w:t>
            </w:r>
            <w:r>
              <w:rPr>
                <w:noProof/>
                <w:webHidden/>
              </w:rPr>
              <w:tab/>
            </w:r>
            <w:r>
              <w:rPr>
                <w:noProof/>
                <w:webHidden/>
              </w:rPr>
              <w:fldChar w:fldCharType="begin"/>
            </w:r>
            <w:r>
              <w:rPr>
                <w:noProof/>
                <w:webHidden/>
              </w:rPr>
              <w:instrText xml:space="preserve"> PAGEREF _Toc514397665 \h </w:instrText>
            </w:r>
            <w:r>
              <w:rPr>
                <w:noProof/>
                <w:webHidden/>
              </w:rPr>
            </w:r>
            <w:r>
              <w:rPr>
                <w:noProof/>
                <w:webHidden/>
              </w:rPr>
              <w:fldChar w:fldCharType="separate"/>
            </w:r>
            <w:r>
              <w:rPr>
                <w:noProof/>
                <w:webHidden/>
              </w:rPr>
              <w:t>5</w:t>
            </w:r>
            <w:r>
              <w:rPr>
                <w:noProof/>
                <w:webHidden/>
              </w:rPr>
              <w:fldChar w:fldCharType="end"/>
            </w:r>
          </w:hyperlink>
        </w:p>
        <w:p w14:paraId="148B09EE" w14:textId="3197B994"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66" w:history="1">
            <w:r w:rsidRPr="00173F08">
              <w:rPr>
                <w:rStyle w:val="Hyperlink"/>
                <w:noProof/>
              </w:rPr>
              <w:t>3.</w:t>
            </w:r>
            <w:r>
              <w:rPr>
                <w:rFonts w:asciiTheme="minorHAnsi" w:eastAsiaTheme="minorEastAsia" w:hAnsiTheme="minorHAnsi" w:cstheme="minorBidi"/>
                <w:smallCaps w:val="0"/>
                <w:noProof/>
                <w:sz w:val="22"/>
                <w:szCs w:val="22"/>
              </w:rPr>
              <w:tab/>
            </w:r>
            <w:r w:rsidRPr="00173F08">
              <w:rPr>
                <w:rStyle w:val="Hyperlink"/>
                <w:noProof/>
              </w:rPr>
              <w:t>Inwerkingtreding en duur privacyreglement</w:t>
            </w:r>
            <w:r>
              <w:rPr>
                <w:noProof/>
                <w:webHidden/>
              </w:rPr>
              <w:tab/>
            </w:r>
            <w:r>
              <w:rPr>
                <w:noProof/>
                <w:webHidden/>
              </w:rPr>
              <w:fldChar w:fldCharType="begin"/>
            </w:r>
            <w:r>
              <w:rPr>
                <w:noProof/>
                <w:webHidden/>
              </w:rPr>
              <w:instrText xml:space="preserve"> PAGEREF _Toc514397666 \h </w:instrText>
            </w:r>
            <w:r>
              <w:rPr>
                <w:noProof/>
                <w:webHidden/>
              </w:rPr>
            </w:r>
            <w:r>
              <w:rPr>
                <w:noProof/>
                <w:webHidden/>
              </w:rPr>
              <w:fldChar w:fldCharType="separate"/>
            </w:r>
            <w:r>
              <w:rPr>
                <w:noProof/>
                <w:webHidden/>
              </w:rPr>
              <w:t>5</w:t>
            </w:r>
            <w:r>
              <w:rPr>
                <w:noProof/>
                <w:webHidden/>
              </w:rPr>
              <w:fldChar w:fldCharType="end"/>
            </w:r>
          </w:hyperlink>
        </w:p>
        <w:p w14:paraId="3508B72B" w14:textId="59F0F4E4"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67" w:history="1">
            <w:r w:rsidRPr="00173F08">
              <w:rPr>
                <w:rStyle w:val="Hyperlink"/>
                <w:noProof/>
              </w:rPr>
              <w:t>4.</w:t>
            </w:r>
            <w:r>
              <w:rPr>
                <w:rFonts w:asciiTheme="minorHAnsi" w:eastAsiaTheme="minorEastAsia" w:hAnsiTheme="minorHAnsi" w:cstheme="minorBidi"/>
                <w:smallCaps w:val="0"/>
                <w:noProof/>
                <w:sz w:val="22"/>
                <w:szCs w:val="22"/>
              </w:rPr>
              <w:tab/>
            </w:r>
            <w:r w:rsidRPr="00173F08">
              <w:rPr>
                <w:rStyle w:val="Hyperlink"/>
                <w:noProof/>
              </w:rPr>
              <w:t>Reikwijdte privacyreglement</w:t>
            </w:r>
            <w:r>
              <w:rPr>
                <w:noProof/>
                <w:webHidden/>
              </w:rPr>
              <w:tab/>
            </w:r>
            <w:r>
              <w:rPr>
                <w:noProof/>
                <w:webHidden/>
              </w:rPr>
              <w:fldChar w:fldCharType="begin"/>
            </w:r>
            <w:r>
              <w:rPr>
                <w:noProof/>
                <w:webHidden/>
              </w:rPr>
              <w:instrText xml:space="preserve"> PAGEREF _Toc514397667 \h </w:instrText>
            </w:r>
            <w:r>
              <w:rPr>
                <w:noProof/>
                <w:webHidden/>
              </w:rPr>
            </w:r>
            <w:r>
              <w:rPr>
                <w:noProof/>
                <w:webHidden/>
              </w:rPr>
              <w:fldChar w:fldCharType="separate"/>
            </w:r>
            <w:r>
              <w:rPr>
                <w:noProof/>
                <w:webHidden/>
              </w:rPr>
              <w:t>5</w:t>
            </w:r>
            <w:r>
              <w:rPr>
                <w:noProof/>
                <w:webHidden/>
              </w:rPr>
              <w:fldChar w:fldCharType="end"/>
            </w:r>
          </w:hyperlink>
        </w:p>
        <w:p w14:paraId="2A67BFF1" w14:textId="7D52FC90"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68" w:history="1">
            <w:r w:rsidRPr="00173F08">
              <w:rPr>
                <w:rStyle w:val="Hyperlink"/>
                <w:noProof/>
              </w:rPr>
              <w:t>5.</w:t>
            </w:r>
            <w:r>
              <w:rPr>
                <w:rFonts w:asciiTheme="minorHAnsi" w:eastAsiaTheme="minorEastAsia" w:hAnsiTheme="minorHAnsi" w:cstheme="minorBidi"/>
                <w:smallCaps w:val="0"/>
                <w:noProof/>
                <w:sz w:val="22"/>
                <w:szCs w:val="22"/>
              </w:rPr>
              <w:tab/>
            </w:r>
            <w:r w:rsidRPr="00173F08">
              <w:rPr>
                <w:rStyle w:val="Hyperlink"/>
                <w:noProof/>
              </w:rPr>
              <w:t>Doel privacyreglement</w:t>
            </w:r>
            <w:r>
              <w:rPr>
                <w:noProof/>
                <w:webHidden/>
              </w:rPr>
              <w:tab/>
            </w:r>
            <w:r>
              <w:rPr>
                <w:noProof/>
                <w:webHidden/>
              </w:rPr>
              <w:fldChar w:fldCharType="begin"/>
            </w:r>
            <w:r>
              <w:rPr>
                <w:noProof/>
                <w:webHidden/>
              </w:rPr>
              <w:instrText xml:space="preserve"> PAGEREF _Toc514397668 \h </w:instrText>
            </w:r>
            <w:r>
              <w:rPr>
                <w:noProof/>
                <w:webHidden/>
              </w:rPr>
            </w:r>
            <w:r>
              <w:rPr>
                <w:noProof/>
                <w:webHidden/>
              </w:rPr>
              <w:fldChar w:fldCharType="separate"/>
            </w:r>
            <w:r>
              <w:rPr>
                <w:noProof/>
                <w:webHidden/>
              </w:rPr>
              <w:t>5</w:t>
            </w:r>
            <w:r>
              <w:rPr>
                <w:noProof/>
                <w:webHidden/>
              </w:rPr>
              <w:fldChar w:fldCharType="end"/>
            </w:r>
          </w:hyperlink>
        </w:p>
        <w:p w14:paraId="693B59CA" w14:textId="7F9072AC"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69" w:history="1">
            <w:r w:rsidRPr="00173F08">
              <w:rPr>
                <w:rStyle w:val="Hyperlink"/>
                <w:noProof/>
              </w:rPr>
              <w:t xml:space="preserve">6. </w:t>
            </w:r>
            <w:r>
              <w:rPr>
                <w:rFonts w:asciiTheme="minorHAnsi" w:eastAsiaTheme="minorEastAsia" w:hAnsiTheme="minorHAnsi" w:cstheme="minorBidi"/>
                <w:smallCaps w:val="0"/>
                <w:noProof/>
                <w:sz w:val="22"/>
                <w:szCs w:val="22"/>
              </w:rPr>
              <w:tab/>
            </w:r>
            <w:r w:rsidRPr="00173F08">
              <w:rPr>
                <w:rStyle w:val="Hyperlink"/>
                <w:noProof/>
              </w:rPr>
              <w:t>Aanspreekbaarheid</w:t>
            </w:r>
            <w:r>
              <w:rPr>
                <w:noProof/>
                <w:webHidden/>
              </w:rPr>
              <w:tab/>
            </w:r>
            <w:r>
              <w:rPr>
                <w:noProof/>
                <w:webHidden/>
              </w:rPr>
              <w:fldChar w:fldCharType="begin"/>
            </w:r>
            <w:r>
              <w:rPr>
                <w:noProof/>
                <w:webHidden/>
              </w:rPr>
              <w:instrText xml:space="preserve"> PAGEREF _Toc514397669 \h </w:instrText>
            </w:r>
            <w:r>
              <w:rPr>
                <w:noProof/>
                <w:webHidden/>
              </w:rPr>
            </w:r>
            <w:r>
              <w:rPr>
                <w:noProof/>
                <w:webHidden/>
              </w:rPr>
              <w:fldChar w:fldCharType="separate"/>
            </w:r>
            <w:r>
              <w:rPr>
                <w:noProof/>
                <w:webHidden/>
              </w:rPr>
              <w:t>5</w:t>
            </w:r>
            <w:r>
              <w:rPr>
                <w:noProof/>
                <w:webHidden/>
              </w:rPr>
              <w:fldChar w:fldCharType="end"/>
            </w:r>
          </w:hyperlink>
        </w:p>
        <w:p w14:paraId="24F08109" w14:textId="57DC29DC" w:rsidR="00A349E6" w:rsidRDefault="00A349E6">
          <w:pPr>
            <w:pStyle w:val="Inhopg1"/>
            <w:tabs>
              <w:tab w:val="left" w:pos="480"/>
            </w:tabs>
            <w:rPr>
              <w:rFonts w:asciiTheme="minorHAnsi" w:eastAsiaTheme="minorEastAsia" w:hAnsiTheme="minorHAnsi" w:cstheme="minorBidi"/>
              <w:b w:val="0"/>
              <w:bCs w:val="0"/>
              <w:caps w:val="0"/>
            </w:rPr>
          </w:pPr>
          <w:hyperlink w:anchor="_Toc514397670" w:history="1">
            <w:r w:rsidRPr="00173F08">
              <w:rPr>
                <w:rStyle w:val="Hyperlink"/>
              </w:rPr>
              <w:t>2.</w:t>
            </w:r>
            <w:r>
              <w:rPr>
                <w:rFonts w:asciiTheme="minorHAnsi" w:eastAsiaTheme="minorEastAsia" w:hAnsiTheme="minorHAnsi" w:cstheme="minorBidi"/>
                <w:b w:val="0"/>
                <w:bCs w:val="0"/>
                <w:caps w:val="0"/>
              </w:rPr>
              <w:tab/>
            </w:r>
            <w:r w:rsidRPr="00173F08">
              <w:rPr>
                <w:rStyle w:val="Hyperlink"/>
              </w:rPr>
              <w:t>Verplichtingen van de Onderwijsinstelling</w:t>
            </w:r>
            <w:r>
              <w:rPr>
                <w:webHidden/>
              </w:rPr>
              <w:tab/>
            </w:r>
            <w:r>
              <w:rPr>
                <w:webHidden/>
              </w:rPr>
              <w:fldChar w:fldCharType="begin"/>
            </w:r>
            <w:r>
              <w:rPr>
                <w:webHidden/>
              </w:rPr>
              <w:instrText xml:space="preserve"> PAGEREF _Toc514397670 \h </w:instrText>
            </w:r>
            <w:r>
              <w:rPr>
                <w:webHidden/>
              </w:rPr>
            </w:r>
            <w:r>
              <w:rPr>
                <w:webHidden/>
              </w:rPr>
              <w:fldChar w:fldCharType="separate"/>
            </w:r>
            <w:r>
              <w:rPr>
                <w:webHidden/>
              </w:rPr>
              <w:t>6</w:t>
            </w:r>
            <w:r>
              <w:rPr>
                <w:webHidden/>
              </w:rPr>
              <w:fldChar w:fldCharType="end"/>
            </w:r>
          </w:hyperlink>
        </w:p>
        <w:p w14:paraId="39930A44" w14:textId="27B36655"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71" w:history="1">
            <w:r w:rsidRPr="00173F08">
              <w:rPr>
                <w:rStyle w:val="Hyperlink"/>
                <w:noProof/>
              </w:rPr>
              <w:t xml:space="preserve">1. </w:t>
            </w:r>
            <w:r>
              <w:rPr>
                <w:rFonts w:asciiTheme="minorHAnsi" w:eastAsiaTheme="minorEastAsia" w:hAnsiTheme="minorHAnsi" w:cstheme="minorBidi"/>
                <w:smallCaps w:val="0"/>
                <w:noProof/>
                <w:sz w:val="22"/>
                <w:szCs w:val="22"/>
              </w:rPr>
              <w:tab/>
            </w:r>
            <w:r w:rsidRPr="00173F08">
              <w:rPr>
                <w:rStyle w:val="Hyperlink"/>
                <w:noProof/>
              </w:rPr>
              <w:t>Professioneel en integer handelen</w:t>
            </w:r>
            <w:r>
              <w:rPr>
                <w:noProof/>
                <w:webHidden/>
              </w:rPr>
              <w:tab/>
            </w:r>
            <w:r>
              <w:rPr>
                <w:noProof/>
                <w:webHidden/>
              </w:rPr>
              <w:fldChar w:fldCharType="begin"/>
            </w:r>
            <w:r>
              <w:rPr>
                <w:noProof/>
                <w:webHidden/>
              </w:rPr>
              <w:instrText xml:space="preserve"> PAGEREF _Toc514397671 \h </w:instrText>
            </w:r>
            <w:r>
              <w:rPr>
                <w:noProof/>
                <w:webHidden/>
              </w:rPr>
            </w:r>
            <w:r>
              <w:rPr>
                <w:noProof/>
                <w:webHidden/>
              </w:rPr>
              <w:fldChar w:fldCharType="separate"/>
            </w:r>
            <w:r>
              <w:rPr>
                <w:noProof/>
                <w:webHidden/>
              </w:rPr>
              <w:t>6</w:t>
            </w:r>
            <w:r>
              <w:rPr>
                <w:noProof/>
                <w:webHidden/>
              </w:rPr>
              <w:fldChar w:fldCharType="end"/>
            </w:r>
          </w:hyperlink>
        </w:p>
        <w:p w14:paraId="58FD9DEE" w14:textId="2F10D7BD"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72" w:history="1">
            <w:r w:rsidRPr="00173F08">
              <w:rPr>
                <w:rStyle w:val="Hyperlink"/>
                <w:noProof/>
              </w:rPr>
              <w:t xml:space="preserve">2. </w:t>
            </w:r>
            <w:r>
              <w:rPr>
                <w:rFonts w:asciiTheme="minorHAnsi" w:eastAsiaTheme="minorEastAsia" w:hAnsiTheme="minorHAnsi" w:cstheme="minorBidi"/>
                <w:smallCaps w:val="0"/>
                <w:noProof/>
                <w:sz w:val="22"/>
                <w:szCs w:val="22"/>
              </w:rPr>
              <w:tab/>
            </w:r>
            <w:r w:rsidRPr="00173F08">
              <w:rPr>
                <w:rStyle w:val="Hyperlink"/>
                <w:noProof/>
              </w:rPr>
              <w:t>Informeren van medewerkers</w:t>
            </w:r>
            <w:r>
              <w:rPr>
                <w:noProof/>
                <w:webHidden/>
              </w:rPr>
              <w:tab/>
            </w:r>
            <w:r>
              <w:rPr>
                <w:noProof/>
                <w:webHidden/>
              </w:rPr>
              <w:fldChar w:fldCharType="begin"/>
            </w:r>
            <w:r>
              <w:rPr>
                <w:noProof/>
                <w:webHidden/>
              </w:rPr>
              <w:instrText xml:space="preserve"> PAGEREF _Toc514397672 \h </w:instrText>
            </w:r>
            <w:r>
              <w:rPr>
                <w:noProof/>
                <w:webHidden/>
              </w:rPr>
            </w:r>
            <w:r>
              <w:rPr>
                <w:noProof/>
                <w:webHidden/>
              </w:rPr>
              <w:fldChar w:fldCharType="separate"/>
            </w:r>
            <w:r>
              <w:rPr>
                <w:noProof/>
                <w:webHidden/>
              </w:rPr>
              <w:t>6</w:t>
            </w:r>
            <w:r>
              <w:rPr>
                <w:noProof/>
                <w:webHidden/>
              </w:rPr>
              <w:fldChar w:fldCharType="end"/>
            </w:r>
          </w:hyperlink>
        </w:p>
        <w:p w14:paraId="14A09B64" w14:textId="08F6788A"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73" w:history="1">
            <w:r w:rsidRPr="00173F08">
              <w:rPr>
                <w:rStyle w:val="Hyperlink"/>
                <w:noProof/>
              </w:rPr>
              <w:t xml:space="preserve">3. </w:t>
            </w:r>
            <w:r>
              <w:rPr>
                <w:rFonts w:asciiTheme="minorHAnsi" w:eastAsiaTheme="minorEastAsia" w:hAnsiTheme="minorHAnsi" w:cstheme="minorBidi"/>
                <w:smallCaps w:val="0"/>
                <w:noProof/>
                <w:sz w:val="22"/>
                <w:szCs w:val="22"/>
              </w:rPr>
              <w:tab/>
            </w:r>
            <w:r w:rsidRPr="00173F08">
              <w:rPr>
                <w:rStyle w:val="Hyperlink"/>
                <w:noProof/>
              </w:rPr>
              <w:t>Functionaris voor de gegevensbescherming</w:t>
            </w:r>
            <w:r>
              <w:rPr>
                <w:noProof/>
                <w:webHidden/>
              </w:rPr>
              <w:tab/>
            </w:r>
            <w:r>
              <w:rPr>
                <w:noProof/>
                <w:webHidden/>
              </w:rPr>
              <w:fldChar w:fldCharType="begin"/>
            </w:r>
            <w:r>
              <w:rPr>
                <w:noProof/>
                <w:webHidden/>
              </w:rPr>
              <w:instrText xml:space="preserve"> PAGEREF _Toc514397673 \h </w:instrText>
            </w:r>
            <w:r>
              <w:rPr>
                <w:noProof/>
                <w:webHidden/>
              </w:rPr>
            </w:r>
            <w:r>
              <w:rPr>
                <w:noProof/>
                <w:webHidden/>
              </w:rPr>
              <w:fldChar w:fldCharType="separate"/>
            </w:r>
            <w:r>
              <w:rPr>
                <w:noProof/>
                <w:webHidden/>
              </w:rPr>
              <w:t>6</w:t>
            </w:r>
            <w:r>
              <w:rPr>
                <w:noProof/>
                <w:webHidden/>
              </w:rPr>
              <w:fldChar w:fldCharType="end"/>
            </w:r>
          </w:hyperlink>
        </w:p>
        <w:p w14:paraId="7075FC54" w14:textId="4AD13E08"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74" w:history="1">
            <w:r w:rsidRPr="00173F08">
              <w:rPr>
                <w:rStyle w:val="Hyperlink"/>
                <w:noProof/>
              </w:rPr>
              <w:t xml:space="preserve">4. </w:t>
            </w:r>
            <w:r>
              <w:rPr>
                <w:rFonts w:asciiTheme="minorHAnsi" w:eastAsiaTheme="minorEastAsia" w:hAnsiTheme="minorHAnsi" w:cstheme="minorBidi"/>
                <w:smallCaps w:val="0"/>
                <w:noProof/>
                <w:sz w:val="22"/>
                <w:szCs w:val="22"/>
              </w:rPr>
              <w:tab/>
            </w:r>
            <w:r w:rsidRPr="00173F08">
              <w:rPr>
                <w:rStyle w:val="Hyperlink"/>
                <w:noProof/>
              </w:rPr>
              <w:t>DPIA</w:t>
            </w:r>
            <w:r>
              <w:rPr>
                <w:noProof/>
                <w:webHidden/>
              </w:rPr>
              <w:tab/>
            </w:r>
            <w:r>
              <w:rPr>
                <w:noProof/>
                <w:webHidden/>
              </w:rPr>
              <w:fldChar w:fldCharType="begin"/>
            </w:r>
            <w:r>
              <w:rPr>
                <w:noProof/>
                <w:webHidden/>
              </w:rPr>
              <w:instrText xml:space="preserve"> PAGEREF _Toc514397674 \h </w:instrText>
            </w:r>
            <w:r>
              <w:rPr>
                <w:noProof/>
                <w:webHidden/>
              </w:rPr>
            </w:r>
            <w:r>
              <w:rPr>
                <w:noProof/>
                <w:webHidden/>
              </w:rPr>
              <w:fldChar w:fldCharType="separate"/>
            </w:r>
            <w:r>
              <w:rPr>
                <w:noProof/>
                <w:webHidden/>
              </w:rPr>
              <w:t>6</w:t>
            </w:r>
            <w:r>
              <w:rPr>
                <w:noProof/>
                <w:webHidden/>
              </w:rPr>
              <w:fldChar w:fldCharType="end"/>
            </w:r>
          </w:hyperlink>
        </w:p>
        <w:p w14:paraId="795E1AC6" w14:textId="1F688745" w:rsidR="00A349E6" w:rsidRDefault="00A349E6">
          <w:pPr>
            <w:pStyle w:val="Inhopg2"/>
            <w:tabs>
              <w:tab w:val="right" w:pos="9062"/>
            </w:tabs>
            <w:rPr>
              <w:rFonts w:asciiTheme="minorHAnsi" w:eastAsiaTheme="minorEastAsia" w:hAnsiTheme="minorHAnsi" w:cstheme="minorBidi"/>
              <w:smallCaps w:val="0"/>
              <w:noProof/>
              <w:sz w:val="22"/>
              <w:szCs w:val="22"/>
            </w:rPr>
          </w:pPr>
          <w:hyperlink w:anchor="_Toc514397675" w:history="1">
            <w:r w:rsidRPr="00173F08">
              <w:rPr>
                <w:rStyle w:val="Hyperlink"/>
                <w:noProof/>
              </w:rPr>
              <w:t>5.      Beveiliging en geheimhouding</w:t>
            </w:r>
            <w:r>
              <w:rPr>
                <w:noProof/>
                <w:webHidden/>
              </w:rPr>
              <w:tab/>
            </w:r>
            <w:r>
              <w:rPr>
                <w:noProof/>
                <w:webHidden/>
              </w:rPr>
              <w:fldChar w:fldCharType="begin"/>
            </w:r>
            <w:r>
              <w:rPr>
                <w:noProof/>
                <w:webHidden/>
              </w:rPr>
              <w:instrText xml:space="preserve"> PAGEREF _Toc514397675 \h </w:instrText>
            </w:r>
            <w:r>
              <w:rPr>
                <w:noProof/>
                <w:webHidden/>
              </w:rPr>
            </w:r>
            <w:r>
              <w:rPr>
                <w:noProof/>
                <w:webHidden/>
              </w:rPr>
              <w:fldChar w:fldCharType="separate"/>
            </w:r>
            <w:r>
              <w:rPr>
                <w:noProof/>
                <w:webHidden/>
              </w:rPr>
              <w:t>7</w:t>
            </w:r>
            <w:r>
              <w:rPr>
                <w:noProof/>
                <w:webHidden/>
              </w:rPr>
              <w:fldChar w:fldCharType="end"/>
            </w:r>
          </w:hyperlink>
        </w:p>
        <w:p w14:paraId="2A360C4D" w14:textId="5C051083" w:rsidR="00A349E6" w:rsidRDefault="00A349E6">
          <w:pPr>
            <w:pStyle w:val="Inhopg2"/>
            <w:tabs>
              <w:tab w:val="right" w:pos="9062"/>
            </w:tabs>
            <w:rPr>
              <w:rFonts w:asciiTheme="minorHAnsi" w:eastAsiaTheme="minorEastAsia" w:hAnsiTheme="minorHAnsi" w:cstheme="minorBidi"/>
              <w:smallCaps w:val="0"/>
              <w:noProof/>
              <w:sz w:val="22"/>
              <w:szCs w:val="22"/>
            </w:rPr>
          </w:pPr>
          <w:hyperlink w:anchor="_Toc514397676" w:history="1">
            <w:r w:rsidRPr="00173F08">
              <w:rPr>
                <w:rStyle w:val="Hyperlink"/>
                <w:noProof/>
              </w:rPr>
              <w:t>6     Datalekken</w:t>
            </w:r>
            <w:r>
              <w:rPr>
                <w:noProof/>
                <w:webHidden/>
              </w:rPr>
              <w:tab/>
            </w:r>
            <w:r>
              <w:rPr>
                <w:noProof/>
                <w:webHidden/>
              </w:rPr>
              <w:fldChar w:fldCharType="begin"/>
            </w:r>
            <w:r>
              <w:rPr>
                <w:noProof/>
                <w:webHidden/>
              </w:rPr>
              <w:instrText xml:space="preserve"> PAGEREF _Toc514397676 \h </w:instrText>
            </w:r>
            <w:r>
              <w:rPr>
                <w:noProof/>
                <w:webHidden/>
              </w:rPr>
            </w:r>
            <w:r>
              <w:rPr>
                <w:noProof/>
                <w:webHidden/>
              </w:rPr>
              <w:fldChar w:fldCharType="separate"/>
            </w:r>
            <w:r>
              <w:rPr>
                <w:noProof/>
                <w:webHidden/>
              </w:rPr>
              <w:t>7</w:t>
            </w:r>
            <w:r>
              <w:rPr>
                <w:noProof/>
                <w:webHidden/>
              </w:rPr>
              <w:fldChar w:fldCharType="end"/>
            </w:r>
          </w:hyperlink>
        </w:p>
        <w:p w14:paraId="7682AEE0" w14:textId="7EBF9B67" w:rsidR="00A349E6" w:rsidRDefault="00A349E6">
          <w:pPr>
            <w:pStyle w:val="Inhopg1"/>
            <w:tabs>
              <w:tab w:val="left" w:pos="480"/>
            </w:tabs>
            <w:rPr>
              <w:rFonts w:asciiTheme="minorHAnsi" w:eastAsiaTheme="minorEastAsia" w:hAnsiTheme="minorHAnsi" w:cstheme="minorBidi"/>
              <w:b w:val="0"/>
              <w:bCs w:val="0"/>
              <w:caps w:val="0"/>
            </w:rPr>
          </w:pPr>
          <w:hyperlink w:anchor="_Toc514397677" w:history="1">
            <w:r w:rsidRPr="00173F08">
              <w:rPr>
                <w:rStyle w:val="Hyperlink"/>
              </w:rPr>
              <w:t>3.</w:t>
            </w:r>
            <w:r>
              <w:rPr>
                <w:rFonts w:asciiTheme="minorHAnsi" w:eastAsiaTheme="minorEastAsia" w:hAnsiTheme="minorHAnsi" w:cstheme="minorBidi"/>
                <w:b w:val="0"/>
                <w:bCs w:val="0"/>
                <w:caps w:val="0"/>
              </w:rPr>
              <w:tab/>
            </w:r>
            <w:r w:rsidRPr="00173F08">
              <w:rPr>
                <w:rStyle w:val="Hyperlink"/>
              </w:rPr>
              <w:t>Persoonsgegevens</w:t>
            </w:r>
            <w:r>
              <w:rPr>
                <w:webHidden/>
              </w:rPr>
              <w:tab/>
            </w:r>
            <w:r>
              <w:rPr>
                <w:webHidden/>
              </w:rPr>
              <w:fldChar w:fldCharType="begin"/>
            </w:r>
            <w:r>
              <w:rPr>
                <w:webHidden/>
              </w:rPr>
              <w:instrText xml:space="preserve"> PAGEREF _Toc514397677 \h </w:instrText>
            </w:r>
            <w:r>
              <w:rPr>
                <w:webHidden/>
              </w:rPr>
            </w:r>
            <w:r>
              <w:rPr>
                <w:webHidden/>
              </w:rPr>
              <w:fldChar w:fldCharType="separate"/>
            </w:r>
            <w:r>
              <w:rPr>
                <w:webHidden/>
              </w:rPr>
              <w:t>8</w:t>
            </w:r>
            <w:r>
              <w:rPr>
                <w:webHidden/>
              </w:rPr>
              <w:fldChar w:fldCharType="end"/>
            </w:r>
          </w:hyperlink>
        </w:p>
        <w:p w14:paraId="0E7BBD77" w14:textId="57BA67EC"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78" w:history="1">
            <w:r w:rsidRPr="00173F08">
              <w:rPr>
                <w:rStyle w:val="Hyperlink"/>
                <w:noProof/>
              </w:rPr>
              <w:t>1</w:t>
            </w:r>
            <w:r>
              <w:rPr>
                <w:rFonts w:asciiTheme="minorHAnsi" w:eastAsiaTheme="minorEastAsia" w:hAnsiTheme="minorHAnsi" w:cstheme="minorBidi"/>
                <w:smallCaps w:val="0"/>
                <w:noProof/>
                <w:sz w:val="22"/>
                <w:szCs w:val="22"/>
              </w:rPr>
              <w:tab/>
            </w:r>
            <w:r w:rsidRPr="00173F08">
              <w:rPr>
                <w:rStyle w:val="Hyperlink"/>
                <w:noProof/>
              </w:rPr>
              <w:t>Doel en verwerking van de persoonsgegevens</w:t>
            </w:r>
            <w:r>
              <w:rPr>
                <w:noProof/>
                <w:webHidden/>
              </w:rPr>
              <w:tab/>
            </w:r>
            <w:r>
              <w:rPr>
                <w:noProof/>
                <w:webHidden/>
              </w:rPr>
              <w:fldChar w:fldCharType="begin"/>
            </w:r>
            <w:r>
              <w:rPr>
                <w:noProof/>
                <w:webHidden/>
              </w:rPr>
              <w:instrText xml:space="preserve"> PAGEREF _Toc514397678 \h </w:instrText>
            </w:r>
            <w:r>
              <w:rPr>
                <w:noProof/>
                <w:webHidden/>
              </w:rPr>
            </w:r>
            <w:r>
              <w:rPr>
                <w:noProof/>
                <w:webHidden/>
              </w:rPr>
              <w:fldChar w:fldCharType="separate"/>
            </w:r>
            <w:r>
              <w:rPr>
                <w:noProof/>
                <w:webHidden/>
              </w:rPr>
              <w:t>8</w:t>
            </w:r>
            <w:r>
              <w:rPr>
                <w:noProof/>
                <w:webHidden/>
              </w:rPr>
              <w:fldChar w:fldCharType="end"/>
            </w:r>
          </w:hyperlink>
        </w:p>
        <w:p w14:paraId="3C203BE6" w14:textId="27C144CF"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79" w:history="1">
            <w:r w:rsidRPr="00173F08">
              <w:rPr>
                <w:rStyle w:val="Hyperlink"/>
                <w:noProof/>
              </w:rPr>
              <w:t>2.</w:t>
            </w:r>
            <w:r>
              <w:rPr>
                <w:rFonts w:asciiTheme="minorHAnsi" w:eastAsiaTheme="minorEastAsia" w:hAnsiTheme="minorHAnsi" w:cstheme="minorBidi"/>
                <w:smallCaps w:val="0"/>
                <w:noProof/>
                <w:sz w:val="22"/>
                <w:szCs w:val="22"/>
              </w:rPr>
              <w:tab/>
            </w:r>
            <w:r w:rsidRPr="00173F08">
              <w:rPr>
                <w:rStyle w:val="Hyperlink"/>
                <w:noProof/>
              </w:rPr>
              <w:t>Wijze van verkrijgen van persoonsgegevens</w:t>
            </w:r>
            <w:r>
              <w:rPr>
                <w:noProof/>
                <w:webHidden/>
              </w:rPr>
              <w:tab/>
            </w:r>
            <w:r>
              <w:rPr>
                <w:noProof/>
                <w:webHidden/>
              </w:rPr>
              <w:fldChar w:fldCharType="begin"/>
            </w:r>
            <w:r>
              <w:rPr>
                <w:noProof/>
                <w:webHidden/>
              </w:rPr>
              <w:instrText xml:space="preserve"> PAGEREF _Toc514397679 \h </w:instrText>
            </w:r>
            <w:r>
              <w:rPr>
                <w:noProof/>
                <w:webHidden/>
              </w:rPr>
            </w:r>
            <w:r>
              <w:rPr>
                <w:noProof/>
                <w:webHidden/>
              </w:rPr>
              <w:fldChar w:fldCharType="separate"/>
            </w:r>
            <w:r>
              <w:rPr>
                <w:noProof/>
                <w:webHidden/>
              </w:rPr>
              <w:t>8</w:t>
            </w:r>
            <w:r>
              <w:rPr>
                <w:noProof/>
                <w:webHidden/>
              </w:rPr>
              <w:fldChar w:fldCharType="end"/>
            </w:r>
          </w:hyperlink>
        </w:p>
        <w:p w14:paraId="3BA6ACD7" w14:textId="0E122111"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0" w:history="1">
            <w:r w:rsidRPr="00173F08">
              <w:rPr>
                <w:rStyle w:val="Hyperlink"/>
                <w:noProof/>
              </w:rPr>
              <w:t>3.</w:t>
            </w:r>
            <w:r>
              <w:rPr>
                <w:rFonts w:asciiTheme="minorHAnsi" w:eastAsiaTheme="minorEastAsia" w:hAnsiTheme="minorHAnsi" w:cstheme="minorBidi"/>
                <w:smallCaps w:val="0"/>
                <w:noProof/>
                <w:sz w:val="22"/>
                <w:szCs w:val="22"/>
              </w:rPr>
              <w:tab/>
            </w:r>
            <w:r w:rsidRPr="00173F08">
              <w:rPr>
                <w:rStyle w:val="Hyperlink"/>
                <w:noProof/>
              </w:rPr>
              <w:t>Aanmelden op ICT voorzieningen van de Onderwijsinstelling</w:t>
            </w:r>
            <w:r>
              <w:rPr>
                <w:noProof/>
                <w:webHidden/>
              </w:rPr>
              <w:tab/>
            </w:r>
            <w:r>
              <w:rPr>
                <w:noProof/>
                <w:webHidden/>
              </w:rPr>
              <w:fldChar w:fldCharType="begin"/>
            </w:r>
            <w:r>
              <w:rPr>
                <w:noProof/>
                <w:webHidden/>
              </w:rPr>
              <w:instrText xml:space="preserve"> PAGEREF _Toc514397680 \h </w:instrText>
            </w:r>
            <w:r>
              <w:rPr>
                <w:noProof/>
                <w:webHidden/>
              </w:rPr>
            </w:r>
            <w:r>
              <w:rPr>
                <w:noProof/>
                <w:webHidden/>
              </w:rPr>
              <w:fldChar w:fldCharType="separate"/>
            </w:r>
            <w:r>
              <w:rPr>
                <w:noProof/>
                <w:webHidden/>
              </w:rPr>
              <w:t>8</w:t>
            </w:r>
            <w:r>
              <w:rPr>
                <w:noProof/>
                <w:webHidden/>
              </w:rPr>
              <w:fldChar w:fldCharType="end"/>
            </w:r>
          </w:hyperlink>
        </w:p>
        <w:p w14:paraId="0441761F" w14:textId="3E51DCA4"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1" w:history="1">
            <w:r w:rsidRPr="00173F08">
              <w:rPr>
                <w:rStyle w:val="Hyperlink"/>
                <w:noProof/>
              </w:rPr>
              <w:t>4.</w:t>
            </w:r>
            <w:r>
              <w:rPr>
                <w:rFonts w:asciiTheme="minorHAnsi" w:eastAsiaTheme="minorEastAsia" w:hAnsiTheme="minorHAnsi" w:cstheme="minorBidi"/>
                <w:smallCaps w:val="0"/>
                <w:noProof/>
                <w:sz w:val="22"/>
                <w:szCs w:val="22"/>
              </w:rPr>
              <w:tab/>
            </w:r>
            <w:r w:rsidRPr="00173F08">
              <w:rPr>
                <w:rStyle w:val="Hyperlink"/>
                <w:noProof/>
              </w:rPr>
              <w:t>Monitoring</w:t>
            </w:r>
            <w:r>
              <w:rPr>
                <w:noProof/>
                <w:webHidden/>
              </w:rPr>
              <w:tab/>
            </w:r>
            <w:r>
              <w:rPr>
                <w:noProof/>
                <w:webHidden/>
              </w:rPr>
              <w:fldChar w:fldCharType="begin"/>
            </w:r>
            <w:r>
              <w:rPr>
                <w:noProof/>
                <w:webHidden/>
              </w:rPr>
              <w:instrText xml:space="preserve"> PAGEREF _Toc514397681 \h </w:instrText>
            </w:r>
            <w:r>
              <w:rPr>
                <w:noProof/>
                <w:webHidden/>
              </w:rPr>
            </w:r>
            <w:r>
              <w:rPr>
                <w:noProof/>
                <w:webHidden/>
              </w:rPr>
              <w:fldChar w:fldCharType="separate"/>
            </w:r>
            <w:r>
              <w:rPr>
                <w:noProof/>
                <w:webHidden/>
              </w:rPr>
              <w:t>9</w:t>
            </w:r>
            <w:r>
              <w:rPr>
                <w:noProof/>
                <w:webHidden/>
              </w:rPr>
              <w:fldChar w:fldCharType="end"/>
            </w:r>
          </w:hyperlink>
        </w:p>
        <w:p w14:paraId="5E5D37B6" w14:textId="70DB8072" w:rsidR="00A349E6" w:rsidRDefault="00A349E6">
          <w:pPr>
            <w:pStyle w:val="Inhopg1"/>
            <w:tabs>
              <w:tab w:val="left" w:pos="480"/>
            </w:tabs>
            <w:rPr>
              <w:rFonts w:asciiTheme="minorHAnsi" w:eastAsiaTheme="minorEastAsia" w:hAnsiTheme="minorHAnsi" w:cstheme="minorBidi"/>
              <w:b w:val="0"/>
              <w:bCs w:val="0"/>
              <w:caps w:val="0"/>
            </w:rPr>
          </w:pPr>
          <w:hyperlink w:anchor="_Toc514397682" w:history="1">
            <w:r w:rsidRPr="00173F08">
              <w:rPr>
                <w:rStyle w:val="Hyperlink"/>
              </w:rPr>
              <w:t>4.</w:t>
            </w:r>
            <w:r>
              <w:rPr>
                <w:rFonts w:asciiTheme="minorHAnsi" w:eastAsiaTheme="minorEastAsia" w:hAnsiTheme="minorHAnsi" w:cstheme="minorBidi"/>
                <w:b w:val="0"/>
                <w:bCs w:val="0"/>
                <w:caps w:val="0"/>
              </w:rPr>
              <w:tab/>
            </w:r>
            <w:r w:rsidRPr="00173F08">
              <w:rPr>
                <w:rStyle w:val="Hyperlink"/>
              </w:rPr>
              <w:t>Het verwerken van persoonsgegevens</w:t>
            </w:r>
            <w:r>
              <w:rPr>
                <w:webHidden/>
              </w:rPr>
              <w:tab/>
            </w:r>
            <w:r>
              <w:rPr>
                <w:webHidden/>
              </w:rPr>
              <w:fldChar w:fldCharType="begin"/>
            </w:r>
            <w:r>
              <w:rPr>
                <w:webHidden/>
              </w:rPr>
              <w:instrText xml:space="preserve"> PAGEREF _Toc514397682 \h </w:instrText>
            </w:r>
            <w:r>
              <w:rPr>
                <w:webHidden/>
              </w:rPr>
            </w:r>
            <w:r>
              <w:rPr>
                <w:webHidden/>
              </w:rPr>
              <w:fldChar w:fldCharType="separate"/>
            </w:r>
            <w:r>
              <w:rPr>
                <w:webHidden/>
              </w:rPr>
              <w:t>10</w:t>
            </w:r>
            <w:r>
              <w:rPr>
                <w:webHidden/>
              </w:rPr>
              <w:fldChar w:fldCharType="end"/>
            </w:r>
          </w:hyperlink>
        </w:p>
        <w:p w14:paraId="392F20A7" w14:textId="5845E4BB"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3" w:history="1">
            <w:r w:rsidRPr="00173F08">
              <w:rPr>
                <w:rStyle w:val="Hyperlink"/>
                <w:noProof/>
              </w:rPr>
              <w:t>1.</w:t>
            </w:r>
            <w:r>
              <w:rPr>
                <w:rFonts w:asciiTheme="minorHAnsi" w:eastAsiaTheme="minorEastAsia" w:hAnsiTheme="minorHAnsi" w:cstheme="minorBidi"/>
                <w:smallCaps w:val="0"/>
                <w:noProof/>
                <w:sz w:val="22"/>
                <w:szCs w:val="22"/>
              </w:rPr>
              <w:tab/>
            </w:r>
            <w:r w:rsidRPr="00173F08">
              <w:rPr>
                <w:rStyle w:val="Hyperlink"/>
                <w:noProof/>
              </w:rPr>
              <w:t>Verwerken van persoonsgegevens</w:t>
            </w:r>
            <w:r>
              <w:rPr>
                <w:noProof/>
                <w:webHidden/>
              </w:rPr>
              <w:tab/>
            </w:r>
            <w:r>
              <w:rPr>
                <w:noProof/>
                <w:webHidden/>
              </w:rPr>
              <w:fldChar w:fldCharType="begin"/>
            </w:r>
            <w:r>
              <w:rPr>
                <w:noProof/>
                <w:webHidden/>
              </w:rPr>
              <w:instrText xml:space="preserve"> PAGEREF _Toc514397683 \h </w:instrText>
            </w:r>
            <w:r>
              <w:rPr>
                <w:noProof/>
                <w:webHidden/>
              </w:rPr>
            </w:r>
            <w:r>
              <w:rPr>
                <w:noProof/>
                <w:webHidden/>
              </w:rPr>
              <w:fldChar w:fldCharType="separate"/>
            </w:r>
            <w:r>
              <w:rPr>
                <w:noProof/>
                <w:webHidden/>
              </w:rPr>
              <w:t>10</w:t>
            </w:r>
            <w:r>
              <w:rPr>
                <w:noProof/>
                <w:webHidden/>
              </w:rPr>
              <w:fldChar w:fldCharType="end"/>
            </w:r>
          </w:hyperlink>
        </w:p>
        <w:p w14:paraId="600470D8" w14:textId="1DAED209"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4" w:history="1">
            <w:r w:rsidRPr="00173F08">
              <w:rPr>
                <w:rStyle w:val="Hyperlink"/>
                <w:noProof/>
              </w:rPr>
              <w:t>2.</w:t>
            </w:r>
            <w:r>
              <w:rPr>
                <w:rFonts w:asciiTheme="minorHAnsi" w:eastAsiaTheme="minorEastAsia" w:hAnsiTheme="minorHAnsi" w:cstheme="minorBidi"/>
                <w:smallCaps w:val="0"/>
                <w:noProof/>
                <w:sz w:val="22"/>
                <w:szCs w:val="22"/>
              </w:rPr>
              <w:tab/>
            </w:r>
            <w:r w:rsidRPr="00173F08">
              <w:rPr>
                <w:rStyle w:val="Hyperlink"/>
                <w:noProof/>
              </w:rPr>
              <w:t>Toegang tot de persoonsregistratie en beveiliging</w:t>
            </w:r>
            <w:r>
              <w:rPr>
                <w:noProof/>
                <w:webHidden/>
              </w:rPr>
              <w:tab/>
            </w:r>
            <w:r>
              <w:rPr>
                <w:noProof/>
                <w:webHidden/>
              </w:rPr>
              <w:fldChar w:fldCharType="begin"/>
            </w:r>
            <w:r>
              <w:rPr>
                <w:noProof/>
                <w:webHidden/>
              </w:rPr>
              <w:instrText xml:space="preserve"> PAGEREF _Toc514397684 \h </w:instrText>
            </w:r>
            <w:r>
              <w:rPr>
                <w:noProof/>
                <w:webHidden/>
              </w:rPr>
            </w:r>
            <w:r>
              <w:rPr>
                <w:noProof/>
                <w:webHidden/>
              </w:rPr>
              <w:fldChar w:fldCharType="separate"/>
            </w:r>
            <w:r>
              <w:rPr>
                <w:noProof/>
                <w:webHidden/>
              </w:rPr>
              <w:t>10</w:t>
            </w:r>
            <w:r>
              <w:rPr>
                <w:noProof/>
                <w:webHidden/>
              </w:rPr>
              <w:fldChar w:fldCharType="end"/>
            </w:r>
          </w:hyperlink>
        </w:p>
        <w:p w14:paraId="256A07EE" w14:textId="5B5F9869"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5" w:history="1">
            <w:r w:rsidRPr="00173F08">
              <w:rPr>
                <w:rStyle w:val="Hyperlink"/>
                <w:noProof/>
              </w:rPr>
              <w:t>3.</w:t>
            </w:r>
            <w:r>
              <w:rPr>
                <w:rFonts w:asciiTheme="minorHAnsi" w:eastAsiaTheme="minorEastAsia" w:hAnsiTheme="minorHAnsi" w:cstheme="minorBidi"/>
                <w:smallCaps w:val="0"/>
                <w:noProof/>
                <w:sz w:val="22"/>
                <w:szCs w:val="22"/>
              </w:rPr>
              <w:tab/>
            </w:r>
            <w:r w:rsidRPr="00173F08">
              <w:rPr>
                <w:rStyle w:val="Hyperlink"/>
                <w:noProof/>
              </w:rPr>
              <w:t>Bewaren en verwijderen van opgenomen gegevens</w:t>
            </w:r>
            <w:r>
              <w:rPr>
                <w:noProof/>
                <w:webHidden/>
              </w:rPr>
              <w:tab/>
            </w:r>
            <w:r>
              <w:rPr>
                <w:noProof/>
                <w:webHidden/>
              </w:rPr>
              <w:fldChar w:fldCharType="begin"/>
            </w:r>
            <w:r>
              <w:rPr>
                <w:noProof/>
                <w:webHidden/>
              </w:rPr>
              <w:instrText xml:space="preserve"> PAGEREF _Toc514397685 \h </w:instrText>
            </w:r>
            <w:r>
              <w:rPr>
                <w:noProof/>
                <w:webHidden/>
              </w:rPr>
            </w:r>
            <w:r>
              <w:rPr>
                <w:noProof/>
                <w:webHidden/>
              </w:rPr>
              <w:fldChar w:fldCharType="separate"/>
            </w:r>
            <w:r>
              <w:rPr>
                <w:noProof/>
                <w:webHidden/>
              </w:rPr>
              <w:t>10</w:t>
            </w:r>
            <w:r>
              <w:rPr>
                <w:noProof/>
                <w:webHidden/>
              </w:rPr>
              <w:fldChar w:fldCharType="end"/>
            </w:r>
          </w:hyperlink>
        </w:p>
        <w:p w14:paraId="6FBEF9CB" w14:textId="074CAEDC"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6" w:history="1">
            <w:r w:rsidRPr="00173F08">
              <w:rPr>
                <w:rStyle w:val="Hyperlink"/>
                <w:noProof/>
              </w:rPr>
              <w:t xml:space="preserve">4. </w:t>
            </w:r>
            <w:r>
              <w:rPr>
                <w:rFonts w:asciiTheme="minorHAnsi" w:eastAsiaTheme="minorEastAsia" w:hAnsiTheme="minorHAnsi" w:cstheme="minorBidi"/>
                <w:smallCaps w:val="0"/>
                <w:noProof/>
                <w:sz w:val="22"/>
                <w:szCs w:val="22"/>
              </w:rPr>
              <w:tab/>
            </w:r>
            <w:r w:rsidRPr="00173F08">
              <w:rPr>
                <w:rStyle w:val="Hyperlink"/>
                <w:noProof/>
              </w:rPr>
              <w:t>Bewaartermijnen</w:t>
            </w:r>
            <w:r>
              <w:rPr>
                <w:noProof/>
                <w:webHidden/>
              </w:rPr>
              <w:tab/>
            </w:r>
            <w:r>
              <w:rPr>
                <w:noProof/>
                <w:webHidden/>
              </w:rPr>
              <w:fldChar w:fldCharType="begin"/>
            </w:r>
            <w:r>
              <w:rPr>
                <w:noProof/>
                <w:webHidden/>
              </w:rPr>
              <w:instrText xml:space="preserve"> PAGEREF _Toc514397686 \h </w:instrText>
            </w:r>
            <w:r>
              <w:rPr>
                <w:noProof/>
                <w:webHidden/>
              </w:rPr>
            </w:r>
            <w:r>
              <w:rPr>
                <w:noProof/>
                <w:webHidden/>
              </w:rPr>
              <w:fldChar w:fldCharType="separate"/>
            </w:r>
            <w:r>
              <w:rPr>
                <w:noProof/>
                <w:webHidden/>
              </w:rPr>
              <w:t>11</w:t>
            </w:r>
            <w:r>
              <w:rPr>
                <w:noProof/>
                <w:webHidden/>
              </w:rPr>
              <w:fldChar w:fldCharType="end"/>
            </w:r>
          </w:hyperlink>
        </w:p>
        <w:p w14:paraId="0C81D3C4" w14:textId="531C89D6" w:rsidR="00A349E6" w:rsidRDefault="00A349E6">
          <w:pPr>
            <w:pStyle w:val="Inhopg1"/>
            <w:tabs>
              <w:tab w:val="left" w:pos="480"/>
            </w:tabs>
            <w:rPr>
              <w:rFonts w:asciiTheme="minorHAnsi" w:eastAsiaTheme="minorEastAsia" w:hAnsiTheme="minorHAnsi" w:cstheme="minorBidi"/>
              <w:b w:val="0"/>
              <w:bCs w:val="0"/>
              <w:caps w:val="0"/>
            </w:rPr>
          </w:pPr>
          <w:hyperlink w:anchor="_Toc514397687" w:history="1">
            <w:r w:rsidRPr="00173F08">
              <w:rPr>
                <w:rStyle w:val="Hyperlink"/>
              </w:rPr>
              <w:t xml:space="preserve">5. </w:t>
            </w:r>
            <w:r>
              <w:rPr>
                <w:rFonts w:asciiTheme="minorHAnsi" w:eastAsiaTheme="minorEastAsia" w:hAnsiTheme="minorHAnsi" w:cstheme="minorBidi"/>
                <w:b w:val="0"/>
                <w:bCs w:val="0"/>
                <w:caps w:val="0"/>
              </w:rPr>
              <w:tab/>
            </w:r>
            <w:r w:rsidRPr="00173F08">
              <w:rPr>
                <w:rStyle w:val="Hyperlink"/>
              </w:rPr>
              <w:t>Richtlijnen verstrekking van persoonsgegevens</w:t>
            </w:r>
            <w:r>
              <w:rPr>
                <w:webHidden/>
              </w:rPr>
              <w:tab/>
            </w:r>
            <w:r>
              <w:rPr>
                <w:webHidden/>
              </w:rPr>
              <w:fldChar w:fldCharType="begin"/>
            </w:r>
            <w:r>
              <w:rPr>
                <w:webHidden/>
              </w:rPr>
              <w:instrText xml:space="preserve"> PAGEREF _Toc514397687 \h </w:instrText>
            </w:r>
            <w:r>
              <w:rPr>
                <w:webHidden/>
              </w:rPr>
            </w:r>
            <w:r>
              <w:rPr>
                <w:webHidden/>
              </w:rPr>
              <w:fldChar w:fldCharType="separate"/>
            </w:r>
            <w:r>
              <w:rPr>
                <w:webHidden/>
              </w:rPr>
              <w:t>12</w:t>
            </w:r>
            <w:r>
              <w:rPr>
                <w:webHidden/>
              </w:rPr>
              <w:fldChar w:fldCharType="end"/>
            </w:r>
          </w:hyperlink>
        </w:p>
        <w:p w14:paraId="6BA5B2C8" w14:textId="4E9A4BEC"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8" w:history="1">
            <w:r w:rsidRPr="00173F08">
              <w:rPr>
                <w:rStyle w:val="Hyperlink"/>
                <w:noProof/>
              </w:rPr>
              <w:t>1.</w:t>
            </w:r>
            <w:r>
              <w:rPr>
                <w:rFonts w:asciiTheme="minorHAnsi" w:eastAsiaTheme="minorEastAsia" w:hAnsiTheme="minorHAnsi" w:cstheme="minorBidi"/>
                <w:smallCaps w:val="0"/>
                <w:noProof/>
                <w:sz w:val="22"/>
                <w:szCs w:val="22"/>
              </w:rPr>
              <w:tab/>
            </w:r>
            <w:r w:rsidRPr="00173F08">
              <w:rPr>
                <w:rStyle w:val="Hyperlink"/>
                <w:noProof/>
              </w:rPr>
              <w:t>Grondslag voor verstrekking persoonsgegevens aan derden</w:t>
            </w:r>
            <w:r>
              <w:rPr>
                <w:noProof/>
                <w:webHidden/>
              </w:rPr>
              <w:tab/>
            </w:r>
            <w:r>
              <w:rPr>
                <w:noProof/>
                <w:webHidden/>
              </w:rPr>
              <w:fldChar w:fldCharType="begin"/>
            </w:r>
            <w:r>
              <w:rPr>
                <w:noProof/>
                <w:webHidden/>
              </w:rPr>
              <w:instrText xml:space="preserve"> PAGEREF _Toc514397688 \h </w:instrText>
            </w:r>
            <w:r>
              <w:rPr>
                <w:noProof/>
                <w:webHidden/>
              </w:rPr>
            </w:r>
            <w:r>
              <w:rPr>
                <w:noProof/>
                <w:webHidden/>
              </w:rPr>
              <w:fldChar w:fldCharType="separate"/>
            </w:r>
            <w:r>
              <w:rPr>
                <w:noProof/>
                <w:webHidden/>
              </w:rPr>
              <w:t>12</w:t>
            </w:r>
            <w:r>
              <w:rPr>
                <w:noProof/>
                <w:webHidden/>
              </w:rPr>
              <w:fldChar w:fldCharType="end"/>
            </w:r>
          </w:hyperlink>
        </w:p>
        <w:p w14:paraId="4EC8A5C8" w14:textId="10841199"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89" w:history="1">
            <w:r w:rsidRPr="00173F08">
              <w:rPr>
                <w:rStyle w:val="Hyperlink"/>
                <w:noProof/>
              </w:rPr>
              <w:t>2.</w:t>
            </w:r>
            <w:r>
              <w:rPr>
                <w:rFonts w:asciiTheme="minorHAnsi" w:eastAsiaTheme="minorEastAsia" w:hAnsiTheme="minorHAnsi" w:cstheme="minorBidi"/>
                <w:smallCaps w:val="0"/>
                <w:noProof/>
                <w:sz w:val="22"/>
                <w:szCs w:val="22"/>
              </w:rPr>
              <w:tab/>
            </w:r>
            <w:r w:rsidRPr="00173F08">
              <w:rPr>
                <w:rStyle w:val="Hyperlink"/>
                <w:noProof/>
              </w:rPr>
              <w:t>Juridische toetsing van verzoeken</w:t>
            </w:r>
            <w:r>
              <w:rPr>
                <w:noProof/>
                <w:webHidden/>
              </w:rPr>
              <w:tab/>
            </w:r>
            <w:r>
              <w:rPr>
                <w:noProof/>
                <w:webHidden/>
              </w:rPr>
              <w:fldChar w:fldCharType="begin"/>
            </w:r>
            <w:r>
              <w:rPr>
                <w:noProof/>
                <w:webHidden/>
              </w:rPr>
              <w:instrText xml:space="preserve"> PAGEREF _Toc514397689 \h </w:instrText>
            </w:r>
            <w:r>
              <w:rPr>
                <w:noProof/>
                <w:webHidden/>
              </w:rPr>
            </w:r>
            <w:r>
              <w:rPr>
                <w:noProof/>
                <w:webHidden/>
              </w:rPr>
              <w:fldChar w:fldCharType="separate"/>
            </w:r>
            <w:r>
              <w:rPr>
                <w:noProof/>
                <w:webHidden/>
              </w:rPr>
              <w:t>12</w:t>
            </w:r>
            <w:r>
              <w:rPr>
                <w:noProof/>
                <w:webHidden/>
              </w:rPr>
              <w:fldChar w:fldCharType="end"/>
            </w:r>
          </w:hyperlink>
        </w:p>
        <w:p w14:paraId="028CBEB4" w14:textId="395E4CE6"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90" w:history="1">
            <w:r w:rsidRPr="00173F08">
              <w:rPr>
                <w:rStyle w:val="Hyperlink"/>
                <w:noProof/>
              </w:rPr>
              <w:t>3.</w:t>
            </w:r>
            <w:r>
              <w:rPr>
                <w:rFonts w:asciiTheme="minorHAnsi" w:eastAsiaTheme="minorEastAsia" w:hAnsiTheme="minorHAnsi" w:cstheme="minorBidi"/>
                <w:smallCaps w:val="0"/>
                <w:noProof/>
                <w:sz w:val="22"/>
                <w:szCs w:val="22"/>
              </w:rPr>
              <w:tab/>
            </w:r>
            <w:r w:rsidRPr="00173F08">
              <w:rPr>
                <w:rStyle w:val="Hyperlink"/>
                <w:noProof/>
              </w:rPr>
              <w:t>Schriftelijke afspraken over gegevensverstrekking</w:t>
            </w:r>
            <w:r>
              <w:rPr>
                <w:noProof/>
                <w:webHidden/>
              </w:rPr>
              <w:tab/>
            </w:r>
            <w:r>
              <w:rPr>
                <w:noProof/>
                <w:webHidden/>
              </w:rPr>
              <w:fldChar w:fldCharType="begin"/>
            </w:r>
            <w:r>
              <w:rPr>
                <w:noProof/>
                <w:webHidden/>
              </w:rPr>
              <w:instrText xml:space="preserve"> PAGEREF _Toc514397690 \h </w:instrText>
            </w:r>
            <w:r>
              <w:rPr>
                <w:noProof/>
                <w:webHidden/>
              </w:rPr>
            </w:r>
            <w:r>
              <w:rPr>
                <w:noProof/>
                <w:webHidden/>
              </w:rPr>
              <w:fldChar w:fldCharType="separate"/>
            </w:r>
            <w:r>
              <w:rPr>
                <w:noProof/>
                <w:webHidden/>
              </w:rPr>
              <w:t>12</w:t>
            </w:r>
            <w:r>
              <w:rPr>
                <w:noProof/>
                <w:webHidden/>
              </w:rPr>
              <w:fldChar w:fldCharType="end"/>
            </w:r>
          </w:hyperlink>
        </w:p>
        <w:p w14:paraId="6C7CB915" w14:textId="64B8CEA0" w:rsidR="00A349E6" w:rsidRDefault="00A349E6">
          <w:pPr>
            <w:pStyle w:val="Inhopg1"/>
            <w:tabs>
              <w:tab w:val="left" w:pos="480"/>
            </w:tabs>
            <w:rPr>
              <w:rFonts w:asciiTheme="minorHAnsi" w:eastAsiaTheme="minorEastAsia" w:hAnsiTheme="minorHAnsi" w:cstheme="minorBidi"/>
              <w:b w:val="0"/>
              <w:bCs w:val="0"/>
              <w:caps w:val="0"/>
            </w:rPr>
          </w:pPr>
          <w:hyperlink w:anchor="_Toc514397691" w:history="1">
            <w:r w:rsidRPr="00173F08">
              <w:rPr>
                <w:rStyle w:val="Hyperlink"/>
              </w:rPr>
              <w:t xml:space="preserve">6. </w:t>
            </w:r>
            <w:r>
              <w:rPr>
                <w:rFonts w:asciiTheme="minorHAnsi" w:eastAsiaTheme="minorEastAsia" w:hAnsiTheme="minorHAnsi" w:cstheme="minorBidi"/>
                <w:b w:val="0"/>
                <w:bCs w:val="0"/>
                <w:caps w:val="0"/>
              </w:rPr>
              <w:tab/>
            </w:r>
            <w:r w:rsidRPr="00173F08">
              <w:rPr>
                <w:rStyle w:val="Hyperlink"/>
              </w:rPr>
              <w:t>Uitvoering rechten van medewerkers</w:t>
            </w:r>
            <w:r>
              <w:rPr>
                <w:webHidden/>
              </w:rPr>
              <w:tab/>
            </w:r>
            <w:r>
              <w:rPr>
                <w:webHidden/>
              </w:rPr>
              <w:fldChar w:fldCharType="begin"/>
            </w:r>
            <w:r>
              <w:rPr>
                <w:webHidden/>
              </w:rPr>
              <w:instrText xml:space="preserve"> PAGEREF _Toc514397691 \h </w:instrText>
            </w:r>
            <w:r>
              <w:rPr>
                <w:webHidden/>
              </w:rPr>
            </w:r>
            <w:r>
              <w:rPr>
                <w:webHidden/>
              </w:rPr>
              <w:fldChar w:fldCharType="separate"/>
            </w:r>
            <w:r>
              <w:rPr>
                <w:webHidden/>
              </w:rPr>
              <w:t>14</w:t>
            </w:r>
            <w:r>
              <w:rPr>
                <w:webHidden/>
              </w:rPr>
              <w:fldChar w:fldCharType="end"/>
            </w:r>
          </w:hyperlink>
        </w:p>
        <w:p w14:paraId="07D55598" w14:textId="1AD910E3"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92" w:history="1">
            <w:r w:rsidRPr="00173F08">
              <w:rPr>
                <w:rStyle w:val="Hyperlink"/>
                <w:noProof/>
              </w:rPr>
              <w:t>1.</w:t>
            </w:r>
            <w:r>
              <w:rPr>
                <w:rFonts w:asciiTheme="minorHAnsi" w:eastAsiaTheme="minorEastAsia" w:hAnsiTheme="minorHAnsi" w:cstheme="minorBidi"/>
                <w:smallCaps w:val="0"/>
                <w:noProof/>
                <w:sz w:val="22"/>
                <w:szCs w:val="22"/>
              </w:rPr>
              <w:tab/>
            </w:r>
            <w:r w:rsidRPr="00173F08">
              <w:rPr>
                <w:rStyle w:val="Hyperlink"/>
                <w:noProof/>
              </w:rPr>
              <w:t>Inzage persoonsgegevens</w:t>
            </w:r>
            <w:r>
              <w:rPr>
                <w:noProof/>
                <w:webHidden/>
              </w:rPr>
              <w:tab/>
            </w:r>
            <w:r>
              <w:rPr>
                <w:noProof/>
                <w:webHidden/>
              </w:rPr>
              <w:fldChar w:fldCharType="begin"/>
            </w:r>
            <w:r>
              <w:rPr>
                <w:noProof/>
                <w:webHidden/>
              </w:rPr>
              <w:instrText xml:space="preserve"> PAGEREF _Toc514397692 \h </w:instrText>
            </w:r>
            <w:r>
              <w:rPr>
                <w:noProof/>
                <w:webHidden/>
              </w:rPr>
            </w:r>
            <w:r>
              <w:rPr>
                <w:noProof/>
                <w:webHidden/>
              </w:rPr>
              <w:fldChar w:fldCharType="separate"/>
            </w:r>
            <w:r>
              <w:rPr>
                <w:noProof/>
                <w:webHidden/>
              </w:rPr>
              <w:t>14</w:t>
            </w:r>
            <w:r>
              <w:rPr>
                <w:noProof/>
                <w:webHidden/>
              </w:rPr>
              <w:fldChar w:fldCharType="end"/>
            </w:r>
          </w:hyperlink>
        </w:p>
        <w:p w14:paraId="1E414F1C" w14:textId="134AA427"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93" w:history="1">
            <w:r w:rsidRPr="00173F08">
              <w:rPr>
                <w:rStyle w:val="Hyperlink"/>
                <w:noProof/>
              </w:rPr>
              <w:t xml:space="preserve">2. </w:t>
            </w:r>
            <w:r>
              <w:rPr>
                <w:rFonts w:asciiTheme="minorHAnsi" w:eastAsiaTheme="minorEastAsia" w:hAnsiTheme="minorHAnsi" w:cstheme="minorBidi"/>
                <w:smallCaps w:val="0"/>
                <w:noProof/>
                <w:sz w:val="22"/>
                <w:szCs w:val="22"/>
              </w:rPr>
              <w:tab/>
            </w:r>
            <w:r w:rsidRPr="00173F08">
              <w:rPr>
                <w:rStyle w:val="Hyperlink"/>
                <w:noProof/>
              </w:rPr>
              <w:t>Correctie persoonsgegevens</w:t>
            </w:r>
            <w:r>
              <w:rPr>
                <w:noProof/>
                <w:webHidden/>
              </w:rPr>
              <w:tab/>
            </w:r>
            <w:r>
              <w:rPr>
                <w:noProof/>
                <w:webHidden/>
              </w:rPr>
              <w:fldChar w:fldCharType="begin"/>
            </w:r>
            <w:r>
              <w:rPr>
                <w:noProof/>
                <w:webHidden/>
              </w:rPr>
              <w:instrText xml:space="preserve"> PAGEREF _Toc514397693 \h </w:instrText>
            </w:r>
            <w:r>
              <w:rPr>
                <w:noProof/>
                <w:webHidden/>
              </w:rPr>
            </w:r>
            <w:r>
              <w:rPr>
                <w:noProof/>
                <w:webHidden/>
              </w:rPr>
              <w:fldChar w:fldCharType="separate"/>
            </w:r>
            <w:r>
              <w:rPr>
                <w:noProof/>
                <w:webHidden/>
              </w:rPr>
              <w:t>14</w:t>
            </w:r>
            <w:r>
              <w:rPr>
                <w:noProof/>
                <w:webHidden/>
              </w:rPr>
              <w:fldChar w:fldCharType="end"/>
            </w:r>
          </w:hyperlink>
        </w:p>
        <w:p w14:paraId="4A84A310" w14:textId="490B6BF9"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94" w:history="1">
            <w:r w:rsidRPr="00173F08">
              <w:rPr>
                <w:rStyle w:val="Hyperlink"/>
                <w:noProof/>
              </w:rPr>
              <w:t>3.</w:t>
            </w:r>
            <w:r>
              <w:rPr>
                <w:rFonts w:asciiTheme="minorHAnsi" w:eastAsiaTheme="minorEastAsia" w:hAnsiTheme="minorHAnsi" w:cstheme="minorBidi"/>
                <w:smallCaps w:val="0"/>
                <w:noProof/>
                <w:sz w:val="22"/>
                <w:szCs w:val="22"/>
              </w:rPr>
              <w:tab/>
            </w:r>
            <w:r w:rsidRPr="00173F08">
              <w:rPr>
                <w:rStyle w:val="Hyperlink"/>
                <w:noProof/>
              </w:rPr>
              <w:t>Schending recht</w:t>
            </w:r>
            <w:r>
              <w:rPr>
                <w:noProof/>
                <w:webHidden/>
              </w:rPr>
              <w:tab/>
            </w:r>
            <w:r>
              <w:rPr>
                <w:noProof/>
                <w:webHidden/>
              </w:rPr>
              <w:fldChar w:fldCharType="begin"/>
            </w:r>
            <w:r>
              <w:rPr>
                <w:noProof/>
                <w:webHidden/>
              </w:rPr>
              <w:instrText xml:space="preserve"> PAGEREF _Toc514397694 \h </w:instrText>
            </w:r>
            <w:r>
              <w:rPr>
                <w:noProof/>
                <w:webHidden/>
              </w:rPr>
            </w:r>
            <w:r>
              <w:rPr>
                <w:noProof/>
                <w:webHidden/>
              </w:rPr>
              <w:fldChar w:fldCharType="separate"/>
            </w:r>
            <w:r>
              <w:rPr>
                <w:noProof/>
                <w:webHidden/>
              </w:rPr>
              <w:t>15</w:t>
            </w:r>
            <w:r>
              <w:rPr>
                <w:noProof/>
                <w:webHidden/>
              </w:rPr>
              <w:fldChar w:fldCharType="end"/>
            </w:r>
          </w:hyperlink>
        </w:p>
        <w:p w14:paraId="5D707800" w14:textId="4C969F60" w:rsidR="00A349E6" w:rsidRDefault="00A349E6">
          <w:pPr>
            <w:pStyle w:val="Inhopg2"/>
            <w:tabs>
              <w:tab w:val="left" w:pos="720"/>
              <w:tab w:val="right" w:pos="9062"/>
            </w:tabs>
            <w:rPr>
              <w:rFonts w:asciiTheme="minorHAnsi" w:eastAsiaTheme="minorEastAsia" w:hAnsiTheme="minorHAnsi" w:cstheme="minorBidi"/>
              <w:smallCaps w:val="0"/>
              <w:noProof/>
              <w:sz w:val="22"/>
              <w:szCs w:val="22"/>
            </w:rPr>
          </w:pPr>
          <w:hyperlink w:anchor="_Toc514397695" w:history="1">
            <w:r w:rsidRPr="00173F08">
              <w:rPr>
                <w:rStyle w:val="Hyperlink"/>
                <w:noProof/>
              </w:rPr>
              <w:t>4.</w:t>
            </w:r>
            <w:r>
              <w:rPr>
                <w:rFonts w:asciiTheme="minorHAnsi" w:eastAsiaTheme="minorEastAsia" w:hAnsiTheme="minorHAnsi" w:cstheme="minorBidi"/>
                <w:smallCaps w:val="0"/>
                <w:noProof/>
                <w:sz w:val="22"/>
                <w:szCs w:val="22"/>
              </w:rPr>
              <w:tab/>
            </w:r>
            <w:r w:rsidRPr="00173F08">
              <w:rPr>
                <w:rStyle w:val="Hyperlink"/>
                <w:noProof/>
              </w:rPr>
              <w:t>Klachten</w:t>
            </w:r>
            <w:r>
              <w:rPr>
                <w:noProof/>
                <w:webHidden/>
              </w:rPr>
              <w:tab/>
            </w:r>
            <w:r>
              <w:rPr>
                <w:noProof/>
                <w:webHidden/>
              </w:rPr>
              <w:fldChar w:fldCharType="begin"/>
            </w:r>
            <w:r>
              <w:rPr>
                <w:noProof/>
                <w:webHidden/>
              </w:rPr>
              <w:instrText xml:space="preserve"> PAGEREF _Toc514397695 \h </w:instrText>
            </w:r>
            <w:r>
              <w:rPr>
                <w:noProof/>
                <w:webHidden/>
              </w:rPr>
            </w:r>
            <w:r>
              <w:rPr>
                <w:noProof/>
                <w:webHidden/>
              </w:rPr>
              <w:fldChar w:fldCharType="separate"/>
            </w:r>
            <w:r>
              <w:rPr>
                <w:noProof/>
                <w:webHidden/>
              </w:rPr>
              <w:t>15</w:t>
            </w:r>
            <w:r>
              <w:rPr>
                <w:noProof/>
                <w:webHidden/>
              </w:rPr>
              <w:fldChar w:fldCharType="end"/>
            </w:r>
          </w:hyperlink>
        </w:p>
        <w:p w14:paraId="1A1B26FF" w14:textId="77777777" w:rsidR="00AC7523" w:rsidRDefault="00AC7523">
          <w:r>
            <w:rPr>
              <w:b/>
              <w:bCs/>
            </w:rPr>
            <w:fldChar w:fldCharType="end"/>
          </w:r>
        </w:p>
        <w:p w14:paraId="59220E24" w14:textId="77777777" w:rsidR="008941E7" w:rsidRDefault="002D084D" w:rsidP="005B321B">
          <w:pPr>
            <w:tabs>
              <w:tab w:val="left" w:pos="851"/>
              <w:tab w:val="left" w:pos="8222"/>
            </w:tabs>
            <w:rPr>
              <w:rFonts w:ascii="Arial" w:hAnsi="Arial" w:cs="Arial"/>
              <w:sz w:val="20"/>
              <w:szCs w:val="20"/>
            </w:rPr>
          </w:pPr>
        </w:p>
      </w:sdtContent>
    </w:sdt>
    <w:p w14:paraId="2B90138F" w14:textId="0D88EE13" w:rsidR="002A4172" w:rsidRPr="007F05C2" w:rsidRDefault="007C5FFC" w:rsidP="005B321B">
      <w:pPr>
        <w:tabs>
          <w:tab w:val="left" w:pos="851"/>
          <w:tab w:val="left" w:pos="8222"/>
        </w:tabs>
        <w:rPr>
          <w:rFonts w:ascii="Arial" w:hAnsi="Arial" w:cs="Arial"/>
          <w:b/>
          <w:sz w:val="20"/>
          <w:szCs w:val="20"/>
        </w:rPr>
      </w:pPr>
      <w:r w:rsidRPr="007F05C2">
        <w:rPr>
          <w:rFonts w:ascii="Arial" w:hAnsi="Arial" w:cs="Arial"/>
          <w:b/>
          <w:sz w:val="20"/>
          <w:szCs w:val="20"/>
        </w:rPr>
        <w:tab/>
      </w:r>
    </w:p>
    <w:p w14:paraId="2B901390" w14:textId="5E3E8580" w:rsidR="007C5FFC" w:rsidRPr="007F05C2" w:rsidRDefault="002A4172" w:rsidP="005B321B">
      <w:pPr>
        <w:tabs>
          <w:tab w:val="left" w:pos="851"/>
          <w:tab w:val="left" w:pos="8222"/>
        </w:tabs>
        <w:rPr>
          <w:rFonts w:ascii="Arial" w:hAnsi="Arial" w:cs="Arial"/>
          <w:b/>
          <w:sz w:val="20"/>
          <w:szCs w:val="20"/>
          <w:u w:val="single"/>
        </w:rPr>
      </w:pPr>
      <w:r w:rsidRPr="007F05C2">
        <w:rPr>
          <w:rFonts w:ascii="Arial" w:hAnsi="Arial" w:cs="Arial"/>
          <w:b/>
          <w:sz w:val="20"/>
          <w:szCs w:val="20"/>
        </w:rPr>
        <w:tab/>
      </w:r>
    </w:p>
    <w:p w14:paraId="2B901393" w14:textId="77777777" w:rsidR="007C5FFC" w:rsidRPr="008941E7" w:rsidRDefault="007C5FFC" w:rsidP="005B321B">
      <w:pPr>
        <w:rPr>
          <w:rFonts w:ascii="Arial" w:hAnsi="Arial" w:cs="Arial"/>
          <w:sz w:val="20"/>
          <w:szCs w:val="20"/>
        </w:rPr>
      </w:pPr>
      <w:r w:rsidRPr="008941E7">
        <w:rPr>
          <w:rFonts w:ascii="Arial" w:hAnsi="Arial" w:cs="Arial"/>
          <w:sz w:val="20"/>
          <w:szCs w:val="20"/>
        </w:rPr>
        <w:br w:type="page"/>
      </w:r>
    </w:p>
    <w:p w14:paraId="2B901394" w14:textId="2A5D6CB9" w:rsidR="00CE7625" w:rsidRPr="008941E7" w:rsidRDefault="00CE7625" w:rsidP="008941E7">
      <w:pPr>
        <w:pStyle w:val="Kop1"/>
      </w:pPr>
      <w:bookmarkStart w:id="1" w:name="_Toc514397662"/>
      <w:r w:rsidRPr="008941E7">
        <w:lastRenderedPageBreak/>
        <w:t>Inleiding</w:t>
      </w:r>
      <w:bookmarkEnd w:id="1"/>
    </w:p>
    <w:p w14:paraId="2B901395" w14:textId="77777777" w:rsidR="003F083F" w:rsidRPr="007F05C2" w:rsidRDefault="003F083F" w:rsidP="005B321B">
      <w:pPr>
        <w:rPr>
          <w:rFonts w:ascii="Arial" w:hAnsi="Arial" w:cs="Arial"/>
          <w:sz w:val="20"/>
          <w:szCs w:val="20"/>
        </w:rPr>
      </w:pPr>
    </w:p>
    <w:p w14:paraId="5B10F293" w14:textId="77777777" w:rsidR="003F449A" w:rsidRPr="007F05C2" w:rsidRDefault="003F449A" w:rsidP="005B321B">
      <w:pPr>
        <w:rPr>
          <w:rFonts w:ascii="Arial" w:hAnsi="Arial" w:cs="Arial"/>
          <w:sz w:val="20"/>
          <w:szCs w:val="20"/>
        </w:rPr>
      </w:pPr>
    </w:p>
    <w:p w14:paraId="55175ADE" w14:textId="1B5F2C9E" w:rsidR="0013555E" w:rsidRPr="008941E7" w:rsidRDefault="0013555E" w:rsidP="0013555E">
      <w:pPr>
        <w:tabs>
          <w:tab w:val="left" w:pos="0"/>
        </w:tabs>
        <w:rPr>
          <w:rFonts w:ascii="Arial" w:hAnsi="Arial" w:cs="Arial"/>
          <w:sz w:val="20"/>
          <w:szCs w:val="20"/>
        </w:rPr>
      </w:pPr>
      <w:r w:rsidRPr="008941E7">
        <w:rPr>
          <w:rFonts w:ascii="Arial" w:hAnsi="Arial" w:cs="Arial"/>
          <w:sz w:val="20"/>
          <w:szCs w:val="20"/>
        </w:rPr>
        <w:t>Wij bieden onze medewerkers een veilige werkplek. Een goede en zorgvuldige omgang met persoonsgegevens binnen de school is daarvoor een randvoorwaarde.</w:t>
      </w:r>
    </w:p>
    <w:p w14:paraId="7C05E5EA" w14:textId="77777777" w:rsidR="0013555E" w:rsidRPr="008941E7" w:rsidRDefault="0013555E" w:rsidP="0013555E">
      <w:pPr>
        <w:tabs>
          <w:tab w:val="left" w:pos="0"/>
        </w:tabs>
        <w:rPr>
          <w:rFonts w:ascii="Arial" w:hAnsi="Arial" w:cs="Arial"/>
          <w:sz w:val="20"/>
          <w:szCs w:val="20"/>
        </w:rPr>
      </w:pPr>
    </w:p>
    <w:p w14:paraId="09523819" w14:textId="77777777" w:rsidR="0013555E" w:rsidRPr="008941E7" w:rsidRDefault="0013555E" w:rsidP="0013555E">
      <w:pPr>
        <w:tabs>
          <w:tab w:val="left" w:pos="0"/>
        </w:tabs>
        <w:rPr>
          <w:rFonts w:ascii="Arial" w:hAnsi="Arial" w:cs="Arial"/>
          <w:sz w:val="20"/>
          <w:szCs w:val="20"/>
        </w:rPr>
      </w:pPr>
      <w:r w:rsidRPr="008941E7">
        <w:rPr>
          <w:rFonts w:ascii="Arial" w:hAnsi="Arial" w:cs="Arial"/>
          <w:sz w:val="20"/>
          <w:szCs w:val="20"/>
        </w:rPr>
        <w:t xml:space="preserve">De Algemene Verordening Gegevensbescherming (AVG) stelt nieuwe en verdergaande eisen aan de omgang met persoonsgegevens. Het privacyreglement van [naam stichting/vereniging] en het beleid dat daaraan ten grondslag ligt hebben wij daarom herzien en aangevuld op de punten waar de AVG dit vereist. </w:t>
      </w:r>
    </w:p>
    <w:p w14:paraId="323ED4C0" w14:textId="77777777" w:rsidR="0013555E" w:rsidRPr="008941E7" w:rsidRDefault="0013555E" w:rsidP="0013555E">
      <w:pPr>
        <w:tabs>
          <w:tab w:val="left" w:pos="0"/>
        </w:tabs>
        <w:rPr>
          <w:rFonts w:ascii="Arial" w:hAnsi="Arial" w:cs="Arial"/>
          <w:sz w:val="20"/>
          <w:szCs w:val="20"/>
        </w:rPr>
      </w:pPr>
    </w:p>
    <w:p w14:paraId="2F749009" w14:textId="4A8DFF88" w:rsidR="0013555E" w:rsidRPr="008941E7" w:rsidRDefault="005D7904" w:rsidP="0013555E">
      <w:pPr>
        <w:tabs>
          <w:tab w:val="left" w:pos="0"/>
        </w:tabs>
        <w:rPr>
          <w:rFonts w:ascii="Arial" w:hAnsi="Arial" w:cs="Arial"/>
          <w:sz w:val="20"/>
          <w:szCs w:val="20"/>
        </w:rPr>
      </w:pPr>
      <w:r w:rsidRPr="007F05C2">
        <w:rPr>
          <w:rFonts w:ascii="Arial" w:hAnsi="Arial" w:cs="Arial"/>
          <w:sz w:val="20"/>
          <w:szCs w:val="20"/>
        </w:rPr>
        <w:t xml:space="preserve">Met het reglement beoogt </w:t>
      </w:r>
      <w:r w:rsidR="007F05C2">
        <w:rPr>
          <w:rFonts w:ascii="Arial" w:hAnsi="Arial" w:cs="Arial"/>
          <w:sz w:val="20"/>
          <w:szCs w:val="20"/>
        </w:rPr>
        <w:t>…- naam school- ..</w:t>
      </w:r>
      <w:r w:rsidRPr="007F05C2">
        <w:rPr>
          <w:rFonts w:ascii="Arial" w:hAnsi="Arial" w:cs="Arial"/>
          <w:sz w:val="20"/>
          <w:szCs w:val="20"/>
        </w:rPr>
        <w:t xml:space="preserve"> </w:t>
      </w:r>
      <w:r w:rsidR="0013555E" w:rsidRPr="008941E7">
        <w:rPr>
          <w:rFonts w:ascii="Arial" w:hAnsi="Arial" w:cs="Arial"/>
          <w:sz w:val="20"/>
          <w:szCs w:val="20"/>
        </w:rPr>
        <w:t xml:space="preserve">zorg te dragen dat de verwerking van persoonsgegevens plaatsvindt conform de Verordening, de implementatiewet Verordening, sectorgedragscodes, sectorbeveiligingscodes en organisatie-specifieke (interne) regelingen. </w:t>
      </w:r>
    </w:p>
    <w:p w14:paraId="25C66B49" w14:textId="77777777" w:rsidR="0013555E" w:rsidRPr="008941E7" w:rsidRDefault="0013555E" w:rsidP="0013555E">
      <w:pPr>
        <w:tabs>
          <w:tab w:val="left" w:pos="0"/>
        </w:tabs>
        <w:rPr>
          <w:rFonts w:ascii="Arial" w:hAnsi="Arial" w:cs="Arial"/>
          <w:sz w:val="20"/>
          <w:szCs w:val="20"/>
        </w:rPr>
      </w:pPr>
    </w:p>
    <w:p w14:paraId="480E83F8" w14:textId="77777777" w:rsidR="0013555E" w:rsidRPr="008941E7" w:rsidRDefault="0013555E" w:rsidP="0013555E">
      <w:pPr>
        <w:tabs>
          <w:tab w:val="left" w:pos="0"/>
        </w:tabs>
        <w:rPr>
          <w:rFonts w:ascii="Arial" w:hAnsi="Arial" w:cs="Arial"/>
          <w:sz w:val="20"/>
          <w:szCs w:val="20"/>
        </w:rPr>
      </w:pPr>
      <w:r w:rsidRPr="008941E7">
        <w:rPr>
          <w:rFonts w:ascii="Arial" w:hAnsi="Arial" w:cs="Arial"/>
          <w:sz w:val="20"/>
          <w:szCs w:val="20"/>
        </w:rPr>
        <w:t xml:space="preserve">Dit houdt onder andere in dat: </w:t>
      </w:r>
    </w:p>
    <w:p w14:paraId="6FE9A0A0" w14:textId="3D280258" w:rsidR="0013555E" w:rsidRPr="008941E7" w:rsidRDefault="0013555E" w:rsidP="0013555E">
      <w:pPr>
        <w:numPr>
          <w:ilvl w:val="3"/>
          <w:numId w:val="74"/>
        </w:numPr>
        <w:spacing w:line="312" w:lineRule="auto"/>
        <w:ind w:left="709"/>
        <w:jc w:val="both"/>
        <w:rPr>
          <w:rFonts w:ascii="Arial" w:hAnsi="Arial" w:cs="Arial"/>
          <w:sz w:val="20"/>
          <w:szCs w:val="20"/>
        </w:rPr>
      </w:pPr>
      <w:r w:rsidRPr="008941E7">
        <w:rPr>
          <w:rFonts w:ascii="Arial" w:hAnsi="Arial" w:cs="Arial"/>
          <w:sz w:val="20"/>
          <w:szCs w:val="20"/>
        </w:rPr>
        <w:t xml:space="preserve">de persoonlijke levenssfeer van </w:t>
      </w:r>
      <w:r w:rsidR="005C7FF7" w:rsidRPr="007F05C2">
        <w:rPr>
          <w:rFonts w:ascii="Arial" w:hAnsi="Arial" w:cs="Arial"/>
          <w:sz w:val="20"/>
          <w:szCs w:val="20"/>
        </w:rPr>
        <w:t>medewerkers</w:t>
      </w:r>
      <w:r w:rsidRPr="008941E7">
        <w:rPr>
          <w:rFonts w:ascii="Arial" w:hAnsi="Arial" w:cs="Arial"/>
          <w:sz w:val="20"/>
          <w:szCs w:val="20"/>
        </w:rPr>
        <w:t xml:space="preserve"> wordt beschermd tegen onrechtmatige verwerking en/of misbruik van die gegevens, tegen verlies en tegen het verwerken van onjuiste gegevens; </w:t>
      </w:r>
    </w:p>
    <w:p w14:paraId="70C40AAA" w14:textId="77777777" w:rsidR="0013555E" w:rsidRPr="008941E7" w:rsidRDefault="0013555E" w:rsidP="0013555E">
      <w:pPr>
        <w:numPr>
          <w:ilvl w:val="3"/>
          <w:numId w:val="74"/>
        </w:numPr>
        <w:spacing w:line="312" w:lineRule="auto"/>
        <w:ind w:left="709"/>
        <w:jc w:val="both"/>
        <w:rPr>
          <w:rFonts w:ascii="Arial" w:hAnsi="Arial" w:cs="Arial"/>
          <w:sz w:val="20"/>
          <w:szCs w:val="20"/>
        </w:rPr>
      </w:pPr>
      <w:r w:rsidRPr="008941E7">
        <w:rPr>
          <w:rFonts w:ascii="Arial" w:hAnsi="Arial" w:cs="Arial"/>
          <w:sz w:val="20"/>
          <w:szCs w:val="20"/>
        </w:rPr>
        <w:t>wordt voorkomen dat persoonsgegevens worden verwerkt voor een ander doel dan het doel waarvoor ze verzameld zijn; en</w:t>
      </w:r>
    </w:p>
    <w:p w14:paraId="2BDA155E" w14:textId="5C311580" w:rsidR="0013555E" w:rsidRPr="008941E7" w:rsidRDefault="0013555E" w:rsidP="0013555E">
      <w:pPr>
        <w:numPr>
          <w:ilvl w:val="3"/>
          <w:numId w:val="74"/>
        </w:numPr>
        <w:spacing w:line="312" w:lineRule="auto"/>
        <w:ind w:left="709"/>
        <w:jc w:val="both"/>
        <w:rPr>
          <w:rFonts w:ascii="Arial" w:hAnsi="Arial" w:cs="Arial"/>
          <w:sz w:val="20"/>
          <w:szCs w:val="20"/>
        </w:rPr>
      </w:pPr>
      <w:r w:rsidRPr="008941E7">
        <w:rPr>
          <w:rFonts w:ascii="Arial" w:hAnsi="Arial" w:cs="Arial"/>
          <w:sz w:val="20"/>
          <w:szCs w:val="20"/>
        </w:rPr>
        <w:t xml:space="preserve">de verwerkingen niet leiden tot een hoog risico voor de </w:t>
      </w:r>
      <w:r w:rsidR="005C7FF7" w:rsidRPr="007F05C2">
        <w:rPr>
          <w:rFonts w:ascii="Arial" w:hAnsi="Arial" w:cs="Arial"/>
          <w:sz w:val="20"/>
          <w:szCs w:val="20"/>
        </w:rPr>
        <w:t>medewerkers.</w:t>
      </w:r>
    </w:p>
    <w:p w14:paraId="6872897E" w14:textId="77777777" w:rsidR="0013555E" w:rsidRPr="008941E7" w:rsidRDefault="0013555E" w:rsidP="0013555E">
      <w:pPr>
        <w:tabs>
          <w:tab w:val="left" w:pos="0"/>
        </w:tabs>
        <w:rPr>
          <w:rFonts w:ascii="Arial" w:hAnsi="Arial" w:cs="Arial"/>
          <w:sz w:val="20"/>
          <w:szCs w:val="20"/>
        </w:rPr>
      </w:pPr>
    </w:p>
    <w:p w14:paraId="0D119885" w14:textId="77777777" w:rsidR="0013555E" w:rsidRPr="008941E7" w:rsidRDefault="0013555E" w:rsidP="0013555E">
      <w:pPr>
        <w:rPr>
          <w:rFonts w:ascii="Arial" w:hAnsi="Arial" w:cs="Arial"/>
          <w:sz w:val="20"/>
          <w:szCs w:val="20"/>
        </w:rPr>
      </w:pPr>
      <w:r w:rsidRPr="008941E7">
        <w:rPr>
          <w:rFonts w:ascii="Arial" w:hAnsi="Arial" w:cs="Arial"/>
          <w:sz w:val="20"/>
          <w:szCs w:val="20"/>
        </w:rPr>
        <w:t xml:space="preserve">Het college van bestuur zal in samenspraak met de functionaris gegevensbescherming passende maatregelen ten uitvoer leggen en verantwoording afleggen over het gevoerde beleid aan de </w:t>
      </w:r>
    </w:p>
    <w:p w14:paraId="7714CF73" w14:textId="77777777" w:rsidR="0013555E" w:rsidRPr="008941E7" w:rsidRDefault="0013555E" w:rsidP="0013555E">
      <w:pPr>
        <w:rPr>
          <w:rFonts w:ascii="Arial" w:hAnsi="Arial" w:cs="Arial"/>
          <w:sz w:val="20"/>
          <w:szCs w:val="20"/>
        </w:rPr>
      </w:pPr>
      <w:r w:rsidRPr="008941E7">
        <w:rPr>
          <w:rFonts w:ascii="Arial" w:hAnsi="Arial" w:cs="Arial"/>
          <w:sz w:val="20"/>
          <w:szCs w:val="20"/>
        </w:rPr>
        <w:t xml:space="preserve">betreffende medezeggenschapsorganen en aan de Raad van Toezicht. </w:t>
      </w:r>
    </w:p>
    <w:p w14:paraId="74676443" w14:textId="77777777" w:rsidR="0013555E" w:rsidRPr="008941E7" w:rsidRDefault="0013555E" w:rsidP="0013555E">
      <w:pPr>
        <w:rPr>
          <w:rFonts w:ascii="Arial" w:hAnsi="Arial" w:cs="Arial"/>
          <w:sz w:val="20"/>
          <w:szCs w:val="20"/>
        </w:rPr>
      </w:pPr>
    </w:p>
    <w:p w14:paraId="3D7E5759" w14:textId="77777777" w:rsidR="0013555E" w:rsidRPr="008941E7" w:rsidRDefault="0013555E" w:rsidP="0013555E">
      <w:pPr>
        <w:rPr>
          <w:rFonts w:ascii="Arial" w:hAnsi="Arial" w:cs="Arial"/>
          <w:sz w:val="20"/>
          <w:szCs w:val="20"/>
        </w:rPr>
      </w:pPr>
    </w:p>
    <w:p w14:paraId="32E9D8A9" w14:textId="77777777" w:rsidR="0013555E" w:rsidRPr="008941E7" w:rsidRDefault="0013555E" w:rsidP="0013555E">
      <w:pPr>
        <w:rPr>
          <w:rFonts w:ascii="Arial" w:hAnsi="Arial" w:cs="Arial"/>
          <w:sz w:val="20"/>
          <w:szCs w:val="20"/>
        </w:rPr>
      </w:pPr>
      <w:r w:rsidRPr="008941E7">
        <w:rPr>
          <w:rFonts w:ascii="Arial" w:hAnsi="Arial" w:cs="Arial"/>
          <w:sz w:val="20"/>
          <w:szCs w:val="20"/>
        </w:rPr>
        <w:t>College van bestuur</w:t>
      </w:r>
    </w:p>
    <w:p w14:paraId="50299160" w14:textId="77777777" w:rsidR="0013555E" w:rsidRPr="008941E7" w:rsidRDefault="0013555E" w:rsidP="0013555E">
      <w:pPr>
        <w:rPr>
          <w:rFonts w:ascii="Arial" w:hAnsi="Arial" w:cs="Arial"/>
          <w:b/>
          <w:sz w:val="20"/>
          <w:szCs w:val="20"/>
        </w:rPr>
      </w:pPr>
      <w:r w:rsidRPr="008941E7">
        <w:rPr>
          <w:rFonts w:ascii="Arial" w:hAnsi="Arial" w:cs="Arial"/>
          <w:b/>
          <w:sz w:val="20"/>
          <w:szCs w:val="20"/>
        </w:rPr>
        <w:br w:type="page"/>
      </w:r>
    </w:p>
    <w:p w14:paraId="2B90139A" w14:textId="77777777" w:rsidR="00CE7625" w:rsidRPr="007F05C2" w:rsidRDefault="00CE7625" w:rsidP="005B321B">
      <w:pPr>
        <w:rPr>
          <w:rFonts w:ascii="Arial" w:hAnsi="Arial" w:cs="Arial"/>
          <w:sz w:val="20"/>
          <w:szCs w:val="20"/>
        </w:rPr>
      </w:pPr>
    </w:p>
    <w:p w14:paraId="2B9013B4" w14:textId="2F100C06" w:rsidR="003F083F" w:rsidRPr="008941E7" w:rsidRDefault="003F083F" w:rsidP="008941E7">
      <w:pPr>
        <w:pStyle w:val="Kop1"/>
        <w:numPr>
          <w:ilvl w:val="0"/>
          <w:numId w:val="87"/>
        </w:numPr>
        <w:rPr>
          <w:b w:val="0"/>
          <w:u w:val="single"/>
        </w:rPr>
      </w:pPr>
      <w:bookmarkStart w:id="2" w:name="_Toc512861278"/>
      <w:bookmarkStart w:id="3" w:name="_Toc512861531"/>
      <w:bookmarkStart w:id="4" w:name="_Toc512861279"/>
      <w:bookmarkStart w:id="5" w:name="_Toc512861532"/>
      <w:bookmarkStart w:id="6" w:name="_Toc512861280"/>
      <w:bookmarkStart w:id="7" w:name="_Toc512861533"/>
      <w:bookmarkStart w:id="8" w:name="_Toc512861281"/>
      <w:bookmarkStart w:id="9" w:name="_Toc512861534"/>
      <w:bookmarkStart w:id="10" w:name="_Toc512861282"/>
      <w:bookmarkStart w:id="11" w:name="_Toc512861535"/>
      <w:bookmarkStart w:id="12" w:name="_Toc512861283"/>
      <w:bookmarkStart w:id="13" w:name="_Toc512861536"/>
      <w:bookmarkStart w:id="14" w:name="_Toc512861284"/>
      <w:bookmarkStart w:id="15" w:name="_Toc512861537"/>
      <w:bookmarkStart w:id="16" w:name="_Toc512861285"/>
      <w:bookmarkStart w:id="17" w:name="_Toc512861538"/>
      <w:bookmarkStart w:id="18" w:name="_Toc512861286"/>
      <w:bookmarkStart w:id="19" w:name="_Toc512861539"/>
      <w:bookmarkStart w:id="20" w:name="_Toc5143976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8941E7">
        <w:rPr>
          <w:u w:val="single"/>
        </w:rPr>
        <w:t>Algemene bepalingen</w:t>
      </w:r>
      <w:bookmarkEnd w:id="20"/>
    </w:p>
    <w:p w14:paraId="2B9013B6" w14:textId="77777777" w:rsidR="003F083F" w:rsidRPr="008941E7" w:rsidRDefault="003F083F" w:rsidP="005B321B">
      <w:pPr>
        <w:rPr>
          <w:rFonts w:ascii="Arial" w:hAnsi="Arial" w:cs="Arial"/>
          <w:sz w:val="20"/>
          <w:szCs w:val="20"/>
        </w:rPr>
      </w:pPr>
    </w:p>
    <w:p w14:paraId="0960C1D2" w14:textId="77777777" w:rsidR="00467C5B" w:rsidRPr="008941E7" w:rsidRDefault="00467C5B" w:rsidP="005B321B">
      <w:pPr>
        <w:rPr>
          <w:rFonts w:ascii="Arial" w:hAnsi="Arial" w:cs="Arial"/>
          <w:b/>
          <w:sz w:val="20"/>
          <w:szCs w:val="20"/>
        </w:rPr>
      </w:pPr>
    </w:p>
    <w:p w14:paraId="1AF233B1" w14:textId="721927FB" w:rsidR="00103B16" w:rsidRPr="008941E7" w:rsidRDefault="005C2DA0" w:rsidP="008941E7">
      <w:pPr>
        <w:pStyle w:val="Kop2"/>
      </w:pPr>
      <w:bookmarkStart w:id="21" w:name="_Toc514397664"/>
      <w:r w:rsidRPr="008941E7">
        <w:t>1.</w:t>
      </w:r>
      <w:r w:rsidRPr="008941E7">
        <w:tab/>
      </w:r>
      <w:r w:rsidR="00103B16" w:rsidRPr="008941E7">
        <w:t xml:space="preserve">Definitie </w:t>
      </w:r>
      <w:r w:rsidR="00DF0076" w:rsidRPr="008941E7">
        <w:t xml:space="preserve">belangrijkste </w:t>
      </w:r>
      <w:r w:rsidR="00363DB1" w:rsidRPr="008941E7">
        <w:t>begrippen</w:t>
      </w:r>
      <w:bookmarkEnd w:id="21"/>
    </w:p>
    <w:p w14:paraId="734B579B" w14:textId="77777777" w:rsidR="005C2DA0" w:rsidRPr="007F05C2" w:rsidRDefault="005C2DA0" w:rsidP="005C2DA0">
      <w:pPr>
        <w:tabs>
          <w:tab w:val="left" w:pos="567"/>
        </w:tabs>
        <w:ind w:left="1418" w:hanging="1418"/>
        <w:rPr>
          <w:rFonts w:ascii="Arial" w:hAnsi="Arial" w:cs="Arial"/>
          <w:sz w:val="20"/>
          <w:szCs w:val="20"/>
        </w:rPr>
      </w:pPr>
    </w:p>
    <w:p w14:paraId="58B5BBD4" w14:textId="14BFAEF8" w:rsidR="00103B16" w:rsidRPr="007F05C2" w:rsidRDefault="00103B16" w:rsidP="005C2DA0">
      <w:pPr>
        <w:tabs>
          <w:tab w:val="left" w:pos="567"/>
        </w:tabs>
        <w:ind w:left="1418" w:hanging="1418"/>
        <w:rPr>
          <w:rFonts w:ascii="Arial" w:hAnsi="Arial" w:cs="Arial"/>
          <w:sz w:val="20"/>
          <w:szCs w:val="20"/>
        </w:rPr>
      </w:pPr>
      <w:r w:rsidRPr="007F05C2">
        <w:rPr>
          <w:rFonts w:ascii="Arial" w:hAnsi="Arial" w:cs="Arial"/>
          <w:sz w:val="20"/>
          <w:szCs w:val="20"/>
        </w:rPr>
        <w:t>In dit reglement wordt verstaan onder:</w:t>
      </w:r>
    </w:p>
    <w:p w14:paraId="4EF3AC80" w14:textId="77777777" w:rsidR="00103B16" w:rsidRPr="007F05C2" w:rsidRDefault="00103B16" w:rsidP="00103B16">
      <w:pPr>
        <w:tabs>
          <w:tab w:val="left" w:pos="2835"/>
        </w:tabs>
        <w:ind w:left="2835" w:hanging="2835"/>
        <w:rPr>
          <w:rFonts w:ascii="Arial" w:hAnsi="Arial" w:cs="Arial"/>
          <w:b/>
          <w:sz w:val="20"/>
          <w:szCs w:val="20"/>
        </w:rPr>
      </w:pPr>
    </w:p>
    <w:p w14:paraId="5B39C5D0" w14:textId="77777777" w:rsidR="00306313" w:rsidRPr="008941E7" w:rsidRDefault="00306313" w:rsidP="00306313">
      <w:pPr>
        <w:autoSpaceDE w:val="0"/>
        <w:autoSpaceDN w:val="0"/>
        <w:adjustRightInd w:val="0"/>
        <w:ind w:left="3540" w:hanging="3540"/>
        <w:rPr>
          <w:rFonts w:ascii="Arial" w:hAnsi="Arial" w:cs="Arial"/>
          <w:sz w:val="20"/>
          <w:szCs w:val="20"/>
        </w:rPr>
      </w:pPr>
      <w:r w:rsidRPr="007F05C2">
        <w:rPr>
          <w:rFonts w:ascii="Arial" w:hAnsi="Arial" w:cs="Arial"/>
          <w:i/>
          <w:sz w:val="20"/>
          <w:szCs w:val="20"/>
        </w:rPr>
        <w:t>Bijzondere persoonsgegevens:</w:t>
      </w:r>
      <w:r w:rsidRPr="007F05C2">
        <w:rPr>
          <w:rFonts w:ascii="Arial" w:hAnsi="Arial" w:cs="Arial"/>
          <w:sz w:val="20"/>
          <w:szCs w:val="20"/>
        </w:rPr>
        <w:tab/>
        <w:t>Een persoonsgegevens dat iets zegt over iemand zijn godsdienst, levensovertuiging, ras, politieke gezindheid en gezondheid;</w:t>
      </w:r>
    </w:p>
    <w:p w14:paraId="5266974D" w14:textId="77777777" w:rsidR="00306313" w:rsidRPr="007F05C2" w:rsidRDefault="00306313" w:rsidP="00306313">
      <w:pPr>
        <w:autoSpaceDE w:val="0"/>
        <w:autoSpaceDN w:val="0"/>
        <w:adjustRightInd w:val="0"/>
        <w:ind w:left="2835" w:hanging="2835"/>
        <w:rPr>
          <w:rFonts w:ascii="Arial" w:hAnsi="Arial" w:cs="Arial"/>
          <w:sz w:val="20"/>
          <w:szCs w:val="20"/>
        </w:rPr>
      </w:pPr>
    </w:p>
    <w:p w14:paraId="44C73D8A" w14:textId="5C32B1D9" w:rsidR="00306313" w:rsidRPr="007F05C2" w:rsidRDefault="00306313" w:rsidP="00306313">
      <w:pPr>
        <w:autoSpaceDE w:val="0"/>
        <w:autoSpaceDN w:val="0"/>
        <w:adjustRightInd w:val="0"/>
        <w:ind w:left="3540" w:hanging="3540"/>
        <w:rPr>
          <w:rFonts w:ascii="Arial" w:hAnsi="Arial" w:cs="Arial"/>
          <w:sz w:val="20"/>
          <w:szCs w:val="20"/>
        </w:rPr>
      </w:pPr>
      <w:r w:rsidRPr="007F05C2">
        <w:rPr>
          <w:rFonts w:ascii="Arial" w:hAnsi="Arial" w:cs="Arial"/>
          <w:i/>
          <w:sz w:val="20"/>
          <w:szCs w:val="20"/>
        </w:rPr>
        <w:t>Derde:</w:t>
      </w:r>
      <w:r w:rsidRPr="007F05C2">
        <w:rPr>
          <w:rFonts w:ascii="Arial" w:hAnsi="Arial" w:cs="Arial"/>
          <w:sz w:val="20"/>
          <w:szCs w:val="20"/>
        </w:rPr>
        <w:tab/>
      </w:r>
      <w:r w:rsidRPr="007F05C2">
        <w:rPr>
          <w:rFonts w:ascii="Arial" w:hAnsi="Arial" w:cs="Arial"/>
          <w:sz w:val="20"/>
          <w:szCs w:val="20"/>
        </w:rPr>
        <w:tab/>
        <w:t>Iedereen die niet bij de verwerking betrokken is zoals het ABP, de accountant etc</w:t>
      </w:r>
    </w:p>
    <w:p w14:paraId="2A90A56F" w14:textId="77777777" w:rsidR="00306313" w:rsidRPr="007F05C2" w:rsidRDefault="00306313" w:rsidP="00306313">
      <w:pPr>
        <w:autoSpaceDE w:val="0"/>
        <w:autoSpaceDN w:val="0"/>
        <w:adjustRightInd w:val="0"/>
        <w:ind w:left="2835" w:hanging="2835"/>
        <w:rPr>
          <w:rFonts w:ascii="Arial" w:hAnsi="Arial" w:cs="Arial"/>
          <w:sz w:val="20"/>
          <w:szCs w:val="20"/>
        </w:rPr>
      </w:pPr>
    </w:p>
    <w:p w14:paraId="0A27660C" w14:textId="3BA5AE58" w:rsidR="00306313" w:rsidRPr="007F05C2" w:rsidRDefault="00306313" w:rsidP="00306313">
      <w:pPr>
        <w:tabs>
          <w:tab w:val="left" w:pos="2410"/>
        </w:tabs>
        <w:ind w:left="3540" w:hanging="3540"/>
        <w:rPr>
          <w:rFonts w:ascii="Arial" w:hAnsi="Arial" w:cs="Arial"/>
          <w:sz w:val="20"/>
          <w:szCs w:val="20"/>
        </w:rPr>
      </w:pPr>
      <w:r w:rsidRPr="007F05C2">
        <w:rPr>
          <w:rFonts w:ascii="Arial" w:hAnsi="Arial" w:cs="Arial"/>
          <w:i/>
          <w:sz w:val="20"/>
          <w:szCs w:val="20"/>
        </w:rPr>
        <w:t xml:space="preserve">De </w:t>
      </w:r>
      <w:r w:rsidR="002D1329" w:rsidRPr="007F05C2">
        <w:rPr>
          <w:rFonts w:ascii="Arial" w:hAnsi="Arial" w:cs="Arial"/>
          <w:i/>
          <w:sz w:val="20"/>
          <w:szCs w:val="20"/>
        </w:rPr>
        <w:t>Onderwijsinstelling</w:t>
      </w:r>
      <w:r w:rsidRPr="007F05C2">
        <w:rPr>
          <w:rFonts w:ascii="Arial" w:hAnsi="Arial" w:cs="Arial"/>
          <w:i/>
          <w:sz w:val="20"/>
          <w:szCs w:val="20"/>
        </w:rPr>
        <w:t>;</w:t>
      </w:r>
      <w:r w:rsidRPr="007F05C2">
        <w:rPr>
          <w:rFonts w:ascii="Arial" w:hAnsi="Arial" w:cs="Arial"/>
          <w:sz w:val="20"/>
          <w:szCs w:val="20"/>
        </w:rPr>
        <w:t xml:space="preserve"> </w:t>
      </w:r>
      <w:r w:rsidRPr="007F05C2">
        <w:rPr>
          <w:rFonts w:ascii="Arial" w:hAnsi="Arial" w:cs="Arial"/>
          <w:sz w:val="20"/>
          <w:szCs w:val="20"/>
        </w:rPr>
        <w:tab/>
      </w:r>
      <w:r w:rsidRPr="007F05C2">
        <w:rPr>
          <w:rFonts w:ascii="Arial" w:hAnsi="Arial" w:cs="Arial"/>
          <w:sz w:val="20"/>
          <w:szCs w:val="20"/>
        </w:rPr>
        <w:tab/>
        <w:t xml:space="preserve">Een of meerdere onderdelen van </w:t>
      </w:r>
      <w:r w:rsidR="007F05C2">
        <w:rPr>
          <w:rFonts w:ascii="Arial" w:hAnsi="Arial" w:cs="Arial"/>
          <w:sz w:val="20"/>
          <w:szCs w:val="20"/>
        </w:rPr>
        <w:t>….naam school…</w:t>
      </w:r>
      <w:r w:rsidRPr="007F05C2">
        <w:rPr>
          <w:rFonts w:ascii="Arial" w:hAnsi="Arial" w:cs="Arial"/>
          <w:sz w:val="20"/>
          <w:szCs w:val="20"/>
        </w:rPr>
        <w:t>,</w:t>
      </w:r>
    </w:p>
    <w:p w14:paraId="2482A238" w14:textId="77777777" w:rsidR="00306313" w:rsidRPr="007F05C2" w:rsidRDefault="00306313" w:rsidP="00306313">
      <w:pPr>
        <w:tabs>
          <w:tab w:val="left" w:pos="1985"/>
        </w:tabs>
        <w:ind w:left="3540" w:hanging="3540"/>
        <w:rPr>
          <w:rFonts w:ascii="Arial" w:hAnsi="Arial" w:cs="Arial"/>
          <w:sz w:val="20"/>
          <w:szCs w:val="20"/>
        </w:rPr>
      </w:pPr>
    </w:p>
    <w:p w14:paraId="4295F93D" w14:textId="77777777" w:rsidR="00306313" w:rsidRPr="007F05C2" w:rsidRDefault="00306313" w:rsidP="00306313">
      <w:pPr>
        <w:tabs>
          <w:tab w:val="left" w:pos="2410"/>
        </w:tabs>
        <w:ind w:left="3540" w:hanging="3540"/>
        <w:rPr>
          <w:rFonts w:ascii="Arial" w:hAnsi="Arial" w:cs="Arial"/>
          <w:sz w:val="20"/>
          <w:szCs w:val="20"/>
        </w:rPr>
      </w:pPr>
      <w:r w:rsidRPr="007F05C2">
        <w:rPr>
          <w:rFonts w:ascii="Arial" w:hAnsi="Arial" w:cs="Arial"/>
          <w:i/>
          <w:sz w:val="20"/>
          <w:szCs w:val="20"/>
        </w:rPr>
        <w:t>Minderjarigen:</w:t>
      </w:r>
      <w:r w:rsidRPr="007F05C2">
        <w:rPr>
          <w:rFonts w:ascii="Arial" w:hAnsi="Arial" w:cs="Arial"/>
          <w:sz w:val="20"/>
          <w:szCs w:val="20"/>
        </w:rPr>
        <w:t xml:space="preserve"> </w:t>
      </w:r>
      <w:r w:rsidRPr="007F05C2">
        <w:rPr>
          <w:rFonts w:ascii="Arial" w:hAnsi="Arial" w:cs="Arial"/>
          <w:sz w:val="20"/>
          <w:szCs w:val="20"/>
        </w:rPr>
        <w:tab/>
      </w:r>
      <w:r w:rsidRPr="007F05C2">
        <w:rPr>
          <w:rFonts w:ascii="Arial" w:hAnsi="Arial" w:cs="Arial"/>
          <w:sz w:val="20"/>
          <w:szCs w:val="20"/>
        </w:rPr>
        <w:tab/>
        <w:t>De student die de leeftijd van 16 jaar nog niet heeft bereikt;</w:t>
      </w:r>
    </w:p>
    <w:p w14:paraId="0E876A29" w14:textId="77777777" w:rsidR="00306313" w:rsidRPr="007F05C2" w:rsidRDefault="00306313" w:rsidP="00306313">
      <w:pPr>
        <w:tabs>
          <w:tab w:val="left" w:pos="2410"/>
        </w:tabs>
        <w:ind w:left="3540" w:hanging="3540"/>
        <w:rPr>
          <w:rFonts w:ascii="Arial" w:hAnsi="Arial" w:cs="Arial"/>
          <w:sz w:val="20"/>
          <w:szCs w:val="20"/>
        </w:rPr>
      </w:pPr>
    </w:p>
    <w:p w14:paraId="7C0067EE" w14:textId="77777777" w:rsidR="00306313" w:rsidRPr="007F05C2" w:rsidRDefault="00306313" w:rsidP="00306313">
      <w:pPr>
        <w:tabs>
          <w:tab w:val="left" w:pos="2410"/>
        </w:tabs>
        <w:ind w:left="3540" w:hanging="3540"/>
        <w:rPr>
          <w:rFonts w:ascii="Arial" w:hAnsi="Arial" w:cs="Arial"/>
          <w:sz w:val="20"/>
          <w:szCs w:val="20"/>
        </w:rPr>
      </w:pPr>
      <w:r w:rsidRPr="007F05C2">
        <w:rPr>
          <w:rFonts w:ascii="Arial" w:hAnsi="Arial" w:cs="Arial"/>
          <w:i/>
          <w:sz w:val="20"/>
          <w:szCs w:val="20"/>
        </w:rPr>
        <w:t>Ouder(s):</w:t>
      </w:r>
      <w:r w:rsidRPr="007F05C2">
        <w:rPr>
          <w:rFonts w:ascii="Arial" w:hAnsi="Arial" w:cs="Arial"/>
          <w:sz w:val="20"/>
          <w:szCs w:val="20"/>
        </w:rPr>
        <w:tab/>
      </w:r>
      <w:r w:rsidRPr="007F05C2">
        <w:rPr>
          <w:rFonts w:ascii="Arial" w:hAnsi="Arial" w:cs="Arial"/>
          <w:sz w:val="20"/>
          <w:szCs w:val="20"/>
        </w:rPr>
        <w:tab/>
        <w:t xml:space="preserve">De wettelijk vertegenwoordiger van de student; </w:t>
      </w:r>
    </w:p>
    <w:p w14:paraId="36A008C7" w14:textId="77777777" w:rsidR="00306313" w:rsidRPr="007F05C2" w:rsidRDefault="00306313" w:rsidP="00306313">
      <w:pPr>
        <w:tabs>
          <w:tab w:val="left" w:pos="2410"/>
        </w:tabs>
        <w:ind w:left="3540" w:hanging="3540"/>
        <w:rPr>
          <w:rFonts w:ascii="Arial" w:hAnsi="Arial" w:cs="Arial"/>
          <w:sz w:val="20"/>
          <w:szCs w:val="20"/>
        </w:rPr>
      </w:pPr>
    </w:p>
    <w:p w14:paraId="347D82C0" w14:textId="77777777" w:rsidR="00306313" w:rsidRPr="007F05C2" w:rsidRDefault="00306313" w:rsidP="00306313">
      <w:pPr>
        <w:tabs>
          <w:tab w:val="left" w:pos="2410"/>
        </w:tabs>
        <w:ind w:left="3540" w:hanging="3540"/>
        <w:rPr>
          <w:rFonts w:ascii="Arial" w:hAnsi="Arial" w:cs="Arial"/>
          <w:sz w:val="20"/>
          <w:szCs w:val="20"/>
        </w:rPr>
      </w:pPr>
      <w:r w:rsidRPr="007F05C2">
        <w:rPr>
          <w:rFonts w:ascii="Arial" w:hAnsi="Arial" w:cs="Arial"/>
          <w:i/>
          <w:sz w:val="20"/>
          <w:szCs w:val="20"/>
        </w:rPr>
        <w:t>Persoonsgegevens:</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Alle informatie over een natuurlijke persoon (mens van vlees en bloed) zoals naam, leeftijd, geslacht etc. Hieronder vallen ook ‘digitale’ persoonsgegevens, zoals ip-adressen, locatiegegevens, de websites die je bezoekt etc.</w:t>
      </w:r>
    </w:p>
    <w:p w14:paraId="4E0DCC07" w14:textId="77777777" w:rsidR="00306313" w:rsidRPr="007F05C2" w:rsidRDefault="00306313" w:rsidP="00306313">
      <w:pPr>
        <w:tabs>
          <w:tab w:val="left" w:pos="2410"/>
        </w:tabs>
        <w:ind w:left="2835" w:hanging="2835"/>
        <w:rPr>
          <w:rFonts w:ascii="Arial" w:hAnsi="Arial" w:cs="Arial"/>
          <w:sz w:val="20"/>
          <w:szCs w:val="20"/>
        </w:rPr>
      </w:pPr>
    </w:p>
    <w:p w14:paraId="0258FEF0" w14:textId="77777777" w:rsidR="00306313" w:rsidRPr="007F05C2" w:rsidRDefault="00306313" w:rsidP="00306313">
      <w:pPr>
        <w:tabs>
          <w:tab w:val="left" w:pos="2410"/>
        </w:tabs>
        <w:ind w:left="3540" w:hanging="3540"/>
        <w:rPr>
          <w:rFonts w:ascii="Arial" w:hAnsi="Arial" w:cs="Arial"/>
          <w:i/>
          <w:sz w:val="20"/>
          <w:szCs w:val="20"/>
        </w:rPr>
      </w:pPr>
      <w:r w:rsidRPr="007F05C2">
        <w:rPr>
          <w:rFonts w:ascii="Arial" w:hAnsi="Arial" w:cs="Arial"/>
          <w:i/>
          <w:sz w:val="20"/>
          <w:szCs w:val="20"/>
        </w:rPr>
        <w:t xml:space="preserve">Data Protection impact assessment: </w:t>
      </w:r>
      <w:r w:rsidRPr="007F05C2">
        <w:rPr>
          <w:rFonts w:ascii="Arial" w:hAnsi="Arial" w:cs="Arial"/>
          <w:i/>
          <w:sz w:val="20"/>
          <w:szCs w:val="20"/>
        </w:rPr>
        <w:tab/>
      </w:r>
      <w:r w:rsidRPr="007F05C2">
        <w:rPr>
          <w:rFonts w:ascii="Arial" w:hAnsi="Arial" w:cs="Arial"/>
          <w:i/>
          <w:sz w:val="20"/>
          <w:szCs w:val="20"/>
        </w:rPr>
        <w:tab/>
      </w:r>
      <w:r w:rsidRPr="007F05C2">
        <w:rPr>
          <w:rFonts w:ascii="Arial" w:hAnsi="Arial" w:cs="Arial"/>
          <w:sz w:val="20"/>
          <w:szCs w:val="20"/>
        </w:rPr>
        <w:t>Instrument om vooraf de privacyrisico’s van een verwerking in kaart te brengen om vervolgens maatregelen te nemen om de risico’s te verkleinen;</w:t>
      </w:r>
    </w:p>
    <w:p w14:paraId="2B390139" w14:textId="77777777" w:rsidR="00306313" w:rsidRPr="007F05C2" w:rsidRDefault="00306313" w:rsidP="00306313">
      <w:pPr>
        <w:tabs>
          <w:tab w:val="left" w:pos="2410"/>
        </w:tabs>
        <w:ind w:left="3540" w:hanging="3540"/>
        <w:rPr>
          <w:rFonts w:ascii="Arial" w:hAnsi="Arial" w:cs="Arial"/>
          <w:i/>
          <w:sz w:val="20"/>
          <w:szCs w:val="20"/>
        </w:rPr>
      </w:pPr>
    </w:p>
    <w:p w14:paraId="44F0BEDA" w14:textId="77777777" w:rsidR="00306313" w:rsidRPr="007F05C2" w:rsidRDefault="00306313" w:rsidP="00306313">
      <w:pPr>
        <w:tabs>
          <w:tab w:val="left" w:pos="2410"/>
        </w:tabs>
        <w:ind w:left="3540" w:hanging="3540"/>
        <w:rPr>
          <w:rFonts w:ascii="Arial" w:hAnsi="Arial" w:cs="Arial"/>
          <w:sz w:val="20"/>
          <w:szCs w:val="20"/>
        </w:rPr>
      </w:pPr>
      <w:r w:rsidRPr="007F05C2">
        <w:rPr>
          <w:rFonts w:ascii="Arial" w:hAnsi="Arial" w:cs="Arial"/>
          <w:i/>
          <w:sz w:val="20"/>
          <w:szCs w:val="20"/>
        </w:rPr>
        <w:t>Privacy:</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 xml:space="preserve">Privacy wordt in de Nederlandse grondwet ‘eerbiediging van de persoonlijke levenssfeer’ genoemd; </w:t>
      </w:r>
    </w:p>
    <w:p w14:paraId="62D68530" w14:textId="77777777" w:rsidR="00306313" w:rsidRPr="007F05C2" w:rsidRDefault="00306313" w:rsidP="00306313">
      <w:pPr>
        <w:tabs>
          <w:tab w:val="left" w:pos="2410"/>
        </w:tabs>
        <w:ind w:left="2835" w:hanging="2835"/>
        <w:rPr>
          <w:rFonts w:ascii="Arial" w:hAnsi="Arial" w:cs="Arial"/>
          <w:sz w:val="20"/>
          <w:szCs w:val="20"/>
        </w:rPr>
      </w:pPr>
    </w:p>
    <w:p w14:paraId="5AC07407" w14:textId="77777777" w:rsidR="00306313" w:rsidRPr="007F05C2" w:rsidRDefault="00306313" w:rsidP="00306313">
      <w:pPr>
        <w:tabs>
          <w:tab w:val="left" w:pos="2410"/>
        </w:tabs>
        <w:ind w:left="3540" w:hanging="3540"/>
        <w:rPr>
          <w:rFonts w:ascii="Arial" w:hAnsi="Arial" w:cs="Arial"/>
          <w:sz w:val="20"/>
          <w:szCs w:val="20"/>
        </w:rPr>
      </w:pPr>
      <w:r w:rsidRPr="007F05C2">
        <w:rPr>
          <w:rFonts w:ascii="Arial" w:hAnsi="Arial" w:cs="Arial"/>
          <w:i/>
          <w:sz w:val="20"/>
          <w:szCs w:val="20"/>
        </w:rPr>
        <w:t>Monitoring:</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Monitoring is het bewaken van gegevens van de logging met betrekking tot de ICT voorzieningen;</w:t>
      </w:r>
    </w:p>
    <w:p w14:paraId="24301878" w14:textId="77777777" w:rsidR="00306313" w:rsidRPr="007F05C2" w:rsidRDefault="00306313" w:rsidP="00306313">
      <w:pPr>
        <w:tabs>
          <w:tab w:val="left" w:pos="2410"/>
        </w:tabs>
        <w:ind w:left="2835" w:hanging="2835"/>
        <w:rPr>
          <w:rFonts w:ascii="Arial" w:hAnsi="Arial" w:cs="Arial"/>
          <w:sz w:val="20"/>
          <w:szCs w:val="20"/>
        </w:rPr>
      </w:pPr>
    </w:p>
    <w:p w14:paraId="64278AF5" w14:textId="54BB7CA8" w:rsidR="00306313" w:rsidRPr="007F05C2" w:rsidRDefault="00306313" w:rsidP="00306313">
      <w:pPr>
        <w:tabs>
          <w:tab w:val="left" w:pos="2835"/>
        </w:tabs>
        <w:ind w:left="3540" w:hanging="3540"/>
        <w:rPr>
          <w:rFonts w:ascii="Arial" w:hAnsi="Arial" w:cs="Arial"/>
          <w:sz w:val="20"/>
          <w:szCs w:val="20"/>
        </w:rPr>
      </w:pPr>
      <w:r w:rsidRPr="007F05C2">
        <w:rPr>
          <w:rFonts w:ascii="Arial" w:hAnsi="Arial" w:cs="Arial"/>
          <w:i/>
          <w:sz w:val="20"/>
          <w:szCs w:val="20"/>
        </w:rPr>
        <w:t>Medewerker;</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 xml:space="preserve">De betrokkene in de zin van de wet over wie de persoonsgegevens iets zeggen, in dit reglement spreken we altijd over personen die een dienstverband hebben met de </w:t>
      </w:r>
      <w:r w:rsidR="002D1329" w:rsidRPr="007F05C2">
        <w:rPr>
          <w:rFonts w:ascii="Arial" w:hAnsi="Arial" w:cs="Arial"/>
          <w:sz w:val="20"/>
          <w:szCs w:val="20"/>
        </w:rPr>
        <w:t>Onderwijsinstelling</w:t>
      </w:r>
      <w:r w:rsidRPr="007F05C2">
        <w:rPr>
          <w:rFonts w:ascii="Arial" w:hAnsi="Arial" w:cs="Arial"/>
          <w:sz w:val="20"/>
          <w:szCs w:val="20"/>
        </w:rPr>
        <w:t xml:space="preserve"> of (mogelijk) werkzaamheden verrichten voor de </w:t>
      </w:r>
      <w:r w:rsidR="002D1329" w:rsidRPr="007F05C2">
        <w:rPr>
          <w:rFonts w:ascii="Arial" w:hAnsi="Arial" w:cs="Arial"/>
          <w:sz w:val="20"/>
          <w:szCs w:val="20"/>
        </w:rPr>
        <w:t>Onderwijsinstelling</w:t>
      </w:r>
      <w:r w:rsidRPr="007F05C2">
        <w:rPr>
          <w:rFonts w:ascii="Arial" w:hAnsi="Arial" w:cs="Arial"/>
          <w:sz w:val="20"/>
          <w:szCs w:val="20"/>
        </w:rPr>
        <w:t>.</w:t>
      </w:r>
    </w:p>
    <w:p w14:paraId="5C0AD143" w14:textId="00EA1022" w:rsidR="00306313" w:rsidRPr="007F05C2" w:rsidRDefault="00306313" w:rsidP="00306313">
      <w:pPr>
        <w:tabs>
          <w:tab w:val="left" w:pos="1985"/>
        </w:tabs>
        <w:rPr>
          <w:rFonts w:ascii="Arial" w:hAnsi="Arial" w:cs="Arial"/>
          <w:sz w:val="20"/>
          <w:szCs w:val="20"/>
        </w:rPr>
      </w:pPr>
      <w:r w:rsidRPr="007F05C2">
        <w:rPr>
          <w:rFonts w:ascii="Arial" w:hAnsi="Arial" w:cs="Arial"/>
          <w:b/>
          <w:sz w:val="20"/>
          <w:szCs w:val="20"/>
        </w:rPr>
        <w:tab/>
      </w:r>
    </w:p>
    <w:p w14:paraId="260AE5A3" w14:textId="77777777" w:rsidR="00306313" w:rsidRPr="007F05C2" w:rsidRDefault="00306313" w:rsidP="00306313">
      <w:pPr>
        <w:tabs>
          <w:tab w:val="left" w:pos="2835"/>
        </w:tabs>
        <w:ind w:left="3540" w:hanging="3540"/>
        <w:rPr>
          <w:rFonts w:ascii="Arial" w:hAnsi="Arial" w:cs="Arial"/>
          <w:sz w:val="20"/>
          <w:szCs w:val="20"/>
        </w:rPr>
      </w:pPr>
      <w:r w:rsidRPr="007F05C2">
        <w:rPr>
          <w:rFonts w:ascii="Arial" w:hAnsi="Arial" w:cs="Arial"/>
          <w:i/>
          <w:sz w:val="20"/>
          <w:szCs w:val="20"/>
        </w:rPr>
        <w:t>Toestemming:</w:t>
      </w:r>
      <w:r w:rsidRPr="007F05C2">
        <w:rPr>
          <w:rFonts w:ascii="Arial" w:hAnsi="Arial" w:cs="Arial"/>
          <w:i/>
          <w:sz w:val="20"/>
          <w:szCs w:val="20"/>
        </w:rPr>
        <w:tab/>
      </w:r>
      <w:r w:rsidRPr="007F05C2">
        <w:rPr>
          <w:rFonts w:ascii="Arial" w:hAnsi="Arial" w:cs="Arial"/>
          <w:i/>
          <w:sz w:val="20"/>
          <w:szCs w:val="20"/>
        </w:rPr>
        <w:tab/>
      </w:r>
      <w:r w:rsidRPr="007F05C2">
        <w:rPr>
          <w:rFonts w:ascii="Arial" w:hAnsi="Arial" w:cs="Arial"/>
          <w:sz w:val="20"/>
          <w:szCs w:val="20"/>
        </w:rPr>
        <w:t>Ondubbelzinnige wilsuiting waarmee de student door middel van een verklaring of een ondubbelzinnige actieve handeling verwerking van persoonsgegevens aanvaard;</w:t>
      </w:r>
    </w:p>
    <w:p w14:paraId="0B186015" w14:textId="77777777" w:rsidR="00306313" w:rsidRPr="007F05C2" w:rsidRDefault="00306313" w:rsidP="00306313">
      <w:pPr>
        <w:tabs>
          <w:tab w:val="left" w:pos="2835"/>
        </w:tabs>
        <w:ind w:left="3540" w:hanging="3540"/>
        <w:rPr>
          <w:rFonts w:ascii="Arial" w:hAnsi="Arial" w:cs="Arial"/>
          <w:i/>
          <w:sz w:val="20"/>
          <w:szCs w:val="20"/>
        </w:rPr>
      </w:pPr>
    </w:p>
    <w:p w14:paraId="412AAC24" w14:textId="77777777" w:rsidR="00306313" w:rsidRPr="007F05C2" w:rsidRDefault="00306313" w:rsidP="00306313">
      <w:pPr>
        <w:tabs>
          <w:tab w:val="left" w:pos="2835"/>
        </w:tabs>
        <w:ind w:left="3540" w:hanging="3540"/>
        <w:rPr>
          <w:rFonts w:ascii="Arial" w:hAnsi="Arial" w:cs="Arial"/>
          <w:i/>
          <w:sz w:val="20"/>
          <w:szCs w:val="20"/>
        </w:rPr>
      </w:pPr>
      <w:r w:rsidRPr="007F05C2">
        <w:rPr>
          <w:rFonts w:ascii="Arial" w:hAnsi="Arial" w:cs="Arial"/>
          <w:i/>
          <w:sz w:val="20"/>
          <w:szCs w:val="20"/>
        </w:rPr>
        <w:t>Toezichthoudende autoriteit:</w:t>
      </w:r>
      <w:r w:rsidRPr="007F05C2">
        <w:rPr>
          <w:rFonts w:ascii="Arial" w:hAnsi="Arial" w:cs="Arial"/>
          <w:i/>
          <w:sz w:val="20"/>
          <w:szCs w:val="20"/>
        </w:rPr>
        <w:tab/>
      </w:r>
      <w:r w:rsidRPr="007F05C2">
        <w:rPr>
          <w:rFonts w:ascii="Arial" w:hAnsi="Arial" w:cs="Arial"/>
          <w:i/>
          <w:sz w:val="20"/>
          <w:szCs w:val="20"/>
        </w:rPr>
        <w:tab/>
      </w:r>
      <w:r w:rsidRPr="007F05C2">
        <w:rPr>
          <w:rFonts w:ascii="Arial" w:hAnsi="Arial" w:cs="Arial"/>
          <w:sz w:val="20"/>
          <w:szCs w:val="20"/>
        </w:rPr>
        <w:t>De Autoriteit Persoonsgegevens;</w:t>
      </w:r>
    </w:p>
    <w:p w14:paraId="1D1AC8DB" w14:textId="77777777" w:rsidR="00306313" w:rsidRPr="007F05C2" w:rsidRDefault="00306313" w:rsidP="00306313">
      <w:pPr>
        <w:tabs>
          <w:tab w:val="left" w:pos="2835"/>
        </w:tabs>
        <w:ind w:left="3540" w:hanging="3540"/>
        <w:rPr>
          <w:rFonts w:ascii="Arial" w:hAnsi="Arial" w:cs="Arial"/>
          <w:i/>
          <w:sz w:val="20"/>
          <w:szCs w:val="20"/>
        </w:rPr>
      </w:pPr>
    </w:p>
    <w:p w14:paraId="279842FD" w14:textId="77777777" w:rsidR="00306313" w:rsidRPr="007F05C2" w:rsidRDefault="00306313" w:rsidP="00306313">
      <w:pPr>
        <w:tabs>
          <w:tab w:val="left" w:pos="2835"/>
        </w:tabs>
        <w:ind w:left="3540" w:hanging="3540"/>
        <w:rPr>
          <w:rFonts w:ascii="Arial" w:hAnsi="Arial" w:cs="Arial"/>
          <w:sz w:val="20"/>
          <w:szCs w:val="20"/>
        </w:rPr>
      </w:pPr>
      <w:r w:rsidRPr="007F05C2">
        <w:rPr>
          <w:rFonts w:ascii="Arial" w:hAnsi="Arial" w:cs="Arial"/>
          <w:i/>
          <w:sz w:val="20"/>
          <w:szCs w:val="20"/>
        </w:rPr>
        <w:t>Verwerker:</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 xml:space="preserve">Een bedrijf, organisatie of leverancier die in opdracht van de Onderwijsinstelling de persoonsgegevens verwerkt; </w:t>
      </w:r>
    </w:p>
    <w:p w14:paraId="174EBE0D" w14:textId="77777777" w:rsidR="00306313" w:rsidRPr="007F05C2" w:rsidRDefault="00306313" w:rsidP="00306313">
      <w:pPr>
        <w:tabs>
          <w:tab w:val="left" w:pos="2835"/>
        </w:tabs>
        <w:ind w:left="2835" w:hanging="2835"/>
        <w:rPr>
          <w:rFonts w:ascii="Arial" w:hAnsi="Arial" w:cs="Arial"/>
          <w:b/>
          <w:sz w:val="20"/>
          <w:szCs w:val="20"/>
        </w:rPr>
      </w:pPr>
    </w:p>
    <w:p w14:paraId="42DDBFE8" w14:textId="77777777" w:rsidR="00306313" w:rsidRPr="007F05C2" w:rsidRDefault="00306313" w:rsidP="00306313">
      <w:pPr>
        <w:tabs>
          <w:tab w:val="left" w:pos="2835"/>
        </w:tabs>
        <w:ind w:left="3540" w:hanging="3540"/>
        <w:rPr>
          <w:rFonts w:ascii="Arial" w:hAnsi="Arial" w:cs="Arial"/>
          <w:sz w:val="20"/>
          <w:szCs w:val="20"/>
        </w:rPr>
      </w:pPr>
      <w:r w:rsidRPr="007F05C2">
        <w:rPr>
          <w:rFonts w:ascii="Arial" w:hAnsi="Arial" w:cs="Arial"/>
          <w:i/>
          <w:sz w:val="20"/>
          <w:szCs w:val="20"/>
        </w:rPr>
        <w:t>Verwerkingsverantwoordelijke:</w:t>
      </w:r>
      <w:r w:rsidRPr="007F05C2">
        <w:rPr>
          <w:rFonts w:ascii="Arial" w:hAnsi="Arial" w:cs="Arial"/>
          <w:b/>
          <w:sz w:val="20"/>
          <w:szCs w:val="20"/>
        </w:rPr>
        <w:tab/>
      </w:r>
      <w:r w:rsidRPr="007F05C2">
        <w:rPr>
          <w:rFonts w:ascii="Arial" w:hAnsi="Arial" w:cs="Arial"/>
          <w:sz w:val="20"/>
          <w:szCs w:val="20"/>
        </w:rPr>
        <w:tab/>
      </w:r>
      <w:r w:rsidRPr="007F05C2">
        <w:rPr>
          <w:rFonts w:ascii="Arial" w:hAnsi="Arial" w:cs="Arial"/>
          <w:sz w:val="20"/>
          <w:szCs w:val="20"/>
        </w:rPr>
        <w:tab/>
        <w:t>De Onderwijsinstelling (de verantwoordelijke onderwijsinstelling / het bevoegd gezag);</w:t>
      </w:r>
    </w:p>
    <w:p w14:paraId="5017F030" w14:textId="77777777" w:rsidR="00306313" w:rsidRPr="007F05C2" w:rsidRDefault="00306313" w:rsidP="00306313">
      <w:pPr>
        <w:tabs>
          <w:tab w:val="left" w:pos="2835"/>
        </w:tabs>
        <w:ind w:left="3540" w:hanging="3540"/>
        <w:rPr>
          <w:rFonts w:ascii="Arial" w:hAnsi="Arial" w:cs="Arial"/>
          <w:sz w:val="20"/>
          <w:szCs w:val="20"/>
        </w:rPr>
      </w:pPr>
    </w:p>
    <w:p w14:paraId="41663129" w14:textId="77777777" w:rsidR="00306313" w:rsidRPr="007F05C2" w:rsidRDefault="00306313" w:rsidP="00306313">
      <w:pPr>
        <w:tabs>
          <w:tab w:val="left" w:pos="2835"/>
        </w:tabs>
        <w:ind w:left="3540" w:hanging="3540"/>
        <w:rPr>
          <w:rFonts w:ascii="Arial" w:hAnsi="Arial" w:cs="Arial"/>
          <w:sz w:val="20"/>
          <w:szCs w:val="20"/>
        </w:rPr>
      </w:pPr>
      <w:r w:rsidRPr="007F05C2">
        <w:rPr>
          <w:rFonts w:ascii="Arial" w:hAnsi="Arial" w:cs="Arial"/>
          <w:i/>
          <w:sz w:val="20"/>
          <w:szCs w:val="20"/>
        </w:rPr>
        <w:t>Verwerking van persoonsgegevens:</w:t>
      </w:r>
      <w:r w:rsidRPr="007F05C2">
        <w:rPr>
          <w:rFonts w:ascii="Arial" w:hAnsi="Arial" w:cs="Arial"/>
          <w:sz w:val="20"/>
          <w:szCs w:val="20"/>
        </w:rPr>
        <w:t xml:space="preserve"> </w:t>
      </w:r>
      <w:r w:rsidRPr="007F05C2">
        <w:rPr>
          <w:rFonts w:ascii="Arial" w:hAnsi="Arial" w:cs="Arial"/>
          <w:sz w:val="20"/>
          <w:szCs w:val="20"/>
        </w:rPr>
        <w:tab/>
        <w:t>Alles wat met persoonsgegevens gedaan wordt, zoals het verzamelen, vastleggen, ordenen, bewaren, bijwerken, wijzigen, doorsturen etc.</w:t>
      </w:r>
    </w:p>
    <w:p w14:paraId="0878D5ED" w14:textId="77777777" w:rsidR="00306313" w:rsidRPr="007F05C2" w:rsidRDefault="00306313" w:rsidP="00306313">
      <w:pPr>
        <w:tabs>
          <w:tab w:val="left" w:pos="2835"/>
        </w:tabs>
        <w:ind w:left="3540" w:hanging="3540"/>
        <w:rPr>
          <w:rFonts w:ascii="Arial" w:hAnsi="Arial" w:cs="Arial"/>
          <w:sz w:val="20"/>
          <w:szCs w:val="20"/>
        </w:rPr>
      </w:pPr>
      <w:r w:rsidRPr="007F05C2">
        <w:rPr>
          <w:rFonts w:ascii="Arial" w:hAnsi="Arial" w:cs="Arial"/>
          <w:sz w:val="20"/>
          <w:szCs w:val="20"/>
        </w:rPr>
        <w:t xml:space="preserve"> </w:t>
      </w:r>
    </w:p>
    <w:p w14:paraId="1EB3AB62" w14:textId="77777777" w:rsidR="00306313" w:rsidRPr="007F05C2" w:rsidRDefault="00306313" w:rsidP="00306313">
      <w:pPr>
        <w:tabs>
          <w:tab w:val="left" w:pos="2835"/>
        </w:tabs>
        <w:ind w:left="3540" w:hanging="3540"/>
        <w:rPr>
          <w:rFonts w:ascii="Arial" w:hAnsi="Arial" w:cs="Arial"/>
          <w:sz w:val="20"/>
          <w:szCs w:val="20"/>
        </w:rPr>
      </w:pPr>
    </w:p>
    <w:p w14:paraId="322A2D74" w14:textId="77777777" w:rsidR="00CF518B" w:rsidRPr="007F05C2" w:rsidRDefault="00CF518B">
      <w:pPr>
        <w:tabs>
          <w:tab w:val="left" w:pos="2835"/>
        </w:tabs>
        <w:ind w:left="2835" w:hanging="2835"/>
        <w:rPr>
          <w:rFonts w:ascii="Arial" w:hAnsi="Arial" w:cs="Arial"/>
          <w:b/>
          <w:sz w:val="20"/>
          <w:szCs w:val="20"/>
        </w:rPr>
      </w:pPr>
    </w:p>
    <w:p w14:paraId="2B9013D1" w14:textId="77777777" w:rsidR="00836FDC" w:rsidRPr="008941E7" w:rsidRDefault="00836FDC" w:rsidP="005B321B">
      <w:pPr>
        <w:rPr>
          <w:rFonts w:ascii="Arial" w:hAnsi="Arial" w:cs="Arial"/>
          <w:sz w:val="20"/>
          <w:szCs w:val="20"/>
        </w:rPr>
      </w:pPr>
    </w:p>
    <w:p w14:paraId="2B9013D5" w14:textId="4C836C06" w:rsidR="00FA42EF" w:rsidRPr="008941E7" w:rsidRDefault="00C27E81" w:rsidP="008941E7">
      <w:pPr>
        <w:pStyle w:val="Kop2"/>
      </w:pPr>
      <w:bookmarkStart w:id="22" w:name="_Toc35080953"/>
      <w:bookmarkStart w:id="23" w:name="_Toc241045706"/>
      <w:bookmarkStart w:id="24" w:name="_Toc241045803"/>
      <w:bookmarkStart w:id="25" w:name="_Toc514397665"/>
      <w:r w:rsidRPr="008941E7">
        <w:t>2.</w:t>
      </w:r>
      <w:r w:rsidR="003F083F" w:rsidRPr="008941E7">
        <w:tab/>
      </w:r>
      <w:r w:rsidR="00FA42EF" w:rsidRPr="008941E7">
        <w:t>Reikwijdte</w:t>
      </w:r>
      <w:bookmarkEnd w:id="22"/>
      <w:bookmarkEnd w:id="23"/>
      <w:bookmarkEnd w:id="24"/>
      <w:r w:rsidR="00B23EF3" w:rsidRPr="008941E7">
        <w:t xml:space="preserve"> </w:t>
      </w:r>
      <w:r w:rsidR="003347CD" w:rsidRPr="008941E7">
        <w:t xml:space="preserve">en doelstelling </w:t>
      </w:r>
      <w:r w:rsidR="00B23EF3" w:rsidRPr="008941E7">
        <w:t>privacyreglement</w:t>
      </w:r>
      <w:bookmarkEnd w:id="25"/>
    </w:p>
    <w:p w14:paraId="7BBC37C0" w14:textId="77777777" w:rsidR="00B71966" w:rsidRPr="007F05C2" w:rsidRDefault="00B71966" w:rsidP="00121A11">
      <w:pPr>
        <w:pStyle w:val="Lijstalinea"/>
        <w:autoSpaceDE w:val="0"/>
        <w:autoSpaceDN w:val="0"/>
        <w:adjustRightInd w:val="0"/>
        <w:spacing w:line="280" w:lineRule="exact"/>
        <w:ind w:left="567"/>
        <w:rPr>
          <w:rFonts w:ascii="Arial" w:hAnsi="Arial" w:cs="Arial"/>
          <w:color w:val="000000"/>
          <w:sz w:val="20"/>
          <w:szCs w:val="20"/>
        </w:rPr>
      </w:pPr>
    </w:p>
    <w:p w14:paraId="277B3303" w14:textId="674CB52E" w:rsidR="004818B4" w:rsidRPr="007F05C2" w:rsidRDefault="004818B4" w:rsidP="004818B4">
      <w:pPr>
        <w:autoSpaceDE w:val="0"/>
        <w:autoSpaceDN w:val="0"/>
        <w:adjustRightInd w:val="0"/>
        <w:ind w:left="705" w:right="1068"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Dit privacyreglement wordt na instemming van de Ondernemingsraad vastgesteld, op de op de voorpagina genoemde datum, door het bevoegd gezag. </w:t>
      </w:r>
    </w:p>
    <w:p w14:paraId="3C60BD27" w14:textId="16713AD8" w:rsidR="004818B4" w:rsidRPr="007F05C2" w:rsidRDefault="004818B4" w:rsidP="004818B4">
      <w:pPr>
        <w:ind w:left="567" w:hanging="567"/>
        <w:rPr>
          <w:rFonts w:ascii="Arial" w:hAnsi="Arial" w:cs="Arial"/>
          <w:sz w:val="20"/>
          <w:szCs w:val="20"/>
        </w:rPr>
      </w:pPr>
      <w:r w:rsidRPr="007F05C2">
        <w:rPr>
          <w:rFonts w:ascii="Arial" w:hAnsi="Arial" w:cs="Arial"/>
          <w:sz w:val="20"/>
          <w:szCs w:val="20"/>
        </w:rPr>
        <w:t>2.</w:t>
      </w:r>
      <w:r w:rsidRPr="007F05C2">
        <w:rPr>
          <w:rFonts w:ascii="Arial" w:hAnsi="Arial" w:cs="Arial"/>
          <w:sz w:val="20"/>
          <w:szCs w:val="20"/>
        </w:rPr>
        <w:tab/>
      </w:r>
      <w:r w:rsidRPr="007F05C2">
        <w:rPr>
          <w:rFonts w:ascii="Arial" w:hAnsi="Arial" w:cs="Arial"/>
          <w:sz w:val="20"/>
          <w:szCs w:val="20"/>
        </w:rPr>
        <w:tab/>
        <w:t xml:space="preserve">Dit privacyreglement vervangt alle eerdere privacyreglementen van de </w:t>
      </w:r>
      <w:r w:rsidR="002D1329" w:rsidRPr="007F05C2">
        <w:rPr>
          <w:rFonts w:ascii="Arial" w:hAnsi="Arial" w:cs="Arial"/>
          <w:sz w:val="20"/>
          <w:szCs w:val="20"/>
        </w:rPr>
        <w:t>Onderwijsinstelling</w:t>
      </w:r>
      <w:r w:rsidRPr="007F05C2">
        <w:rPr>
          <w:rFonts w:ascii="Arial" w:hAnsi="Arial" w:cs="Arial"/>
          <w:sz w:val="20"/>
          <w:szCs w:val="20"/>
        </w:rPr>
        <w:t>.</w:t>
      </w:r>
    </w:p>
    <w:p w14:paraId="66456173" w14:textId="77777777" w:rsidR="004818B4" w:rsidRPr="007F05C2" w:rsidRDefault="004818B4" w:rsidP="004818B4">
      <w:pPr>
        <w:pStyle w:val="Tekstzonderopmaak"/>
        <w:ind w:left="705" w:hanging="705"/>
        <w:rPr>
          <w:rFonts w:ascii="Arial" w:hAnsi="Arial" w:cs="Arial"/>
        </w:rPr>
      </w:pPr>
      <w:r w:rsidRPr="007F05C2">
        <w:rPr>
          <w:rFonts w:ascii="Arial" w:hAnsi="Arial" w:cs="Arial"/>
        </w:rPr>
        <w:t>3.</w:t>
      </w:r>
      <w:r w:rsidRPr="007F05C2">
        <w:rPr>
          <w:rFonts w:ascii="Arial" w:hAnsi="Arial" w:cs="Arial"/>
        </w:rPr>
        <w:tab/>
      </w:r>
      <w:r w:rsidRPr="007F05C2">
        <w:rPr>
          <w:rFonts w:ascii="Arial" w:hAnsi="Arial" w:cs="Arial"/>
        </w:rPr>
        <w:tab/>
        <w:t xml:space="preserve">In situaties waarin dit privacyreglement geen uitsluitsel verschaft, beslist het College van Bestuur. </w:t>
      </w:r>
    </w:p>
    <w:p w14:paraId="0EB86248" w14:textId="77777777" w:rsidR="004818B4" w:rsidRPr="007F05C2" w:rsidRDefault="004818B4" w:rsidP="004818B4">
      <w:pPr>
        <w:pStyle w:val="Tekstzonderopmaak"/>
        <w:rPr>
          <w:rFonts w:ascii="Arial" w:hAnsi="Arial" w:cs="Arial"/>
        </w:rPr>
      </w:pPr>
    </w:p>
    <w:p w14:paraId="529F0E0A" w14:textId="77777777" w:rsidR="004818B4" w:rsidRPr="007F05C2" w:rsidRDefault="004818B4" w:rsidP="004818B4">
      <w:pPr>
        <w:rPr>
          <w:rFonts w:ascii="Arial" w:hAnsi="Arial" w:cs="Arial"/>
          <w:sz w:val="20"/>
          <w:szCs w:val="20"/>
        </w:rPr>
      </w:pPr>
    </w:p>
    <w:p w14:paraId="3AEA8414" w14:textId="77777777" w:rsidR="004818B4" w:rsidRPr="008941E7" w:rsidRDefault="004818B4">
      <w:pPr>
        <w:pStyle w:val="Kop2"/>
      </w:pPr>
      <w:bookmarkStart w:id="26" w:name="_Toc504654178"/>
      <w:bookmarkStart w:id="27" w:name="_Toc241045707"/>
      <w:bookmarkStart w:id="28" w:name="_Toc241045804"/>
      <w:bookmarkStart w:id="29" w:name="_Toc514397666"/>
      <w:r w:rsidRPr="008941E7">
        <w:t>3.</w:t>
      </w:r>
      <w:r w:rsidRPr="008941E7">
        <w:tab/>
        <w:t>Inwerkingtreding en duur privacyreglement</w:t>
      </w:r>
      <w:bookmarkEnd w:id="26"/>
      <w:bookmarkEnd w:id="29"/>
      <w:r w:rsidRPr="008941E7">
        <w:t xml:space="preserve">  </w:t>
      </w:r>
      <w:bookmarkEnd w:id="27"/>
      <w:bookmarkEnd w:id="28"/>
    </w:p>
    <w:p w14:paraId="51D9C310" w14:textId="77777777" w:rsidR="004818B4" w:rsidRPr="007F05C2" w:rsidRDefault="004818B4" w:rsidP="004818B4">
      <w:pPr>
        <w:autoSpaceDE w:val="0"/>
        <w:autoSpaceDN w:val="0"/>
        <w:adjustRightInd w:val="0"/>
        <w:rPr>
          <w:rFonts w:ascii="Arial" w:hAnsi="Arial" w:cs="Arial"/>
          <w:sz w:val="20"/>
          <w:szCs w:val="20"/>
        </w:rPr>
      </w:pPr>
      <w:r w:rsidRPr="007F05C2">
        <w:rPr>
          <w:rFonts w:ascii="Arial" w:hAnsi="Arial" w:cs="Arial"/>
          <w:sz w:val="20"/>
          <w:szCs w:val="20"/>
        </w:rPr>
        <w:t xml:space="preserve"> </w:t>
      </w:r>
    </w:p>
    <w:p w14:paraId="2A1D27D0" w14:textId="77777777" w:rsidR="004818B4" w:rsidRPr="007F05C2" w:rsidRDefault="004818B4" w:rsidP="004818B4">
      <w:pPr>
        <w:tabs>
          <w:tab w:val="left" w:pos="567"/>
        </w:tabs>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Het privacyreglement kan tussentijds worden gewijzigd op verzoek van het College van Bestuur. </w:t>
      </w:r>
    </w:p>
    <w:p w14:paraId="3B8D18BA" w14:textId="77777777" w:rsidR="004818B4" w:rsidRPr="007F05C2" w:rsidRDefault="004818B4" w:rsidP="004818B4">
      <w:pPr>
        <w:tabs>
          <w:tab w:val="left" w:pos="567"/>
        </w:tabs>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Indien partijen geen verzoek tot wijziging van het privacyreglement aan de ander hebben kenbaar gemaakt, wordt het privacyreglement van rechtswege verlengd voor onbepaalde tijd.</w:t>
      </w:r>
    </w:p>
    <w:p w14:paraId="2EFA59F5" w14:textId="77777777" w:rsidR="004818B4" w:rsidRPr="007F05C2" w:rsidRDefault="004818B4" w:rsidP="004818B4">
      <w:pPr>
        <w:tabs>
          <w:tab w:val="left" w:pos="567"/>
        </w:tabs>
        <w:rPr>
          <w:rFonts w:ascii="Arial" w:hAnsi="Arial" w:cs="Arial"/>
          <w:b/>
          <w:sz w:val="20"/>
          <w:szCs w:val="20"/>
        </w:rPr>
      </w:pPr>
    </w:p>
    <w:p w14:paraId="5559E34B" w14:textId="77777777" w:rsidR="004818B4" w:rsidRPr="007F05C2" w:rsidRDefault="004818B4" w:rsidP="004818B4">
      <w:pPr>
        <w:tabs>
          <w:tab w:val="left" w:pos="567"/>
        </w:tabs>
        <w:rPr>
          <w:rFonts w:ascii="Arial" w:hAnsi="Arial" w:cs="Arial"/>
          <w:b/>
          <w:sz w:val="20"/>
          <w:szCs w:val="20"/>
        </w:rPr>
      </w:pPr>
    </w:p>
    <w:p w14:paraId="7471A589" w14:textId="77777777" w:rsidR="004818B4" w:rsidRPr="008941E7" w:rsidRDefault="004818B4">
      <w:pPr>
        <w:pStyle w:val="Kop2"/>
      </w:pPr>
      <w:bookmarkStart w:id="30" w:name="_Toc504654179"/>
      <w:bookmarkStart w:id="31" w:name="_Toc514397667"/>
      <w:r w:rsidRPr="008941E7">
        <w:t>4.</w:t>
      </w:r>
      <w:r w:rsidRPr="008941E7">
        <w:tab/>
        <w:t>Reikwijdte privacyreglement</w:t>
      </w:r>
      <w:bookmarkEnd w:id="30"/>
      <w:bookmarkEnd w:id="31"/>
    </w:p>
    <w:p w14:paraId="46E86B2F" w14:textId="77777777" w:rsidR="004818B4" w:rsidRPr="007F05C2" w:rsidRDefault="004818B4" w:rsidP="004818B4">
      <w:pPr>
        <w:pStyle w:val="Lijstalinea"/>
        <w:tabs>
          <w:tab w:val="left" w:pos="567"/>
        </w:tabs>
        <w:spacing w:after="0" w:line="240" w:lineRule="auto"/>
        <w:ind w:left="360"/>
        <w:contextualSpacing w:val="0"/>
        <w:rPr>
          <w:rFonts w:ascii="Arial" w:eastAsia="Times New Roman" w:hAnsi="Arial" w:cs="Arial"/>
          <w:sz w:val="20"/>
          <w:szCs w:val="20"/>
          <w:lang w:eastAsia="nl-NL"/>
        </w:rPr>
      </w:pPr>
    </w:p>
    <w:p w14:paraId="5D64D200" w14:textId="2B1906B2" w:rsidR="004818B4" w:rsidRPr="007F05C2" w:rsidRDefault="004818B4" w:rsidP="008941E7">
      <w:pPr>
        <w:tabs>
          <w:tab w:val="left" w:pos="567"/>
        </w:tabs>
        <w:ind w:left="700" w:hanging="700"/>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Dit privacyreglement gaat over het gebruik van persoonsgegevens van medewerkers, sollicitanten en andere personen die op basis van andersoortige contracten werkzaam zijn voor de </w:t>
      </w:r>
      <w:r w:rsidR="002D1329" w:rsidRPr="007F05C2">
        <w:rPr>
          <w:rFonts w:ascii="Arial" w:hAnsi="Arial" w:cs="Arial"/>
          <w:sz w:val="20"/>
          <w:szCs w:val="20"/>
        </w:rPr>
        <w:t>Onderwijsinstelling</w:t>
      </w:r>
      <w:r w:rsidRPr="007F05C2">
        <w:rPr>
          <w:rFonts w:ascii="Arial" w:hAnsi="Arial" w:cs="Arial"/>
          <w:sz w:val="20"/>
          <w:szCs w:val="20"/>
        </w:rPr>
        <w:t xml:space="preserve">.. </w:t>
      </w:r>
    </w:p>
    <w:p w14:paraId="7FD9215D" w14:textId="55DA1248" w:rsidR="004818B4" w:rsidRPr="007F05C2" w:rsidRDefault="004818B4" w:rsidP="004818B4">
      <w:pPr>
        <w:tabs>
          <w:tab w:val="left" w:pos="567"/>
        </w:tabs>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In dit privacyreglement wil de Onderwijsinstelling met een aantal regels openheid bieden aan </w:t>
      </w:r>
      <w:r w:rsidR="00A349E6">
        <w:rPr>
          <w:rFonts w:ascii="Arial" w:hAnsi="Arial" w:cs="Arial"/>
          <w:sz w:val="20"/>
          <w:szCs w:val="20"/>
        </w:rPr>
        <w:t>medewerkers</w:t>
      </w:r>
      <w:r w:rsidRPr="007F05C2">
        <w:rPr>
          <w:rFonts w:ascii="Arial" w:hAnsi="Arial" w:cs="Arial"/>
          <w:sz w:val="20"/>
          <w:szCs w:val="20"/>
        </w:rPr>
        <w:t xml:space="preserve"> over hoe de Onderwijsinstelling omgaat met de aan haar toevertrouwde gegevens. </w:t>
      </w:r>
    </w:p>
    <w:p w14:paraId="47E1E50B" w14:textId="77777777" w:rsidR="004818B4" w:rsidRPr="007F05C2" w:rsidRDefault="004818B4" w:rsidP="004818B4">
      <w:pPr>
        <w:tabs>
          <w:tab w:val="left" w:pos="567"/>
        </w:tabs>
        <w:ind w:left="705" w:hanging="705"/>
        <w:rPr>
          <w:rFonts w:ascii="Arial" w:hAnsi="Arial" w:cs="Arial"/>
          <w:sz w:val="20"/>
          <w:szCs w:val="20"/>
        </w:rPr>
      </w:pPr>
      <w:r w:rsidRPr="007F05C2">
        <w:rPr>
          <w:rFonts w:ascii="Arial" w:hAnsi="Arial" w:cs="Arial"/>
          <w:sz w:val="20"/>
          <w:szCs w:val="20"/>
        </w:rPr>
        <w:t xml:space="preserve">3. </w:t>
      </w:r>
      <w:r w:rsidRPr="007F05C2">
        <w:rPr>
          <w:rFonts w:ascii="Arial" w:hAnsi="Arial" w:cs="Arial"/>
          <w:sz w:val="20"/>
          <w:szCs w:val="20"/>
        </w:rPr>
        <w:tab/>
      </w:r>
      <w:r w:rsidRPr="007F05C2">
        <w:rPr>
          <w:rFonts w:ascii="Arial" w:hAnsi="Arial" w:cs="Arial"/>
          <w:sz w:val="20"/>
          <w:szCs w:val="20"/>
        </w:rPr>
        <w:tab/>
        <w:t xml:space="preserve">Dit privacyreglement is niet van toepassing op persoonsgegevens opgenomen in bestanden van de Vertrouwenspersoon, de Ombudsman en / of de Klachten- en Geschillencommissies. De vertrouwelijkheid van deze gegevens is geregeld in desbetreffende regelingen en / of de cao. </w:t>
      </w:r>
    </w:p>
    <w:p w14:paraId="401CC55E" w14:textId="77777777" w:rsidR="004818B4" w:rsidRPr="007F05C2" w:rsidRDefault="004818B4" w:rsidP="004818B4">
      <w:pPr>
        <w:pStyle w:val="Default"/>
        <w:ind w:left="567" w:hanging="567"/>
        <w:rPr>
          <w:color w:val="auto"/>
          <w:sz w:val="20"/>
          <w:szCs w:val="20"/>
        </w:rPr>
      </w:pPr>
    </w:p>
    <w:p w14:paraId="2ACC6FFB" w14:textId="77777777" w:rsidR="004818B4" w:rsidRPr="007F05C2" w:rsidRDefault="004818B4" w:rsidP="004818B4">
      <w:pPr>
        <w:pStyle w:val="Default"/>
        <w:ind w:left="567" w:hanging="567"/>
        <w:rPr>
          <w:color w:val="auto"/>
          <w:sz w:val="20"/>
          <w:szCs w:val="20"/>
        </w:rPr>
      </w:pPr>
    </w:p>
    <w:p w14:paraId="7FF0B8EF" w14:textId="77777777" w:rsidR="004818B4" w:rsidRPr="008941E7" w:rsidRDefault="004818B4">
      <w:pPr>
        <w:pStyle w:val="Kop2"/>
      </w:pPr>
      <w:bookmarkStart w:id="32" w:name="_Toc504654180"/>
      <w:bookmarkStart w:id="33" w:name="_Toc514397668"/>
      <w:r w:rsidRPr="008941E7">
        <w:t>5.</w:t>
      </w:r>
      <w:r w:rsidRPr="008941E7">
        <w:tab/>
        <w:t>Doel privacyreglement</w:t>
      </w:r>
      <w:bookmarkEnd w:id="32"/>
      <w:bookmarkEnd w:id="33"/>
    </w:p>
    <w:p w14:paraId="50F3B756" w14:textId="77777777" w:rsidR="004818B4" w:rsidRPr="007F05C2" w:rsidRDefault="004818B4" w:rsidP="004818B4">
      <w:pPr>
        <w:pStyle w:val="Default"/>
        <w:rPr>
          <w:color w:val="auto"/>
          <w:sz w:val="20"/>
          <w:szCs w:val="20"/>
        </w:rPr>
      </w:pPr>
      <w:r w:rsidRPr="007F05C2">
        <w:rPr>
          <w:color w:val="auto"/>
          <w:sz w:val="20"/>
          <w:szCs w:val="20"/>
        </w:rPr>
        <w:t xml:space="preserve"> </w:t>
      </w:r>
    </w:p>
    <w:p w14:paraId="30CD4AAA" w14:textId="77777777" w:rsidR="004818B4" w:rsidRPr="007F05C2" w:rsidRDefault="004818B4" w:rsidP="004818B4">
      <w:pPr>
        <w:tabs>
          <w:tab w:val="left" w:pos="567"/>
        </w:tabs>
        <w:ind w:left="567" w:hanging="567"/>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Dit privacyreglement wenst: </w:t>
      </w:r>
    </w:p>
    <w:p w14:paraId="4EB62F3A" w14:textId="3B0C8652" w:rsidR="004818B4" w:rsidRPr="007F05C2" w:rsidRDefault="004818B4" w:rsidP="004818B4">
      <w:pPr>
        <w:tabs>
          <w:tab w:val="left" w:pos="709"/>
          <w:tab w:val="left" w:pos="1134"/>
        </w:tabs>
        <w:ind w:left="1134" w:hanging="992"/>
        <w:rPr>
          <w:rFonts w:ascii="Arial" w:hAnsi="Arial" w:cs="Arial"/>
          <w:sz w:val="20"/>
          <w:szCs w:val="20"/>
        </w:rPr>
      </w:pPr>
      <w:r w:rsidRPr="007F05C2">
        <w:rPr>
          <w:rFonts w:ascii="Arial" w:hAnsi="Arial" w:cs="Arial"/>
          <w:sz w:val="20"/>
          <w:szCs w:val="20"/>
        </w:rPr>
        <w:tab/>
        <w:t>a.</w:t>
      </w:r>
      <w:r w:rsidRPr="007F05C2">
        <w:rPr>
          <w:rFonts w:ascii="Arial" w:hAnsi="Arial" w:cs="Arial"/>
          <w:sz w:val="20"/>
          <w:szCs w:val="20"/>
        </w:rPr>
        <w:tab/>
        <w:t xml:space="preserve">de privacy van de medewerker te beschermen tegen verkeerd en onbedoeld gebruik van persoonsgegevens; </w:t>
      </w:r>
    </w:p>
    <w:p w14:paraId="3E3EAB3F" w14:textId="77777777" w:rsidR="004818B4" w:rsidRPr="007F05C2" w:rsidRDefault="004818B4" w:rsidP="004818B4">
      <w:pPr>
        <w:tabs>
          <w:tab w:val="left" w:pos="709"/>
          <w:tab w:val="left" w:pos="1134"/>
        </w:tabs>
        <w:ind w:left="1134" w:hanging="992"/>
        <w:rPr>
          <w:rFonts w:ascii="Arial" w:hAnsi="Arial" w:cs="Arial"/>
          <w:sz w:val="20"/>
          <w:szCs w:val="20"/>
        </w:rPr>
      </w:pPr>
      <w:r w:rsidRPr="007F05C2">
        <w:rPr>
          <w:rFonts w:ascii="Arial" w:hAnsi="Arial" w:cs="Arial"/>
          <w:sz w:val="20"/>
          <w:szCs w:val="20"/>
        </w:rPr>
        <w:tab/>
        <w:t xml:space="preserve">b.  </w:t>
      </w:r>
      <w:r w:rsidRPr="007F05C2">
        <w:rPr>
          <w:rFonts w:ascii="Arial" w:hAnsi="Arial" w:cs="Arial"/>
          <w:sz w:val="20"/>
          <w:szCs w:val="20"/>
        </w:rPr>
        <w:tab/>
        <w:t>toe te lichten welke persoonsgegevens worden verwerkt en met welk doel dit gebeurt;</w:t>
      </w:r>
    </w:p>
    <w:p w14:paraId="053C6E4D" w14:textId="77777777" w:rsidR="004818B4" w:rsidRPr="007F05C2" w:rsidRDefault="004818B4" w:rsidP="004818B4">
      <w:pPr>
        <w:tabs>
          <w:tab w:val="left" w:pos="709"/>
          <w:tab w:val="left" w:pos="993"/>
        </w:tabs>
        <w:ind w:left="1134" w:hanging="992"/>
        <w:rPr>
          <w:rFonts w:ascii="Arial" w:hAnsi="Arial" w:cs="Arial"/>
          <w:sz w:val="20"/>
          <w:szCs w:val="20"/>
        </w:rPr>
      </w:pPr>
      <w:r w:rsidRPr="007F05C2">
        <w:rPr>
          <w:rFonts w:ascii="Arial" w:hAnsi="Arial" w:cs="Arial"/>
          <w:sz w:val="20"/>
          <w:szCs w:val="20"/>
        </w:rPr>
        <w:tab/>
        <w:t xml:space="preserve">c. </w:t>
      </w:r>
      <w:r w:rsidRPr="007F05C2">
        <w:rPr>
          <w:rFonts w:ascii="Arial" w:hAnsi="Arial" w:cs="Arial"/>
          <w:sz w:val="20"/>
          <w:szCs w:val="20"/>
        </w:rPr>
        <w:tab/>
      </w:r>
      <w:r w:rsidRPr="007F05C2">
        <w:rPr>
          <w:rFonts w:ascii="Arial" w:hAnsi="Arial" w:cs="Arial"/>
          <w:sz w:val="20"/>
          <w:szCs w:val="20"/>
        </w:rPr>
        <w:tab/>
        <w:t>de zorgvuldige verwerking van persoonsgegevens te waarborgen en</w:t>
      </w:r>
    </w:p>
    <w:p w14:paraId="7A602E5A" w14:textId="41CEFB18" w:rsidR="004818B4" w:rsidRPr="007F05C2" w:rsidRDefault="004818B4" w:rsidP="004818B4">
      <w:pPr>
        <w:tabs>
          <w:tab w:val="left" w:pos="709"/>
        </w:tabs>
        <w:ind w:left="1134" w:hanging="992"/>
        <w:rPr>
          <w:rFonts w:ascii="Arial" w:hAnsi="Arial" w:cs="Arial"/>
          <w:sz w:val="20"/>
          <w:szCs w:val="20"/>
        </w:rPr>
      </w:pPr>
      <w:r w:rsidRPr="007F05C2">
        <w:rPr>
          <w:rFonts w:ascii="Arial" w:hAnsi="Arial" w:cs="Arial"/>
          <w:sz w:val="20"/>
          <w:szCs w:val="20"/>
        </w:rPr>
        <w:tab/>
        <w:t xml:space="preserve">d. </w:t>
      </w:r>
      <w:r w:rsidRPr="007F05C2">
        <w:rPr>
          <w:rFonts w:ascii="Arial" w:hAnsi="Arial" w:cs="Arial"/>
          <w:sz w:val="20"/>
          <w:szCs w:val="20"/>
        </w:rPr>
        <w:tab/>
        <w:t xml:space="preserve">de rechten van de medewerker te waarborgen. </w:t>
      </w:r>
    </w:p>
    <w:p w14:paraId="56DF1D3E" w14:textId="77777777" w:rsidR="004818B4" w:rsidRPr="007F05C2" w:rsidRDefault="004818B4" w:rsidP="004818B4">
      <w:pPr>
        <w:tabs>
          <w:tab w:val="left" w:pos="567"/>
        </w:tabs>
        <w:ind w:left="567" w:hanging="567"/>
        <w:rPr>
          <w:rFonts w:ascii="Arial" w:hAnsi="Arial" w:cs="Arial"/>
          <w:sz w:val="20"/>
          <w:szCs w:val="20"/>
        </w:rPr>
      </w:pPr>
      <w:r w:rsidRPr="007F05C2">
        <w:rPr>
          <w:rFonts w:ascii="Arial" w:hAnsi="Arial" w:cs="Arial"/>
          <w:sz w:val="20"/>
          <w:szCs w:val="20"/>
        </w:rPr>
        <w:tab/>
      </w:r>
    </w:p>
    <w:p w14:paraId="4871B8C0" w14:textId="77777777" w:rsidR="004818B4" w:rsidRPr="007F05C2" w:rsidRDefault="004818B4" w:rsidP="004818B4">
      <w:pPr>
        <w:tabs>
          <w:tab w:val="left" w:pos="567"/>
        </w:tabs>
        <w:ind w:left="567" w:hanging="567"/>
        <w:rPr>
          <w:rFonts w:ascii="Arial" w:hAnsi="Arial" w:cs="Arial"/>
          <w:sz w:val="20"/>
          <w:szCs w:val="20"/>
        </w:rPr>
      </w:pPr>
    </w:p>
    <w:p w14:paraId="4DC986CD" w14:textId="77777777" w:rsidR="004818B4" w:rsidRPr="008941E7" w:rsidRDefault="004818B4">
      <w:pPr>
        <w:pStyle w:val="Kop2"/>
      </w:pPr>
      <w:bookmarkStart w:id="34" w:name="_Toc504654181"/>
      <w:bookmarkStart w:id="35" w:name="_Toc514397669"/>
      <w:r w:rsidRPr="008941E7">
        <w:t xml:space="preserve">6. </w:t>
      </w:r>
      <w:r w:rsidRPr="008941E7">
        <w:tab/>
        <w:t>Aanspreekbaarheid</w:t>
      </w:r>
      <w:bookmarkEnd w:id="34"/>
      <w:bookmarkEnd w:id="35"/>
    </w:p>
    <w:p w14:paraId="47453346" w14:textId="77777777" w:rsidR="004818B4" w:rsidRPr="007F05C2" w:rsidRDefault="004818B4" w:rsidP="004818B4">
      <w:pPr>
        <w:tabs>
          <w:tab w:val="left" w:pos="567"/>
        </w:tabs>
        <w:ind w:left="567" w:hanging="567"/>
        <w:rPr>
          <w:rFonts w:ascii="Arial" w:hAnsi="Arial" w:cs="Arial"/>
          <w:sz w:val="20"/>
          <w:szCs w:val="20"/>
        </w:rPr>
      </w:pPr>
    </w:p>
    <w:p w14:paraId="44CCE53D" w14:textId="77777777" w:rsidR="004818B4" w:rsidRPr="007F05C2" w:rsidRDefault="004818B4" w:rsidP="004818B4">
      <w:pPr>
        <w:tabs>
          <w:tab w:val="left" w:pos="567"/>
        </w:tabs>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De Onderwijsinstelling en de specifieke medewerkers die de gegevens verwerken en beheren worden geacht de inhoud van het privacyreglement te kennen en zich hieraan te houden. </w:t>
      </w:r>
    </w:p>
    <w:p w14:paraId="038322B7" w14:textId="77777777" w:rsidR="004818B4" w:rsidRPr="007F05C2" w:rsidRDefault="004818B4" w:rsidP="004818B4">
      <w:pPr>
        <w:tabs>
          <w:tab w:val="left" w:pos="567"/>
        </w:tabs>
        <w:ind w:left="705" w:right="720" w:hanging="705"/>
        <w:rPr>
          <w:rFonts w:ascii="Arial" w:hAnsi="Arial" w:cs="Arial"/>
          <w:sz w:val="20"/>
          <w:szCs w:val="20"/>
        </w:rPr>
      </w:pPr>
      <w:r w:rsidRPr="007F05C2">
        <w:rPr>
          <w:rFonts w:ascii="Arial" w:hAnsi="Arial" w:cs="Arial"/>
          <w:sz w:val="20"/>
          <w:szCs w:val="20"/>
        </w:rPr>
        <w:t>2.</w:t>
      </w:r>
      <w:r w:rsidRPr="007F05C2">
        <w:rPr>
          <w:rFonts w:ascii="Arial" w:hAnsi="Arial" w:cs="Arial"/>
          <w:sz w:val="20"/>
          <w:szCs w:val="20"/>
        </w:rPr>
        <w:tab/>
      </w:r>
      <w:r w:rsidRPr="007F05C2">
        <w:rPr>
          <w:rFonts w:ascii="Arial" w:hAnsi="Arial" w:cs="Arial"/>
          <w:sz w:val="20"/>
          <w:szCs w:val="20"/>
        </w:rPr>
        <w:tab/>
        <w:t xml:space="preserve">Medewerkers van de Onderwijsinstelling zijn te allen tijde aanspreekbaar op het naleven van het privacyreglement. </w:t>
      </w:r>
    </w:p>
    <w:p w14:paraId="58D779E1" w14:textId="7754A610" w:rsidR="007F05C2" w:rsidRDefault="004818B4" w:rsidP="004818B4">
      <w:pPr>
        <w:tabs>
          <w:tab w:val="left" w:pos="567"/>
        </w:tabs>
        <w:ind w:left="705" w:right="720" w:hanging="705"/>
        <w:rPr>
          <w:rFonts w:ascii="Arial" w:hAnsi="Arial" w:cs="Arial"/>
          <w:sz w:val="20"/>
          <w:szCs w:val="20"/>
        </w:rPr>
      </w:pPr>
      <w:r w:rsidRPr="007F05C2">
        <w:rPr>
          <w:rFonts w:ascii="Arial" w:hAnsi="Arial" w:cs="Arial"/>
          <w:sz w:val="20"/>
          <w:szCs w:val="20"/>
        </w:rPr>
        <w:t xml:space="preserve">3. </w:t>
      </w:r>
      <w:r w:rsidRPr="007F05C2">
        <w:rPr>
          <w:rFonts w:ascii="Arial" w:hAnsi="Arial" w:cs="Arial"/>
          <w:sz w:val="20"/>
          <w:szCs w:val="20"/>
        </w:rPr>
        <w:tab/>
      </w:r>
      <w:r w:rsidRPr="007F05C2">
        <w:rPr>
          <w:rFonts w:ascii="Arial" w:hAnsi="Arial" w:cs="Arial"/>
          <w:sz w:val="20"/>
          <w:szCs w:val="20"/>
        </w:rPr>
        <w:tab/>
        <w:t xml:space="preserve">Het privacyreglement is gepubliceerd op de website van de Onderwijstelling. </w:t>
      </w:r>
      <w:r w:rsidR="0030781F" w:rsidRPr="007F05C2">
        <w:rPr>
          <w:rFonts w:ascii="Arial" w:hAnsi="Arial" w:cs="Arial"/>
          <w:sz w:val="20"/>
          <w:szCs w:val="20"/>
        </w:rPr>
        <w:br/>
      </w:r>
      <w:r w:rsidR="0030781F" w:rsidRPr="007F05C2">
        <w:rPr>
          <w:rFonts w:ascii="Arial" w:hAnsi="Arial" w:cs="Arial"/>
          <w:sz w:val="20"/>
          <w:szCs w:val="20"/>
        </w:rPr>
        <w:br/>
      </w:r>
      <w:r w:rsidR="0030781F" w:rsidRPr="007F05C2">
        <w:rPr>
          <w:rFonts w:ascii="Arial" w:hAnsi="Arial" w:cs="Arial"/>
          <w:sz w:val="20"/>
          <w:szCs w:val="20"/>
        </w:rPr>
        <w:br/>
      </w:r>
      <w:r w:rsidR="0030781F" w:rsidRPr="007F05C2">
        <w:rPr>
          <w:rFonts w:ascii="Arial" w:hAnsi="Arial" w:cs="Arial"/>
          <w:sz w:val="20"/>
          <w:szCs w:val="20"/>
        </w:rPr>
        <w:br/>
      </w:r>
      <w:r w:rsidR="0030781F" w:rsidRPr="007F05C2">
        <w:rPr>
          <w:rFonts w:ascii="Arial" w:hAnsi="Arial" w:cs="Arial"/>
          <w:sz w:val="20"/>
          <w:szCs w:val="20"/>
        </w:rPr>
        <w:br/>
      </w:r>
      <w:r w:rsidR="0030781F" w:rsidRPr="007F05C2">
        <w:rPr>
          <w:rFonts w:ascii="Arial" w:hAnsi="Arial" w:cs="Arial"/>
          <w:sz w:val="20"/>
          <w:szCs w:val="20"/>
        </w:rPr>
        <w:br/>
      </w:r>
      <w:r w:rsidR="0030781F" w:rsidRPr="007F05C2">
        <w:rPr>
          <w:rFonts w:ascii="Arial" w:hAnsi="Arial" w:cs="Arial"/>
          <w:sz w:val="20"/>
          <w:szCs w:val="20"/>
        </w:rPr>
        <w:br/>
      </w:r>
      <w:r w:rsidR="0030781F" w:rsidRPr="007F05C2">
        <w:rPr>
          <w:rFonts w:ascii="Arial" w:hAnsi="Arial" w:cs="Arial"/>
          <w:sz w:val="20"/>
          <w:szCs w:val="20"/>
        </w:rPr>
        <w:br/>
      </w:r>
    </w:p>
    <w:p w14:paraId="34410529" w14:textId="21F36FF3" w:rsidR="002118FD" w:rsidRPr="008941E7" w:rsidRDefault="002118FD" w:rsidP="008941E7">
      <w:pPr>
        <w:pStyle w:val="Kop1"/>
        <w:rPr>
          <w:b w:val="0"/>
          <w:u w:val="single"/>
        </w:rPr>
      </w:pPr>
      <w:bookmarkStart w:id="36" w:name="_Toc35080954"/>
      <w:bookmarkStart w:id="37" w:name="_Toc241045708"/>
      <w:bookmarkStart w:id="38" w:name="_Toc241045805"/>
      <w:bookmarkStart w:id="39" w:name="_Toc514397670"/>
      <w:r w:rsidRPr="008941E7">
        <w:lastRenderedPageBreak/>
        <w:t>2.</w:t>
      </w:r>
      <w:r w:rsidRPr="008941E7">
        <w:tab/>
      </w:r>
      <w:r w:rsidRPr="008941E7">
        <w:rPr>
          <w:u w:val="single"/>
        </w:rPr>
        <w:t xml:space="preserve">Verplichtingen van de </w:t>
      </w:r>
      <w:r w:rsidR="004818B4" w:rsidRPr="008941E7">
        <w:rPr>
          <w:u w:val="single"/>
        </w:rPr>
        <w:t>Onderwijsinstelling</w:t>
      </w:r>
      <w:bookmarkEnd w:id="39"/>
    </w:p>
    <w:p w14:paraId="3D6FC432" w14:textId="77777777" w:rsidR="002118FD" w:rsidRPr="007F05C2" w:rsidRDefault="002118FD" w:rsidP="002118FD">
      <w:pPr>
        <w:rPr>
          <w:rFonts w:ascii="Arial" w:hAnsi="Arial" w:cs="Arial"/>
          <w:sz w:val="20"/>
          <w:szCs w:val="20"/>
        </w:rPr>
      </w:pPr>
    </w:p>
    <w:p w14:paraId="6FB2EB0B" w14:textId="77777777" w:rsidR="002118FD" w:rsidRPr="007F05C2" w:rsidRDefault="002118FD" w:rsidP="008941E7">
      <w:pPr>
        <w:rPr>
          <w:rFonts w:ascii="Arial" w:hAnsi="Arial" w:cs="Arial"/>
          <w:sz w:val="20"/>
          <w:szCs w:val="20"/>
        </w:rPr>
      </w:pPr>
    </w:p>
    <w:p w14:paraId="3DEFFC82" w14:textId="77777777" w:rsidR="002118FD" w:rsidRPr="008941E7" w:rsidRDefault="002118FD">
      <w:pPr>
        <w:pStyle w:val="Kop2"/>
      </w:pPr>
      <w:bookmarkStart w:id="40" w:name="_Toc504654183"/>
      <w:bookmarkStart w:id="41" w:name="_Toc514397671"/>
      <w:r w:rsidRPr="008941E7">
        <w:t xml:space="preserve">1. </w:t>
      </w:r>
      <w:r w:rsidRPr="008941E7">
        <w:tab/>
        <w:t>Professioneel en integer handelen</w:t>
      </w:r>
      <w:bookmarkEnd w:id="40"/>
      <w:bookmarkEnd w:id="41"/>
    </w:p>
    <w:p w14:paraId="3AB6D647" w14:textId="77777777" w:rsidR="002118FD" w:rsidRPr="007F05C2" w:rsidRDefault="002118FD" w:rsidP="002118FD">
      <w:pPr>
        <w:tabs>
          <w:tab w:val="left" w:pos="567"/>
        </w:tabs>
        <w:rPr>
          <w:rFonts w:ascii="Arial" w:hAnsi="Arial" w:cs="Arial"/>
          <w:b/>
          <w:bCs/>
          <w:sz w:val="20"/>
          <w:szCs w:val="20"/>
        </w:rPr>
      </w:pPr>
    </w:p>
    <w:p w14:paraId="13472D79" w14:textId="7B0ACF43" w:rsidR="002118FD" w:rsidRPr="007F05C2" w:rsidRDefault="002118FD" w:rsidP="002118FD">
      <w:pPr>
        <w:tabs>
          <w:tab w:val="left" w:pos="567"/>
        </w:tabs>
        <w:ind w:left="705" w:hanging="705"/>
        <w:rPr>
          <w:rFonts w:ascii="Arial" w:hAnsi="Arial" w:cs="Arial"/>
          <w:bCs/>
          <w:sz w:val="20"/>
          <w:szCs w:val="20"/>
        </w:rPr>
      </w:pPr>
      <w:r w:rsidRPr="007F05C2">
        <w:rPr>
          <w:rFonts w:ascii="Arial" w:hAnsi="Arial" w:cs="Arial"/>
          <w:bCs/>
          <w:sz w:val="20"/>
          <w:szCs w:val="20"/>
        </w:rPr>
        <w:t xml:space="preserve">1. </w:t>
      </w:r>
      <w:r w:rsidRPr="007F05C2">
        <w:rPr>
          <w:rFonts w:ascii="Arial" w:hAnsi="Arial" w:cs="Arial"/>
          <w:bCs/>
          <w:sz w:val="20"/>
          <w:szCs w:val="20"/>
        </w:rPr>
        <w:tab/>
      </w:r>
      <w:r w:rsidRPr="007F05C2">
        <w:rPr>
          <w:rFonts w:ascii="Arial" w:hAnsi="Arial" w:cs="Arial"/>
          <w:bCs/>
          <w:sz w:val="20"/>
          <w:szCs w:val="20"/>
        </w:rPr>
        <w:tab/>
      </w:r>
      <w:r w:rsidRPr="007F05C2">
        <w:rPr>
          <w:rFonts w:ascii="Arial" w:hAnsi="Arial" w:cs="Arial"/>
          <w:bCs/>
          <w:sz w:val="20"/>
          <w:szCs w:val="20"/>
        </w:rPr>
        <w:tab/>
        <w:t xml:space="preserve">De </w:t>
      </w:r>
      <w:r w:rsidR="004818B4" w:rsidRPr="007F05C2">
        <w:rPr>
          <w:rFonts w:ascii="Arial" w:hAnsi="Arial" w:cs="Arial"/>
          <w:bCs/>
          <w:sz w:val="20"/>
          <w:szCs w:val="20"/>
        </w:rPr>
        <w:t>Onderwijsinstelling</w:t>
      </w:r>
      <w:r w:rsidRPr="007F05C2">
        <w:rPr>
          <w:rFonts w:ascii="Arial" w:hAnsi="Arial" w:cs="Arial"/>
          <w:bCs/>
          <w:sz w:val="20"/>
          <w:szCs w:val="20"/>
        </w:rPr>
        <w:t xml:space="preserve"> gaat op een zorgvuldige, veilige en vertrouwelijke manier met de persoonsgegevens om. Deze verplichting vervalt voor informatie die op basis van wettelijke verplichtingen moet worden aangeleverd. </w:t>
      </w:r>
    </w:p>
    <w:p w14:paraId="2CA83FF8" w14:textId="77777777" w:rsidR="002118FD" w:rsidRPr="007F05C2" w:rsidRDefault="002118FD" w:rsidP="002118FD">
      <w:pPr>
        <w:tabs>
          <w:tab w:val="left" w:pos="567"/>
        </w:tabs>
        <w:ind w:left="560" w:hanging="560"/>
        <w:rPr>
          <w:rFonts w:ascii="Arial" w:hAnsi="Arial" w:cs="Arial"/>
          <w:bCs/>
          <w:sz w:val="20"/>
          <w:szCs w:val="20"/>
        </w:rPr>
      </w:pPr>
      <w:r w:rsidRPr="007F05C2">
        <w:rPr>
          <w:rFonts w:ascii="Arial" w:hAnsi="Arial" w:cs="Arial"/>
          <w:bCs/>
          <w:sz w:val="20"/>
          <w:szCs w:val="20"/>
        </w:rPr>
        <w:t>2.</w:t>
      </w:r>
      <w:r w:rsidRPr="007F05C2">
        <w:rPr>
          <w:rFonts w:ascii="Arial" w:hAnsi="Arial" w:cs="Arial"/>
          <w:bCs/>
          <w:sz w:val="20"/>
          <w:szCs w:val="20"/>
        </w:rPr>
        <w:tab/>
      </w:r>
      <w:r w:rsidRPr="007F05C2">
        <w:rPr>
          <w:rFonts w:ascii="Arial" w:hAnsi="Arial" w:cs="Arial"/>
          <w:bCs/>
          <w:sz w:val="20"/>
          <w:szCs w:val="20"/>
        </w:rPr>
        <w:tab/>
      </w:r>
      <w:r w:rsidRPr="007F05C2">
        <w:rPr>
          <w:rFonts w:ascii="Arial" w:hAnsi="Arial" w:cs="Arial"/>
          <w:bCs/>
          <w:sz w:val="20"/>
          <w:szCs w:val="20"/>
        </w:rPr>
        <w:tab/>
        <w:t xml:space="preserve">De Onderwijsinstelling spant zich in om: </w:t>
      </w:r>
    </w:p>
    <w:p w14:paraId="4DAACBBC" w14:textId="77777777" w:rsidR="002118FD" w:rsidRPr="007F05C2" w:rsidRDefault="002118FD" w:rsidP="002118FD">
      <w:pPr>
        <w:pStyle w:val="Lijstalinea"/>
        <w:numPr>
          <w:ilvl w:val="0"/>
          <w:numId w:val="79"/>
        </w:numPr>
        <w:tabs>
          <w:tab w:val="left" w:pos="567"/>
        </w:tabs>
        <w:ind w:left="1134" w:hanging="425"/>
        <w:rPr>
          <w:rFonts w:ascii="Arial" w:hAnsi="Arial" w:cs="Arial"/>
          <w:bCs/>
          <w:sz w:val="20"/>
          <w:szCs w:val="20"/>
        </w:rPr>
      </w:pPr>
      <w:r w:rsidRPr="007F05C2">
        <w:rPr>
          <w:rFonts w:ascii="Arial" w:hAnsi="Arial" w:cs="Arial"/>
          <w:bCs/>
          <w:sz w:val="20"/>
          <w:szCs w:val="20"/>
        </w:rPr>
        <w:t>de persoonlijke levenssfeer van de student te beschermen tegen verlies of misbruik van de gegevens en opslag van onjuiste gegevens;</w:t>
      </w:r>
    </w:p>
    <w:p w14:paraId="2C56BF71" w14:textId="77777777" w:rsidR="002118FD" w:rsidRPr="007F05C2" w:rsidRDefault="002118FD" w:rsidP="002118FD">
      <w:pPr>
        <w:pStyle w:val="Lijstalinea"/>
        <w:numPr>
          <w:ilvl w:val="0"/>
          <w:numId w:val="79"/>
        </w:numPr>
        <w:tabs>
          <w:tab w:val="left" w:pos="567"/>
        </w:tabs>
        <w:ind w:left="1134" w:hanging="425"/>
        <w:rPr>
          <w:rFonts w:ascii="Arial" w:hAnsi="Arial" w:cs="Arial"/>
          <w:bCs/>
          <w:sz w:val="20"/>
          <w:szCs w:val="20"/>
        </w:rPr>
      </w:pPr>
      <w:r w:rsidRPr="007F05C2">
        <w:rPr>
          <w:rFonts w:ascii="Arial" w:hAnsi="Arial" w:cs="Arial"/>
          <w:bCs/>
          <w:sz w:val="20"/>
          <w:szCs w:val="20"/>
        </w:rPr>
        <w:t>te voorkomen dat gegevens voor een ander doel worden gebruikt dan waarvoor deze zijn verstrekt;</w:t>
      </w:r>
    </w:p>
    <w:p w14:paraId="16FB2B38" w14:textId="77777777" w:rsidR="002118FD" w:rsidRPr="007F05C2" w:rsidRDefault="002118FD" w:rsidP="002118FD">
      <w:pPr>
        <w:pStyle w:val="Lijstalinea"/>
        <w:numPr>
          <w:ilvl w:val="0"/>
          <w:numId w:val="79"/>
        </w:numPr>
        <w:tabs>
          <w:tab w:val="left" w:pos="567"/>
        </w:tabs>
        <w:ind w:left="1134" w:hanging="425"/>
        <w:rPr>
          <w:rFonts w:ascii="Arial" w:hAnsi="Arial" w:cs="Arial"/>
          <w:bCs/>
          <w:sz w:val="20"/>
          <w:szCs w:val="20"/>
        </w:rPr>
      </w:pPr>
      <w:r w:rsidRPr="007F05C2">
        <w:rPr>
          <w:rFonts w:ascii="Arial" w:hAnsi="Arial" w:cs="Arial"/>
          <w:bCs/>
          <w:sz w:val="20"/>
          <w:szCs w:val="20"/>
        </w:rPr>
        <w:t>de rechten van de medewerker te waarborgen.</w:t>
      </w:r>
    </w:p>
    <w:p w14:paraId="3CB5BCAA" w14:textId="77777777" w:rsidR="002118FD" w:rsidRPr="007F05C2" w:rsidRDefault="002118FD" w:rsidP="002118FD">
      <w:pPr>
        <w:pStyle w:val="Lijstalinea"/>
        <w:tabs>
          <w:tab w:val="left" w:pos="567"/>
        </w:tabs>
        <w:ind w:left="1069"/>
        <w:rPr>
          <w:rFonts w:ascii="Arial" w:hAnsi="Arial" w:cs="Arial"/>
          <w:bCs/>
          <w:sz w:val="20"/>
          <w:szCs w:val="20"/>
        </w:rPr>
      </w:pPr>
    </w:p>
    <w:p w14:paraId="23139DE0" w14:textId="77777777" w:rsidR="002118FD" w:rsidRPr="008941E7" w:rsidRDefault="002118FD">
      <w:pPr>
        <w:pStyle w:val="Kop2"/>
      </w:pPr>
      <w:bookmarkStart w:id="42" w:name="_Toc504654184"/>
      <w:bookmarkStart w:id="43" w:name="_Toc514397672"/>
      <w:r w:rsidRPr="008941E7">
        <w:t xml:space="preserve">2. </w:t>
      </w:r>
      <w:r w:rsidRPr="008941E7">
        <w:tab/>
        <w:t xml:space="preserve">Informeren van </w:t>
      </w:r>
      <w:bookmarkEnd w:id="42"/>
      <w:r w:rsidRPr="008941E7">
        <w:t>medewerkers</w:t>
      </w:r>
      <w:bookmarkEnd w:id="43"/>
    </w:p>
    <w:p w14:paraId="429C653B" w14:textId="77777777" w:rsidR="002118FD" w:rsidRPr="008941E7" w:rsidRDefault="002118FD" w:rsidP="002118FD">
      <w:pPr>
        <w:tabs>
          <w:tab w:val="left" w:pos="1134"/>
        </w:tabs>
        <w:rPr>
          <w:rFonts w:ascii="Arial" w:hAnsi="Arial" w:cs="Arial"/>
          <w:sz w:val="20"/>
          <w:szCs w:val="20"/>
        </w:rPr>
      </w:pPr>
    </w:p>
    <w:p w14:paraId="04E44D85" w14:textId="77777777" w:rsidR="002118FD" w:rsidRPr="007F05C2" w:rsidRDefault="002118FD" w:rsidP="002118FD">
      <w:pPr>
        <w:tabs>
          <w:tab w:val="left" w:pos="567"/>
        </w:tabs>
        <w:ind w:left="705" w:hanging="705"/>
        <w:rPr>
          <w:rFonts w:ascii="Arial" w:hAnsi="Arial" w:cs="Arial"/>
          <w:bCs/>
          <w:sz w:val="20"/>
          <w:szCs w:val="20"/>
        </w:rPr>
      </w:pPr>
      <w:r w:rsidRPr="007F05C2">
        <w:rPr>
          <w:rFonts w:ascii="Arial" w:hAnsi="Arial" w:cs="Arial"/>
          <w:bCs/>
          <w:sz w:val="20"/>
          <w:szCs w:val="20"/>
        </w:rPr>
        <w:t>1.</w:t>
      </w:r>
      <w:r w:rsidRPr="007F05C2">
        <w:rPr>
          <w:rFonts w:ascii="Arial" w:hAnsi="Arial" w:cs="Arial"/>
          <w:bCs/>
          <w:sz w:val="20"/>
          <w:szCs w:val="20"/>
        </w:rPr>
        <w:tab/>
      </w:r>
      <w:r w:rsidRPr="007F05C2">
        <w:rPr>
          <w:rFonts w:ascii="Arial" w:hAnsi="Arial" w:cs="Arial"/>
          <w:bCs/>
          <w:sz w:val="20"/>
          <w:szCs w:val="20"/>
        </w:rPr>
        <w:tab/>
      </w:r>
      <w:r w:rsidRPr="007F05C2">
        <w:rPr>
          <w:rFonts w:ascii="Arial" w:hAnsi="Arial" w:cs="Arial"/>
          <w:bCs/>
          <w:sz w:val="20"/>
          <w:szCs w:val="20"/>
        </w:rPr>
        <w:tab/>
        <w:t xml:space="preserve">De Onderwijsinstelling is verplicht om de onderstaande informatie aan de medewerker te verstrekken: </w:t>
      </w:r>
    </w:p>
    <w:p w14:paraId="457EACED"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de identiteit van de onderwijsinstelling;</w:t>
      </w:r>
    </w:p>
    <w:p w14:paraId="27BCD01F"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 xml:space="preserve">de doeleinden van de verwerking; </w:t>
      </w:r>
    </w:p>
    <w:p w14:paraId="11890ECE"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de contactgegevens van de vertegenwoordiger van de Onderwijsinstelling;</w:t>
      </w:r>
    </w:p>
    <w:p w14:paraId="5209AAA2"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de contactgegevens van de functionaris gegevensbescherming;</w:t>
      </w:r>
    </w:p>
    <w:p w14:paraId="57E3F2B9"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de ontvangers van persoonsgegevens;</w:t>
      </w:r>
    </w:p>
    <w:p w14:paraId="5EE3964C" w14:textId="29FC284D"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 xml:space="preserve">het bestaan van de rechten van </w:t>
      </w:r>
      <w:r w:rsidR="00A349E6">
        <w:rPr>
          <w:rFonts w:ascii="Arial" w:hAnsi="Arial" w:cs="Arial"/>
          <w:bCs/>
          <w:sz w:val="20"/>
          <w:szCs w:val="20"/>
        </w:rPr>
        <w:t>medewerkers</w:t>
      </w:r>
      <w:r w:rsidRPr="007F05C2">
        <w:rPr>
          <w:rFonts w:ascii="Arial" w:hAnsi="Arial" w:cs="Arial"/>
          <w:bCs/>
          <w:sz w:val="20"/>
          <w:szCs w:val="20"/>
        </w:rPr>
        <w:t>;</w:t>
      </w:r>
    </w:p>
    <w:p w14:paraId="5C09BB72"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 xml:space="preserve">de bewaartermijnen van de persoonsgegevens; </w:t>
      </w:r>
    </w:p>
    <w:p w14:paraId="7C68FC72"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het recht om een klacht in te dienen bij de Autoriteit Persoonsgegevens;</w:t>
      </w:r>
    </w:p>
    <w:p w14:paraId="62A9A12A" w14:textId="77777777" w:rsidR="002118FD" w:rsidRPr="007F05C2" w:rsidRDefault="002118FD" w:rsidP="002118FD">
      <w:pPr>
        <w:pStyle w:val="Lijstalinea"/>
        <w:numPr>
          <w:ilvl w:val="0"/>
          <w:numId w:val="80"/>
        </w:numPr>
        <w:tabs>
          <w:tab w:val="left" w:pos="567"/>
        </w:tabs>
        <w:ind w:left="1134" w:hanging="429"/>
        <w:rPr>
          <w:rFonts w:ascii="Arial" w:hAnsi="Arial" w:cs="Arial"/>
          <w:bCs/>
          <w:sz w:val="20"/>
          <w:szCs w:val="20"/>
        </w:rPr>
      </w:pPr>
      <w:r w:rsidRPr="007F05C2">
        <w:rPr>
          <w:rFonts w:ascii="Arial" w:hAnsi="Arial" w:cs="Arial"/>
          <w:bCs/>
          <w:sz w:val="20"/>
          <w:szCs w:val="20"/>
        </w:rPr>
        <w:t>nadere informatie voor zover dat nodig is om een zorgvuldige verwerking te waarborgen.</w:t>
      </w:r>
    </w:p>
    <w:p w14:paraId="2098BCEC" w14:textId="77777777" w:rsidR="002118FD" w:rsidRPr="007F05C2" w:rsidRDefault="002118FD" w:rsidP="002118FD">
      <w:pPr>
        <w:tabs>
          <w:tab w:val="left" w:pos="567"/>
        </w:tabs>
        <w:rPr>
          <w:rFonts w:ascii="Arial" w:hAnsi="Arial" w:cs="Arial"/>
          <w:bCs/>
          <w:sz w:val="20"/>
          <w:szCs w:val="20"/>
        </w:rPr>
      </w:pPr>
    </w:p>
    <w:p w14:paraId="1E947C75" w14:textId="77777777" w:rsidR="002118FD" w:rsidRPr="008941E7" w:rsidRDefault="002118FD">
      <w:pPr>
        <w:pStyle w:val="Kop2"/>
      </w:pPr>
      <w:bookmarkStart w:id="44" w:name="_Toc504654185"/>
      <w:bookmarkStart w:id="45" w:name="_Toc514397673"/>
      <w:r w:rsidRPr="008941E7">
        <w:t xml:space="preserve">3. </w:t>
      </w:r>
      <w:r w:rsidRPr="008941E7">
        <w:tab/>
        <w:t xml:space="preserve">Functionaris </w:t>
      </w:r>
      <w:bookmarkEnd w:id="44"/>
      <w:r w:rsidRPr="008941E7">
        <w:t>voor de gegevensbescherming</w:t>
      </w:r>
      <w:bookmarkEnd w:id="45"/>
    </w:p>
    <w:p w14:paraId="41775C5C" w14:textId="77777777" w:rsidR="002118FD" w:rsidRPr="007F05C2" w:rsidRDefault="002118FD" w:rsidP="002118FD">
      <w:pPr>
        <w:tabs>
          <w:tab w:val="left" w:pos="567"/>
        </w:tabs>
        <w:ind w:left="560" w:hanging="560"/>
        <w:rPr>
          <w:rFonts w:ascii="Arial" w:hAnsi="Arial" w:cs="Arial"/>
          <w:b/>
          <w:bCs/>
          <w:sz w:val="20"/>
          <w:szCs w:val="20"/>
        </w:rPr>
      </w:pPr>
      <w:r w:rsidRPr="007F05C2">
        <w:rPr>
          <w:rFonts w:ascii="Arial" w:hAnsi="Arial" w:cs="Arial"/>
          <w:b/>
          <w:bCs/>
          <w:sz w:val="20"/>
          <w:szCs w:val="20"/>
        </w:rPr>
        <w:tab/>
      </w:r>
    </w:p>
    <w:p w14:paraId="1B1F16AE" w14:textId="77777777" w:rsidR="002118FD" w:rsidRPr="007F05C2" w:rsidRDefault="002118FD" w:rsidP="002118FD">
      <w:pPr>
        <w:tabs>
          <w:tab w:val="left" w:pos="567"/>
        </w:tabs>
        <w:ind w:left="705" w:hanging="705"/>
        <w:rPr>
          <w:rFonts w:ascii="Arial" w:hAnsi="Arial" w:cs="Arial"/>
          <w:bCs/>
          <w:sz w:val="20"/>
          <w:szCs w:val="20"/>
        </w:rPr>
      </w:pPr>
      <w:r w:rsidRPr="007F05C2">
        <w:rPr>
          <w:rFonts w:ascii="Arial" w:hAnsi="Arial" w:cs="Arial"/>
          <w:bCs/>
          <w:sz w:val="20"/>
          <w:szCs w:val="20"/>
        </w:rPr>
        <w:t xml:space="preserve">1. </w:t>
      </w:r>
      <w:r w:rsidRPr="007F05C2">
        <w:rPr>
          <w:rFonts w:ascii="Arial" w:hAnsi="Arial" w:cs="Arial"/>
          <w:bCs/>
          <w:sz w:val="20"/>
          <w:szCs w:val="20"/>
        </w:rPr>
        <w:tab/>
      </w:r>
      <w:r w:rsidRPr="007F05C2">
        <w:rPr>
          <w:rFonts w:ascii="Arial" w:hAnsi="Arial" w:cs="Arial"/>
          <w:bCs/>
          <w:sz w:val="20"/>
          <w:szCs w:val="20"/>
        </w:rPr>
        <w:tab/>
      </w:r>
      <w:r w:rsidRPr="007F05C2">
        <w:rPr>
          <w:rFonts w:ascii="Arial" w:hAnsi="Arial" w:cs="Arial"/>
          <w:bCs/>
          <w:sz w:val="20"/>
          <w:szCs w:val="20"/>
        </w:rPr>
        <w:tab/>
        <w:t xml:space="preserve">De Onderwijsinstelling heeft een Functionaris voor de gegevensbescherming aangesteld. </w:t>
      </w:r>
    </w:p>
    <w:p w14:paraId="12B5E236" w14:textId="77777777" w:rsidR="002118FD" w:rsidRPr="007F05C2" w:rsidRDefault="002118FD" w:rsidP="002118FD">
      <w:pPr>
        <w:tabs>
          <w:tab w:val="left" w:pos="567"/>
        </w:tabs>
        <w:ind w:left="705" w:hanging="705"/>
        <w:rPr>
          <w:rFonts w:ascii="Arial" w:hAnsi="Arial" w:cs="Arial"/>
          <w:bCs/>
          <w:sz w:val="20"/>
          <w:szCs w:val="20"/>
        </w:rPr>
      </w:pPr>
    </w:p>
    <w:p w14:paraId="66B3F2A7" w14:textId="77777777" w:rsidR="002118FD" w:rsidRPr="007F05C2" w:rsidRDefault="002118FD" w:rsidP="002118FD">
      <w:pPr>
        <w:tabs>
          <w:tab w:val="left" w:pos="567"/>
        </w:tabs>
        <w:ind w:left="560" w:hanging="560"/>
        <w:rPr>
          <w:rFonts w:ascii="Arial" w:hAnsi="Arial" w:cs="Arial"/>
          <w:bCs/>
          <w:sz w:val="20"/>
          <w:szCs w:val="20"/>
        </w:rPr>
      </w:pPr>
      <w:r w:rsidRPr="007F05C2">
        <w:rPr>
          <w:rFonts w:ascii="Arial" w:hAnsi="Arial" w:cs="Arial"/>
          <w:bCs/>
          <w:sz w:val="20"/>
          <w:szCs w:val="20"/>
        </w:rPr>
        <w:t xml:space="preserve">2. </w:t>
      </w:r>
      <w:r w:rsidRPr="007F05C2">
        <w:rPr>
          <w:rFonts w:ascii="Arial" w:hAnsi="Arial" w:cs="Arial"/>
          <w:bCs/>
          <w:sz w:val="20"/>
          <w:szCs w:val="20"/>
        </w:rPr>
        <w:tab/>
      </w:r>
      <w:r w:rsidRPr="007F05C2">
        <w:rPr>
          <w:rFonts w:ascii="Arial" w:hAnsi="Arial" w:cs="Arial"/>
          <w:bCs/>
          <w:sz w:val="20"/>
          <w:szCs w:val="20"/>
        </w:rPr>
        <w:tab/>
      </w:r>
      <w:r w:rsidRPr="007F05C2">
        <w:rPr>
          <w:rFonts w:ascii="Arial" w:hAnsi="Arial" w:cs="Arial"/>
          <w:bCs/>
          <w:sz w:val="20"/>
          <w:szCs w:val="20"/>
        </w:rPr>
        <w:tab/>
        <w:t>De Functionaris voor de gegevensbescherming vervult ten minste de onderstaande taken:</w:t>
      </w:r>
    </w:p>
    <w:p w14:paraId="2070E3FC" w14:textId="77777777" w:rsidR="002118FD" w:rsidRPr="007F05C2" w:rsidRDefault="002118FD" w:rsidP="002118FD">
      <w:pPr>
        <w:pStyle w:val="Lijstalinea"/>
        <w:numPr>
          <w:ilvl w:val="0"/>
          <w:numId w:val="81"/>
        </w:numPr>
        <w:tabs>
          <w:tab w:val="left" w:pos="567"/>
        </w:tabs>
        <w:ind w:left="1134" w:hanging="425"/>
        <w:rPr>
          <w:rFonts w:ascii="Arial" w:hAnsi="Arial" w:cs="Arial"/>
          <w:bCs/>
          <w:sz w:val="20"/>
          <w:szCs w:val="20"/>
        </w:rPr>
      </w:pPr>
      <w:r w:rsidRPr="007F05C2">
        <w:rPr>
          <w:rFonts w:ascii="Arial" w:hAnsi="Arial" w:cs="Arial"/>
          <w:bCs/>
          <w:sz w:val="20"/>
          <w:szCs w:val="20"/>
        </w:rPr>
        <w:t>toezicht houden op de naleving van wet- en regelgeving, alsmede naleving van het privacyreglement;</w:t>
      </w:r>
    </w:p>
    <w:p w14:paraId="25E702EE" w14:textId="77777777" w:rsidR="002118FD" w:rsidRPr="007F05C2" w:rsidRDefault="002118FD" w:rsidP="002118FD">
      <w:pPr>
        <w:pStyle w:val="Lijstalinea"/>
        <w:numPr>
          <w:ilvl w:val="0"/>
          <w:numId w:val="81"/>
        </w:numPr>
        <w:tabs>
          <w:tab w:val="left" w:pos="567"/>
        </w:tabs>
        <w:ind w:left="1134" w:hanging="425"/>
        <w:rPr>
          <w:rFonts w:ascii="Arial" w:hAnsi="Arial" w:cs="Arial"/>
          <w:bCs/>
          <w:sz w:val="20"/>
          <w:szCs w:val="20"/>
        </w:rPr>
      </w:pPr>
      <w:r w:rsidRPr="007F05C2">
        <w:rPr>
          <w:rFonts w:ascii="Arial" w:hAnsi="Arial" w:cs="Arial"/>
          <w:bCs/>
          <w:sz w:val="20"/>
          <w:szCs w:val="20"/>
        </w:rPr>
        <w:t>fungeren als centraal meldpunt voor vragen en klachten over het privacybeleid.</w:t>
      </w:r>
    </w:p>
    <w:p w14:paraId="2A6829C5" w14:textId="7BCECC41" w:rsidR="002118FD" w:rsidRPr="008941E7" w:rsidRDefault="002118FD">
      <w:pPr>
        <w:pStyle w:val="Kop2"/>
      </w:pPr>
      <w:bookmarkStart w:id="46" w:name="_Toc504654186"/>
      <w:bookmarkStart w:id="47" w:name="_Toc514397674"/>
      <w:r w:rsidRPr="008941E7">
        <w:t xml:space="preserve">4. </w:t>
      </w:r>
      <w:r w:rsidRPr="008941E7">
        <w:tab/>
      </w:r>
      <w:bookmarkEnd w:id="46"/>
      <w:r w:rsidRPr="008941E7">
        <w:t>DPIA</w:t>
      </w:r>
      <w:bookmarkEnd w:id="47"/>
    </w:p>
    <w:p w14:paraId="03C6FBD2" w14:textId="231A4514" w:rsidR="002118FD" w:rsidRPr="007F05C2" w:rsidRDefault="002118FD" w:rsidP="002118FD">
      <w:pPr>
        <w:tabs>
          <w:tab w:val="left" w:pos="567"/>
        </w:tabs>
        <w:ind w:left="705" w:hanging="705"/>
        <w:rPr>
          <w:rFonts w:ascii="Arial" w:hAnsi="Arial" w:cs="Arial"/>
          <w:bCs/>
          <w:sz w:val="20"/>
          <w:szCs w:val="20"/>
        </w:rPr>
      </w:pPr>
      <w:r w:rsidRPr="007F05C2">
        <w:rPr>
          <w:rFonts w:ascii="Arial" w:hAnsi="Arial" w:cs="Arial"/>
          <w:bCs/>
          <w:sz w:val="20"/>
          <w:szCs w:val="20"/>
        </w:rPr>
        <w:t xml:space="preserve">1. </w:t>
      </w:r>
      <w:r w:rsidRPr="007F05C2">
        <w:rPr>
          <w:rFonts w:ascii="Arial" w:hAnsi="Arial" w:cs="Arial"/>
          <w:bCs/>
          <w:sz w:val="20"/>
          <w:szCs w:val="20"/>
        </w:rPr>
        <w:tab/>
      </w:r>
      <w:r w:rsidRPr="007F05C2">
        <w:rPr>
          <w:rFonts w:ascii="Arial" w:hAnsi="Arial" w:cs="Arial"/>
          <w:bCs/>
          <w:sz w:val="20"/>
          <w:szCs w:val="20"/>
        </w:rPr>
        <w:tab/>
      </w:r>
      <w:r w:rsidRPr="007F05C2">
        <w:rPr>
          <w:rFonts w:ascii="Arial" w:hAnsi="Arial" w:cs="Arial"/>
          <w:bCs/>
          <w:sz w:val="20"/>
          <w:szCs w:val="20"/>
        </w:rPr>
        <w:tab/>
        <w:t>In de onderstaande gevallen is het uitvoeren van een data protection impact assessment (hierna: DPIA) verplicht:</w:t>
      </w:r>
    </w:p>
    <w:p w14:paraId="03B753A7" w14:textId="77777777" w:rsidR="002118FD" w:rsidRPr="007F05C2" w:rsidRDefault="002118FD" w:rsidP="002118FD">
      <w:pPr>
        <w:pStyle w:val="Lijstalinea"/>
        <w:numPr>
          <w:ilvl w:val="0"/>
          <w:numId w:val="82"/>
        </w:numPr>
        <w:tabs>
          <w:tab w:val="left" w:pos="567"/>
        </w:tabs>
        <w:ind w:left="1134" w:hanging="425"/>
        <w:rPr>
          <w:rFonts w:ascii="Arial" w:hAnsi="Arial" w:cs="Arial"/>
          <w:bCs/>
          <w:sz w:val="20"/>
          <w:szCs w:val="20"/>
        </w:rPr>
      </w:pPr>
      <w:r w:rsidRPr="007F05C2">
        <w:rPr>
          <w:rFonts w:ascii="Arial" w:hAnsi="Arial" w:cs="Arial"/>
          <w:bCs/>
          <w:sz w:val="20"/>
          <w:szCs w:val="20"/>
        </w:rPr>
        <w:t>bij het instellen van een systematische en uitvoerige evaluatie van persoonlijke aspecten, waaronder profilering;</w:t>
      </w:r>
    </w:p>
    <w:p w14:paraId="2B10CF2A" w14:textId="77777777" w:rsidR="002118FD" w:rsidRPr="007F05C2" w:rsidRDefault="002118FD" w:rsidP="002118FD">
      <w:pPr>
        <w:pStyle w:val="Lijstalinea"/>
        <w:numPr>
          <w:ilvl w:val="0"/>
          <w:numId w:val="82"/>
        </w:numPr>
        <w:tabs>
          <w:tab w:val="left" w:pos="567"/>
        </w:tabs>
        <w:ind w:left="1134" w:hanging="425"/>
        <w:rPr>
          <w:rFonts w:ascii="Arial" w:hAnsi="Arial" w:cs="Arial"/>
          <w:bCs/>
          <w:sz w:val="20"/>
          <w:szCs w:val="20"/>
        </w:rPr>
      </w:pPr>
      <w:r w:rsidRPr="007F05C2">
        <w:rPr>
          <w:rFonts w:ascii="Arial" w:hAnsi="Arial" w:cs="Arial"/>
          <w:bCs/>
          <w:sz w:val="20"/>
          <w:szCs w:val="20"/>
        </w:rPr>
        <w:t>op grote schaal het verwerken van bijzondere persoonsgegevens;</w:t>
      </w:r>
    </w:p>
    <w:p w14:paraId="3EE83927" w14:textId="77777777" w:rsidR="002118FD" w:rsidRPr="007F05C2" w:rsidRDefault="002118FD" w:rsidP="002118FD">
      <w:pPr>
        <w:pStyle w:val="Lijstalinea"/>
        <w:numPr>
          <w:ilvl w:val="0"/>
          <w:numId w:val="82"/>
        </w:numPr>
        <w:tabs>
          <w:tab w:val="left" w:pos="567"/>
        </w:tabs>
        <w:ind w:left="1134" w:hanging="425"/>
        <w:rPr>
          <w:rFonts w:ascii="Arial" w:hAnsi="Arial" w:cs="Arial"/>
          <w:bCs/>
          <w:sz w:val="20"/>
          <w:szCs w:val="20"/>
        </w:rPr>
      </w:pPr>
      <w:r w:rsidRPr="007F05C2">
        <w:rPr>
          <w:rFonts w:ascii="Arial" w:hAnsi="Arial" w:cs="Arial"/>
          <w:bCs/>
          <w:sz w:val="20"/>
          <w:szCs w:val="20"/>
        </w:rPr>
        <w:t xml:space="preserve">op grote schaal en systematisch het volgen van mensen in een publiek toegankelijk gebied (bijv. cameratoezicht). </w:t>
      </w:r>
    </w:p>
    <w:p w14:paraId="5FAEA325" w14:textId="04DDFEDE" w:rsidR="0030781F" w:rsidRPr="008941E7" w:rsidRDefault="002118FD" w:rsidP="008941E7">
      <w:pPr>
        <w:pStyle w:val="Lijstalinea"/>
        <w:numPr>
          <w:ilvl w:val="0"/>
          <w:numId w:val="87"/>
        </w:numPr>
        <w:tabs>
          <w:tab w:val="left" w:pos="567"/>
        </w:tabs>
        <w:rPr>
          <w:rFonts w:ascii="Arial" w:hAnsi="Arial" w:cs="Arial"/>
          <w:bCs/>
          <w:sz w:val="20"/>
          <w:szCs w:val="20"/>
        </w:rPr>
      </w:pPr>
      <w:r w:rsidRPr="008941E7">
        <w:rPr>
          <w:rFonts w:ascii="Arial" w:hAnsi="Arial" w:cs="Arial"/>
          <w:bCs/>
          <w:sz w:val="20"/>
          <w:szCs w:val="20"/>
        </w:rPr>
        <w:t xml:space="preserve">De Onderwijsinstelling verwerkt op grote schaal persoonsgegevens van medewerkers. De Onderwijsinstelling is dan ook verplicht om periodiek een DPIA uit te voeren. </w:t>
      </w:r>
      <w:r w:rsidRPr="008941E7">
        <w:rPr>
          <w:rFonts w:ascii="Arial" w:hAnsi="Arial" w:cs="Arial"/>
          <w:bCs/>
          <w:sz w:val="20"/>
          <w:szCs w:val="20"/>
        </w:rPr>
        <w:tab/>
      </w:r>
    </w:p>
    <w:p w14:paraId="263C4E8D" w14:textId="77777777" w:rsidR="00AC7523" w:rsidRPr="00AC7523" w:rsidRDefault="00AC7523" w:rsidP="008941E7">
      <w:pPr>
        <w:tabs>
          <w:tab w:val="left" w:pos="567"/>
        </w:tabs>
        <w:rPr>
          <w:rFonts w:ascii="Arial" w:hAnsi="Arial" w:cs="Arial"/>
          <w:bCs/>
          <w:sz w:val="20"/>
          <w:szCs w:val="20"/>
        </w:rPr>
      </w:pPr>
    </w:p>
    <w:p w14:paraId="43D68A81" w14:textId="77777777" w:rsidR="0030781F" w:rsidRPr="007F05C2" w:rsidRDefault="0030781F" w:rsidP="002118FD">
      <w:pPr>
        <w:tabs>
          <w:tab w:val="left" w:pos="567"/>
        </w:tabs>
        <w:ind w:left="567" w:hanging="567"/>
        <w:rPr>
          <w:rFonts w:ascii="Arial" w:hAnsi="Arial" w:cs="Arial"/>
          <w:bCs/>
          <w:sz w:val="20"/>
          <w:szCs w:val="20"/>
        </w:rPr>
      </w:pPr>
    </w:p>
    <w:p w14:paraId="188C574C" w14:textId="5387502E" w:rsidR="0030781F" w:rsidRPr="008941E7" w:rsidRDefault="0030781F" w:rsidP="008941E7">
      <w:pPr>
        <w:pStyle w:val="Kop2"/>
        <w:rPr>
          <w:b w:val="0"/>
        </w:rPr>
      </w:pPr>
      <w:bookmarkStart w:id="48" w:name="_Toc514397675"/>
      <w:r w:rsidRPr="008941E7">
        <w:lastRenderedPageBreak/>
        <w:t>5.</w:t>
      </w:r>
      <w:r w:rsidR="00AC7523">
        <w:t xml:space="preserve">      </w:t>
      </w:r>
      <w:r w:rsidRPr="008941E7">
        <w:t>Beveiliging en geheimhouding</w:t>
      </w:r>
      <w:bookmarkEnd w:id="48"/>
    </w:p>
    <w:p w14:paraId="5AFDCFAE" w14:textId="77777777" w:rsidR="0030781F" w:rsidRPr="007F05C2" w:rsidRDefault="0030781F" w:rsidP="0030781F">
      <w:pPr>
        <w:rPr>
          <w:rFonts w:ascii="Arial" w:hAnsi="Arial" w:cs="Arial"/>
          <w:sz w:val="20"/>
          <w:szCs w:val="20"/>
        </w:rPr>
      </w:pPr>
    </w:p>
    <w:p w14:paraId="56153494" w14:textId="77777777" w:rsidR="0030781F" w:rsidRPr="007F05C2" w:rsidRDefault="0030781F" w:rsidP="008941E7">
      <w:pPr>
        <w:pStyle w:val="Lijstalinea"/>
        <w:numPr>
          <w:ilvl w:val="0"/>
          <w:numId w:val="57"/>
        </w:numPr>
        <w:spacing w:after="0" w:line="240" w:lineRule="auto"/>
        <w:ind w:left="567" w:hanging="567"/>
        <w:rPr>
          <w:rFonts w:ascii="Arial" w:hAnsi="Arial" w:cs="Arial"/>
          <w:sz w:val="20"/>
          <w:szCs w:val="20"/>
        </w:rPr>
      </w:pPr>
      <w:r w:rsidRPr="007F05C2">
        <w:rPr>
          <w:rFonts w:ascii="Arial" w:hAnsi="Arial" w:cs="Arial"/>
          <w:sz w:val="20"/>
          <w:szCs w:val="20"/>
        </w:rPr>
        <w:t>De Onderwijsinstelling draagt zorg voor passende technische en organisatorische maatregelen ter voorkoming van verlies of onrechtmatige verwerking van persoonsgegevens. Deze maatregelen garanderen, rekening houdend met de stand der techniek en de kosten van de tenuitvoerlegging, een passend beveiligingsniveau, gelet op de risico’s die de verwerking en de aard van de te beschermen gegevens met zich meebrengen. De maatregelen zijn er mede op gericht onnodige verzameling en verdere verwerking van persoonsgegevens te voorkomen.</w:t>
      </w:r>
      <w:r w:rsidRPr="007F05C2">
        <w:rPr>
          <w:rFonts w:ascii="Arial" w:hAnsi="Arial" w:cs="Arial"/>
          <w:sz w:val="20"/>
          <w:szCs w:val="20"/>
        </w:rPr>
        <w:br/>
      </w:r>
    </w:p>
    <w:p w14:paraId="068F00F7" w14:textId="77777777" w:rsidR="0030781F" w:rsidRPr="007F05C2" w:rsidRDefault="0030781F" w:rsidP="008941E7">
      <w:pPr>
        <w:pStyle w:val="Lijstalinea"/>
        <w:numPr>
          <w:ilvl w:val="0"/>
          <w:numId w:val="57"/>
        </w:numPr>
        <w:spacing w:after="0" w:line="240" w:lineRule="auto"/>
        <w:ind w:left="567" w:hanging="567"/>
        <w:rPr>
          <w:rFonts w:ascii="Arial" w:hAnsi="Arial" w:cs="Arial"/>
          <w:sz w:val="20"/>
          <w:szCs w:val="20"/>
        </w:rPr>
      </w:pPr>
      <w:r w:rsidRPr="007F05C2">
        <w:rPr>
          <w:rFonts w:ascii="Arial" w:hAnsi="Arial" w:cs="Arial"/>
          <w:sz w:val="20"/>
          <w:szCs w:val="20"/>
        </w:rPr>
        <w:t xml:space="preserve">Een ieder die betrokken is bij de uitvoering van dit reglement en daarbij de beschikking krijgt over persoonsgegevens waarvan hij het vertrouwelijke karakter kent of redelijkerwijs kan vermoeden en voor wie niet reeds uit hoofde van beroep, functie of wettelijk voorschrift ter zake van de persoonsgegevens een geheimhoudingsplicht geldt, is verplicht tot geheimhouding daarvan. Dit geldt niet indien enig wettelijk voorschrift hem tot bekendmaking verplicht of uit zijn taak bij de uitvoering van dit reglement de noodzaak tot bekendmaking voortvloeit. </w:t>
      </w:r>
      <w:r w:rsidRPr="007F05C2">
        <w:rPr>
          <w:rFonts w:ascii="Arial" w:hAnsi="Arial" w:cs="Arial"/>
          <w:b/>
          <w:sz w:val="20"/>
          <w:szCs w:val="20"/>
        </w:rPr>
        <w:tab/>
      </w:r>
    </w:p>
    <w:p w14:paraId="3724A620" w14:textId="77777777" w:rsidR="0030781F" w:rsidRPr="007F05C2" w:rsidRDefault="0030781F" w:rsidP="0030781F">
      <w:pPr>
        <w:ind w:left="360"/>
        <w:rPr>
          <w:rFonts w:ascii="Arial" w:hAnsi="Arial" w:cs="Arial"/>
          <w:sz w:val="20"/>
          <w:szCs w:val="20"/>
        </w:rPr>
      </w:pPr>
    </w:p>
    <w:p w14:paraId="1405DB6A" w14:textId="77777777" w:rsidR="0030781F" w:rsidRPr="008941E7" w:rsidRDefault="0030781F" w:rsidP="008941E7">
      <w:pPr>
        <w:pStyle w:val="Kop2"/>
        <w:rPr>
          <w:b w:val="0"/>
        </w:rPr>
      </w:pPr>
      <w:bookmarkStart w:id="49" w:name="_Toc514397676"/>
      <w:r w:rsidRPr="008941E7">
        <w:t>6     Datalekken</w:t>
      </w:r>
      <w:bookmarkEnd w:id="49"/>
    </w:p>
    <w:p w14:paraId="3FBF376B" w14:textId="77777777" w:rsidR="0030781F" w:rsidRPr="007F05C2" w:rsidRDefault="0030781F" w:rsidP="0030781F">
      <w:pPr>
        <w:pStyle w:val="stijlartikel1"/>
        <w:numPr>
          <w:ilvl w:val="0"/>
          <w:numId w:val="0"/>
        </w:numPr>
        <w:ind w:left="851" w:hanging="709"/>
        <w:rPr>
          <w:rFonts w:ascii="Arial" w:hAnsi="Arial" w:cs="Arial"/>
        </w:rPr>
      </w:pPr>
    </w:p>
    <w:p w14:paraId="25BDC968" w14:textId="203B4D96" w:rsidR="0030781F" w:rsidRPr="007F05C2" w:rsidRDefault="0030781F" w:rsidP="008941E7">
      <w:pPr>
        <w:pStyle w:val="stijlartikel1"/>
        <w:numPr>
          <w:ilvl w:val="0"/>
          <w:numId w:val="83"/>
        </w:numPr>
        <w:spacing w:line="240" w:lineRule="auto"/>
        <w:rPr>
          <w:rFonts w:ascii="Arial" w:hAnsi="Arial" w:cs="Arial"/>
        </w:rPr>
      </w:pPr>
      <w:r w:rsidRPr="007F05C2">
        <w:rPr>
          <w:rFonts w:ascii="Arial" w:hAnsi="Arial" w:cs="Arial"/>
        </w:rPr>
        <w:t xml:space="preserve">Indien binnen de Onderwijsinstelling zelf of bij een door de Onderwijsinstelling ingeschakelde verwerker een inbreuk op de beveiliging voordoet, waarbij een aanzienlijke kans bestaat op verlies of onrechtmatige verwerking van persoonsgegevens die door de Onderwijsinstelling worden verwerkt, dan wel dit verlies of onrechtmatige verwerking zich daadwerkelijk voordoet, zal de Onderwijsinstelling daarvan melding doen bij de Autoriteit Persoonsgegevens, tenzij kan worden aangetoond dat het onwaarschijnlijk is dat deze inbreuk risico’s voor de rechten en vrijheden van natuurlijke personen met zich brengt. </w:t>
      </w:r>
    </w:p>
    <w:p w14:paraId="7CE463D5" w14:textId="7D5267D1" w:rsidR="0030781F" w:rsidRPr="007F05C2" w:rsidRDefault="0030781F" w:rsidP="008941E7">
      <w:pPr>
        <w:pStyle w:val="stijlartikel1"/>
        <w:numPr>
          <w:ilvl w:val="0"/>
          <w:numId w:val="83"/>
        </w:numPr>
        <w:spacing w:line="240" w:lineRule="auto"/>
        <w:rPr>
          <w:rFonts w:ascii="Arial" w:hAnsi="Arial" w:cs="Arial"/>
        </w:rPr>
      </w:pPr>
      <w:r w:rsidRPr="007F05C2">
        <w:rPr>
          <w:rFonts w:ascii="Arial" w:hAnsi="Arial" w:cs="Arial"/>
        </w:rPr>
        <w:t xml:space="preserve">De Onderwijsinstelling zal iedere inbreuk op de beveiliging documenteren, ongeacht of deze wordt gemeld bij de Autoriteit Persoonsgegevens. </w:t>
      </w:r>
    </w:p>
    <w:p w14:paraId="60D6E667" w14:textId="34F20A68" w:rsidR="0030781F" w:rsidRPr="007F05C2" w:rsidRDefault="0030781F" w:rsidP="008941E7">
      <w:pPr>
        <w:pStyle w:val="stijlartikel1"/>
        <w:numPr>
          <w:ilvl w:val="0"/>
          <w:numId w:val="83"/>
        </w:numPr>
        <w:spacing w:line="240" w:lineRule="auto"/>
        <w:rPr>
          <w:rFonts w:ascii="Arial" w:hAnsi="Arial" w:cs="Arial"/>
        </w:rPr>
      </w:pPr>
      <w:r w:rsidRPr="007F05C2">
        <w:rPr>
          <w:rFonts w:ascii="Arial" w:hAnsi="Arial" w:cs="Arial"/>
        </w:rPr>
        <w:t>Indien de inbreuk een hoog risico voor de rechten en vrijheden van de medewerker inhoudt, stelt de Onderwijsinstelling ook de medewerker onverwijld in kennis van de inbreuk. Deze mededeling kan achterwege blijven indien:</w:t>
      </w:r>
    </w:p>
    <w:p w14:paraId="2F51D95B" w14:textId="77777777" w:rsidR="0030781F" w:rsidRPr="007F05C2" w:rsidRDefault="0030781F" w:rsidP="008941E7">
      <w:pPr>
        <w:pStyle w:val="stijlartikel1"/>
        <w:numPr>
          <w:ilvl w:val="0"/>
          <w:numId w:val="75"/>
        </w:numPr>
        <w:spacing w:line="240" w:lineRule="auto"/>
        <w:ind w:left="1418" w:hanging="709"/>
        <w:rPr>
          <w:rFonts w:ascii="Arial" w:hAnsi="Arial" w:cs="Arial"/>
        </w:rPr>
      </w:pPr>
      <w:r w:rsidRPr="007F05C2">
        <w:rPr>
          <w:rFonts w:ascii="Arial" w:hAnsi="Arial" w:cs="Arial"/>
        </w:rPr>
        <w:t>de persoonsgegevens versleuteld zijn en niet toegankelijk voor derden;</w:t>
      </w:r>
    </w:p>
    <w:p w14:paraId="720C4D06" w14:textId="77777777" w:rsidR="0030781F" w:rsidRPr="007F05C2" w:rsidRDefault="0030781F" w:rsidP="008941E7">
      <w:pPr>
        <w:pStyle w:val="stijlartikel1"/>
        <w:numPr>
          <w:ilvl w:val="0"/>
          <w:numId w:val="75"/>
        </w:numPr>
        <w:spacing w:line="240" w:lineRule="auto"/>
        <w:ind w:left="1418" w:hanging="709"/>
        <w:rPr>
          <w:rFonts w:ascii="Arial" w:hAnsi="Arial" w:cs="Arial"/>
        </w:rPr>
      </w:pPr>
      <w:r w:rsidRPr="007F05C2">
        <w:rPr>
          <w:rFonts w:ascii="Arial" w:hAnsi="Arial" w:cs="Arial"/>
        </w:rPr>
        <w:t>er inmiddels maatregelen getroffen zijn die het hoge risico hebben weggenomen;</w:t>
      </w:r>
    </w:p>
    <w:p w14:paraId="0E1C0F48" w14:textId="38CCFC32" w:rsidR="0030781F" w:rsidRPr="007F05C2" w:rsidRDefault="0030781F" w:rsidP="008941E7">
      <w:pPr>
        <w:pStyle w:val="stijlartikel1"/>
        <w:numPr>
          <w:ilvl w:val="0"/>
          <w:numId w:val="75"/>
        </w:numPr>
        <w:spacing w:line="240" w:lineRule="auto"/>
        <w:ind w:left="1418" w:hanging="709"/>
        <w:rPr>
          <w:rFonts w:ascii="Arial" w:hAnsi="Arial" w:cs="Arial"/>
        </w:rPr>
      </w:pPr>
      <w:r w:rsidRPr="007F05C2">
        <w:rPr>
          <w:rFonts w:ascii="Arial" w:hAnsi="Arial" w:cs="Arial"/>
        </w:rPr>
        <w:t>de mededeling een onevenredige inspanning vergt. Een openbare mededeling kan dan volstaan.</w:t>
      </w:r>
    </w:p>
    <w:p w14:paraId="2AF3CECD" w14:textId="0A87CE3E" w:rsidR="0030781F" w:rsidRPr="007F05C2" w:rsidRDefault="0030781F" w:rsidP="008941E7">
      <w:pPr>
        <w:pStyle w:val="stijlartikel1"/>
        <w:numPr>
          <w:ilvl w:val="0"/>
          <w:numId w:val="83"/>
        </w:numPr>
        <w:spacing w:line="240" w:lineRule="auto"/>
        <w:rPr>
          <w:rFonts w:ascii="Arial" w:hAnsi="Arial" w:cs="Arial"/>
        </w:rPr>
      </w:pPr>
      <w:r w:rsidRPr="007F05C2">
        <w:rPr>
          <w:rFonts w:ascii="Arial" w:hAnsi="Arial" w:cs="Arial"/>
        </w:rPr>
        <w:t xml:space="preserve">Bij het vaststellen of sprake is van een inbreuk op de beveiliging en of melding daarvan moet  </w:t>
      </w:r>
    </w:p>
    <w:p w14:paraId="0194EA90" w14:textId="665150A2" w:rsidR="0030781F" w:rsidRPr="007F05C2" w:rsidRDefault="0030781F" w:rsidP="008941E7">
      <w:pPr>
        <w:pStyle w:val="stijlartikel1"/>
        <w:numPr>
          <w:ilvl w:val="0"/>
          <w:numId w:val="0"/>
        </w:numPr>
        <w:spacing w:line="240" w:lineRule="auto"/>
        <w:ind w:left="502"/>
        <w:rPr>
          <w:rFonts w:ascii="Arial" w:hAnsi="Arial" w:cs="Arial"/>
        </w:rPr>
      </w:pPr>
      <w:r w:rsidRPr="007F05C2">
        <w:rPr>
          <w:rFonts w:ascii="Arial" w:hAnsi="Arial" w:cs="Arial"/>
        </w:rPr>
        <w:t>worden gedaan bij de Autoriteit Persoonsgegevens hanteert de Onderwijsinstelling de procedures die zijn opgenomen in beleid en protocol Datalekken.</w:t>
      </w:r>
    </w:p>
    <w:p w14:paraId="582ED4DE" w14:textId="645F8968" w:rsidR="0030781F" w:rsidRPr="007F05C2" w:rsidRDefault="0030781F" w:rsidP="008941E7">
      <w:pPr>
        <w:pStyle w:val="stijlartikel1"/>
        <w:numPr>
          <w:ilvl w:val="0"/>
          <w:numId w:val="0"/>
        </w:numPr>
        <w:ind w:left="851" w:hanging="709"/>
        <w:rPr>
          <w:rFonts w:ascii="Arial" w:hAnsi="Arial" w:cs="Arial"/>
        </w:rPr>
      </w:pPr>
    </w:p>
    <w:p w14:paraId="402745A1" w14:textId="77777777" w:rsidR="0030781F" w:rsidRPr="007F05C2" w:rsidRDefault="0030781F" w:rsidP="008941E7">
      <w:pPr>
        <w:pStyle w:val="stijlartikel1"/>
        <w:numPr>
          <w:ilvl w:val="0"/>
          <w:numId w:val="0"/>
        </w:numPr>
        <w:ind w:left="851" w:hanging="709"/>
        <w:rPr>
          <w:rFonts w:ascii="Arial" w:hAnsi="Arial" w:cs="Arial"/>
        </w:rPr>
      </w:pPr>
    </w:p>
    <w:p w14:paraId="135A58A9" w14:textId="77777777" w:rsidR="002118FD" w:rsidRPr="008941E7" w:rsidRDefault="002118FD" w:rsidP="002118FD">
      <w:pPr>
        <w:rPr>
          <w:rFonts w:ascii="Arial" w:hAnsi="Arial" w:cs="Arial"/>
          <w:sz w:val="20"/>
          <w:szCs w:val="20"/>
        </w:rPr>
      </w:pPr>
      <w:r w:rsidRPr="008941E7">
        <w:rPr>
          <w:rFonts w:ascii="Arial" w:hAnsi="Arial" w:cs="Arial"/>
          <w:sz w:val="20"/>
          <w:szCs w:val="20"/>
        </w:rPr>
        <w:br w:type="page"/>
      </w:r>
    </w:p>
    <w:p w14:paraId="2B9013F4" w14:textId="0E0BA3A7" w:rsidR="0008477D" w:rsidRPr="008941E7" w:rsidRDefault="002118FD" w:rsidP="008941E7">
      <w:pPr>
        <w:pStyle w:val="Kop1"/>
        <w:rPr>
          <w:b w:val="0"/>
          <w:bCs/>
        </w:rPr>
      </w:pPr>
      <w:bookmarkStart w:id="50" w:name="_Toc514397677"/>
      <w:r w:rsidRPr="008941E7">
        <w:rPr>
          <w:bCs/>
        </w:rPr>
        <w:lastRenderedPageBreak/>
        <w:t>3</w:t>
      </w:r>
      <w:r w:rsidR="00C624DE" w:rsidRPr="008941E7">
        <w:rPr>
          <w:bCs/>
        </w:rPr>
        <w:t>.</w:t>
      </w:r>
      <w:r w:rsidR="0008477D" w:rsidRPr="008941E7">
        <w:rPr>
          <w:bCs/>
        </w:rPr>
        <w:tab/>
      </w:r>
      <w:r w:rsidRPr="008941E7">
        <w:t>Persoonsgegevens</w:t>
      </w:r>
      <w:bookmarkEnd w:id="50"/>
      <w:r w:rsidR="002F11F0" w:rsidRPr="008941E7" w:rsidDel="002F11F0">
        <w:rPr>
          <w:bCs/>
        </w:rPr>
        <w:t xml:space="preserve"> </w:t>
      </w:r>
    </w:p>
    <w:p w14:paraId="2B9013F5" w14:textId="77777777" w:rsidR="0008477D" w:rsidRPr="007F05C2" w:rsidRDefault="0008477D" w:rsidP="005B321B">
      <w:pPr>
        <w:rPr>
          <w:rFonts w:ascii="Arial" w:hAnsi="Arial" w:cs="Arial"/>
          <w:bCs/>
          <w:sz w:val="20"/>
          <w:szCs w:val="20"/>
        </w:rPr>
      </w:pPr>
    </w:p>
    <w:bookmarkEnd w:id="36"/>
    <w:bookmarkEnd w:id="37"/>
    <w:bookmarkEnd w:id="38"/>
    <w:p w14:paraId="2B9013F6" w14:textId="77777777" w:rsidR="00FA42EF" w:rsidRPr="007F05C2" w:rsidRDefault="00FA42EF" w:rsidP="005B321B">
      <w:pPr>
        <w:rPr>
          <w:rFonts w:ascii="Arial" w:hAnsi="Arial" w:cs="Arial"/>
          <w:sz w:val="20"/>
          <w:szCs w:val="20"/>
        </w:rPr>
      </w:pPr>
    </w:p>
    <w:p w14:paraId="2661EB94" w14:textId="68D25828" w:rsidR="00CF518B" w:rsidRPr="008941E7" w:rsidRDefault="00C27E81" w:rsidP="008941E7">
      <w:pPr>
        <w:pStyle w:val="Kop2"/>
        <w:rPr>
          <w:b w:val="0"/>
        </w:rPr>
      </w:pPr>
      <w:bookmarkStart w:id="51" w:name="_Toc514397678"/>
      <w:r w:rsidRPr="008941E7">
        <w:t>1</w:t>
      </w:r>
      <w:r w:rsidR="00C624DE" w:rsidRPr="008941E7">
        <w:tab/>
      </w:r>
      <w:r w:rsidR="00CF518B" w:rsidRPr="008941E7">
        <w:t>Doel en verwerking van de persoonsgegevens</w:t>
      </w:r>
      <w:bookmarkEnd w:id="51"/>
    </w:p>
    <w:p w14:paraId="7EB3C4B2" w14:textId="77777777" w:rsidR="00B71966" w:rsidRPr="007F05C2" w:rsidRDefault="00B71966" w:rsidP="00121A11">
      <w:pPr>
        <w:pStyle w:val="Lijstalinea"/>
        <w:ind w:left="567"/>
        <w:rPr>
          <w:rFonts w:ascii="Arial" w:hAnsi="Arial" w:cs="Arial"/>
          <w:sz w:val="20"/>
          <w:szCs w:val="20"/>
        </w:rPr>
      </w:pPr>
    </w:p>
    <w:p w14:paraId="16AA8794" w14:textId="77777777" w:rsidR="00CC11FE" w:rsidRPr="007F05C2" w:rsidRDefault="00CC11FE">
      <w:pPr>
        <w:pStyle w:val="Lijstalinea"/>
        <w:numPr>
          <w:ilvl w:val="0"/>
          <w:numId w:val="55"/>
        </w:numPr>
        <w:ind w:left="567" w:hanging="567"/>
        <w:rPr>
          <w:rFonts w:ascii="Arial" w:hAnsi="Arial" w:cs="Arial"/>
          <w:sz w:val="20"/>
          <w:szCs w:val="20"/>
        </w:rPr>
      </w:pPr>
      <w:r w:rsidRPr="007F05C2">
        <w:rPr>
          <w:rFonts w:ascii="Arial" w:hAnsi="Arial" w:cs="Arial"/>
          <w:sz w:val="20"/>
          <w:szCs w:val="20"/>
        </w:rPr>
        <w:t xml:space="preserve">De Onderwijsinstelling streeft bij het verwerken van gegevens naar een minimalistische vastlegging (zo min mogelijk) van persoonsgegevens. Dit houdt in dat alleen gegevens worden verwerkt die benodigd zijn voor het uitvoeren van de overeenkomst en de daarbij komende verplichtingen. </w:t>
      </w:r>
    </w:p>
    <w:p w14:paraId="4B93C018" w14:textId="3441B651" w:rsidR="00C27E81" w:rsidRPr="007F05C2" w:rsidRDefault="00CF518B">
      <w:pPr>
        <w:pStyle w:val="Lijstalinea"/>
        <w:numPr>
          <w:ilvl w:val="0"/>
          <w:numId w:val="55"/>
        </w:numPr>
        <w:ind w:left="567" w:hanging="567"/>
        <w:rPr>
          <w:rFonts w:ascii="Arial" w:hAnsi="Arial" w:cs="Arial"/>
          <w:sz w:val="20"/>
          <w:szCs w:val="20"/>
        </w:rPr>
      </w:pPr>
      <w:r w:rsidRPr="007F05C2">
        <w:rPr>
          <w:rFonts w:ascii="Arial" w:hAnsi="Arial" w:cs="Arial"/>
          <w:sz w:val="20"/>
          <w:szCs w:val="20"/>
        </w:rPr>
        <w:t xml:space="preserve">De verwerking van de gegevens moet in overeenstemming zijn met het doel, waarvoor </w:t>
      </w:r>
      <w:r w:rsidR="00394C28" w:rsidRPr="007F05C2">
        <w:rPr>
          <w:rFonts w:ascii="Arial" w:hAnsi="Arial" w:cs="Arial"/>
          <w:sz w:val="20"/>
          <w:szCs w:val="20"/>
        </w:rPr>
        <w:t>zij zijn verkregen</w:t>
      </w:r>
      <w:r w:rsidRPr="007F05C2">
        <w:rPr>
          <w:rFonts w:ascii="Arial" w:hAnsi="Arial" w:cs="Arial"/>
          <w:sz w:val="20"/>
          <w:szCs w:val="20"/>
        </w:rPr>
        <w:t xml:space="preserve">. De doeleinden verschillen per categorie </w:t>
      </w:r>
      <w:r w:rsidR="00393788" w:rsidRPr="007F05C2">
        <w:rPr>
          <w:rFonts w:ascii="Arial" w:hAnsi="Arial" w:cs="Arial"/>
          <w:sz w:val="20"/>
          <w:szCs w:val="20"/>
        </w:rPr>
        <w:t>en zijn inzichtelijk in het opgestelde dataregister.</w:t>
      </w:r>
      <w:r w:rsidRPr="007F05C2">
        <w:rPr>
          <w:rFonts w:ascii="Arial" w:hAnsi="Arial" w:cs="Arial"/>
          <w:sz w:val="20"/>
          <w:szCs w:val="20"/>
        </w:rPr>
        <w:t xml:space="preserve"> </w:t>
      </w:r>
    </w:p>
    <w:p w14:paraId="3B752B39" w14:textId="57FC1A4A" w:rsidR="00CF518B" w:rsidRPr="007F05C2" w:rsidRDefault="00CF518B" w:rsidP="00121A11">
      <w:pPr>
        <w:pStyle w:val="Lijstalinea"/>
        <w:numPr>
          <w:ilvl w:val="0"/>
          <w:numId w:val="55"/>
        </w:numPr>
        <w:spacing w:after="0"/>
        <w:ind w:left="567" w:hanging="567"/>
        <w:rPr>
          <w:rFonts w:ascii="Arial" w:hAnsi="Arial" w:cs="Arial"/>
          <w:sz w:val="20"/>
          <w:szCs w:val="20"/>
        </w:rPr>
      </w:pPr>
      <w:r w:rsidRPr="007F05C2">
        <w:rPr>
          <w:rFonts w:ascii="Arial" w:hAnsi="Arial" w:cs="Arial"/>
          <w:sz w:val="20"/>
          <w:szCs w:val="20"/>
        </w:rPr>
        <w:t xml:space="preserve">De categorieën van </w:t>
      </w:r>
      <w:r w:rsidR="00CC11FE" w:rsidRPr="007F05C2">
        <w:rPr>
          <w:rFonts w:ascii="Arial" w:hAnsi="Arial" w:cs="Arial"/>
          <w:sz w:val="20"/>
          <w:szCs w:val="20"/>
        </w:rPr>
        <w:t xml:space="preserve">persoonsgegevens </w:t>
      </w:r>
      <w:r w:rsidRPr="007F05C2">
        <w:rPr>
          <w:rFonts w:ascii="Arial" w:hAnsi="Arial" w:cs="Arial"/>
          <w:sz w:val="20"/>
          <w:szCs w:val="20"/>
        </w:rPr>
        <w:t>zijn:</w:t>
      </w:r>
    </w:p>
    <w:p w14:paraId="0BF9576F"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Contactgegevens beperkt (naam, e-mail adres en organisatorische eenheid)</w:t>
      </w:r>
    </w:p>
    <w:p w14:paraId="36FB5CEB"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Contactgegevens volledig </w:t>
      </w:r>
    </w:p>
    <w:p w14:paraId="7EAEE56D"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Personeelsnummer </w:t>
      </w:r>
    </w:p>
    <w:p w14:paraId="402D7FB8"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Nationaliteit en geboorteplaats </w:t>
      </w:r>
    </w:p>
    <w:p w14:paraId="36A743BC"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Medische gegevens (op eigen verzoek) </w:t>
      </w:r>
    </w:p>
    <w:p w14:paraId="7276FB95"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Ervaringen (werkervaringen en opleidingen) </w:t>
      </w:r>
    </w:p>
    <w:p w14:paraId="301011D7"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RenO gesprekken (Resultaat en ontwikkeling)</w:t>
      </w:r>
    </w:p>
    <w:p w14:paraId="2904CE1D"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Financiën (inclusief de financiële cyclus)</w:t>
      </w:r>
    </w:p>
    <w:p w14:paraId="7CB9BCC6"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Beeldmateriaal </w:t>
      </w:r>
    </w:p>
    <w:p w14:paraId="205F063D" w14:textId="77777777" w:rsidR="005231E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 xml:space="preserve">Overige gegevens </w:t>
      </w:r>
    </w:p>
    <w:p w14:paraId="13F80136" w14:textId="77777777" w:rsidR="00E40CBC" w:rsidRPr="007F05C2" w:rsidRDefault="005231EC" w:rsidP="00121A11">
      <w:pPr>
        <w:numPr>
          <w:ilvl w:val="1"/>
          <w:numId w:val="52"/>
        </w:numPr>
        <w:tabs>
          <w:tab w:val="left" w:pos="993"/>
        </w:tabs>
        <w:ind w:hanging="873"/>
        <w:rPr>
          <w:rFonts w:ascii="Arial" w:hAnsi="Arial" w:cs="Arial"/>
          <w:sz w:val="20"/>
          <w:szCs w:val="20"/>
        </w:rPr>
      </w:pPr>
      <w:r w:rsidRPr="007F05C2">
        <w:rPr>
          <w:rFonts w:ascii="Arial" w:hAnsi="Arial" w:cs="Arial"/>
          <w:sz w:val="20"/>
          <w:szCs w:val="20"/>
        </w:rPr>
        <w:t>BSN</w:t>
      </w:r>
      <w:r w:rsidR="00E40CBC" w:rsidRPr="007F05C2">
        <w:rPr>
          <w:rFonts w:ascii="Arial" w:hAnsi="Arial" w:cs="Arial"/>
          <w:sz w:val="20"/>
          <w:szCs w:val="20"/>
        </w:rPr>
        <w:br/>
      </w:r>
      <w:r w:rsidR="00E40CBC" w:rsidRPr="007F05C2">
        <w:rPr>
          <w:rFonts w:ascii="Arial" w:hAnsi="Arial" w:cs="Arial"/>
          <w:sz w:val="20"/>
          <w:szCs w:val="20"/>
        </w:rPr>
        <w:br/>
      </w:r>
    </w:p>
    <w:p w14:paraId="0F3B5B1E" w14:textId="65A0F13F" w:rsidR="00E40CBC" w:rsidRPr="008941E7" w:rsidRDefault="00E40CBC">
      <w:pPr>
        <w:pStyle w:val="Kop2"/>
      </w:pPr>
      <w:bookmarkStart w:id="52" w:name="_Toc504654190"/>
      <w:bookmarkStart w:id="53" w:name="_Toc514397679"/>
      <w:r w:rsidRPr="008941E7">
        <w:t>2.</w:t>
      </w:r>
      <w:r w:rsidRPr="008941E7">
        <w:tab/>
        <w:t>Wijze van verkrijgen van persoonsgegevens</w:t>
      </w:r>
      <w:bookmarkEnd w:id="52"/>
      <w:bookmarkEnd w:id="53"/>
    </w:p>
    <w:p w14:paraId="73233409" w14:textId="77777777" w:rsidR="00E40CBC" w:rsidRPr="007F05C2" w:rsidRDefault="00E40CBC" w:rsidP="00E40CBC">
      <w:pPr>
        <w:rPr>
          <w:rFonts w:ascii="Arial" w:hAnsi="Arial" w:cs="Arial"/>
          <w:bCs/>
          <w:sz w:val="20"/>
          <w:szCs w:val="20"/>
        </w:rPr>
      </w:pPr>
    </w:p>
    <w:p w14:paraId="28902892" w14:textId="76B7A135" w:rsidR="00E40CBC" w:rsidRPr="007F05C2" w:rsidRDefault="00E40CBC" w:rsidP="00E40CBC">
      <w:pPr>
        <w:pStyle w:val="Lijstalinea"/>
        <w:numPr>
          <w:ilvl w:val="0"/>
          <w:numId w:val="45"/>
        </w:numPr>
        <w:tabs>
          <w:tab w:val="left" w:pos="709"/>
        </w:tabs>
        <w:spacing w:after="0" w:line="240" w:lineRule="auto"/>
        <w:ind w:left="709" w:hanging="709"/>
        <w:contextualSpacing w:val="0"/>
        <w:rPr>
          <w:rFonts w:ascii="Arial" w:hAnsi="Arial" w:cs="Arial"/>
          <w:bCs/>
          <w:sz w:val="20"/>
          <w:szCs w:val="20"/>
        </w:rPr>
      </w:pPr>
      <w:r w:rsidRPr="007F05C2">
        <w:rPr>
          <w:rFonts w:ascii="Arial" w:hAnsi="Arial" w:cs="Arial"/>
          <w:bCs/>
          <w:sz w:val="20"/>
          <w:szCs w:val="20"/>
        </w:rPr>
        <w:t xml:space="preserve">De persoonsgegevens worden voor zover mogelijk door de medewerker zelf bij de indiensttreding.  </w:t>
      </w:r>
    </w:p>
    <w:p w14:paraId="3800BE62" w14:textId="57ECD97A" w:rsidR="00E40CBC" w:rsidRPr="007F05C2" w:rsidRDefault="00E40CBC" w:rsidP="00E40CBC">
      <w:pPr>
        <w:tabs>
          <w:tab w:val="left" w:pos="567"/>
        </w:tabs>
        <w:ind w:left="705" w:hanging="705"/>
        <w:rPr>
          <w:rFonts w:ascii="Arial" w:hAnsi="Arial" w:cs="Arial"/>
          <w:bCs/>
          <w:sz w:val="20"/>
          <w:szCs w:val="20"/>
        </w:rPr>
      </w:pPr>
      <w:r w:rsidRPr="007F05C2">
        <w:rPr>
          <w:rFonts w:ascii="Arial" w:hAnsi="Arial" w:cs="Arial"/>
          <w:bCs/>
          <w:sz w:val="20"/>
          <w:szCs w:val="20"/>
        </w:rPr>
        <w:t>2.</w:t>
      </w:r>
      <w:r w:rsidRPr="007F05C2">
        <w:rPr>
          <w:rFonts w:ascii="Arial" w:hAnsi="Arial" w:cs="Arial"/>
          <w:bCs/>
          <w:sz w:val="20"/>
          <w:szCs w:val="20"/>
        </w:rPr>
        <w:tab/>
      </w:r>
      <w:r w:rsidRPr="007F05C2">
        <w:rPr>
          <w:rFonts w:ascii="Arial" w:hAnsi="Arial" w:cs="Arial"/>
          <w:bCs/>
          <w:sz w:val="20"/>
          <w:szCs w:val="20"/>
        </w:rPr>
        <w:tab/>
        <w:t>De persoonsgegevens worden door de daartoe bevoegde en geautoriseerde medewerkers in het personeelsdossier gezet en onderhouden.</w:t>
      </w:r>
      <w:r w:rsidRPr="007F05C2">
        <w:rPr>
          <w:rFonts w:ascii="Arial" w:hAnsi="Arial" w:cs="Arial"/>
          <w:sz w:val="20"/>
          <w:szCs w:val="20"/>
        </w:rPr>
        <w:t xml:space="preserve"> </w:t>
      </w:r>
    </w:p>
    <w:p w14:paraId="0F948E65" w14:textId="3EE830F0" w:rsidR="00E40CBC" w:rsidRPr="007F05C2" w:rsidRDefault="00E40CBC" w:rsidP="00E40CBC">
      <w:pPr>
        <w:tabs>
          <w:tab w:val="left" w:pos="567"/>
        </w:tabs>
        <w:ind w:left="705" w:hanging="705"/>
        <w:rPr>
          <w:rFonts w:ascii="Arial" w:hAnsi="Arial" w:cs="Arial"/>
          <w:bCs/>
          <w:sz w:val="20"/>
          <w:szCs w:val="20"/>
        </w:rPr>
      </w:pPr>
      <w:r w:rsidRPr="007F05C2">
        <w:rPr>
          <w:rFonts w:ascii="Arial" w:hAnsi="Arial" w:cs="Arial"/>
          <w:bCs/>
          <w:sz w:val="20"/>
          <w:szCs w:val="20"/>
        </w:rPr>
        <w:t xml:space="preserve">4. </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rPr>
        <w:tab/>
        <w:t xml:space="preserve">Indien de Onderwijsinstelling extra informatie nodig heeft over de medewerkers, zal zij deze uitsluitend opvragen als de Onderwijsinstelling daarvoor een wettelijke grondslag heeft. </w:t>
      </w:r>
    </w:p>
    <w:p w14:paraId="51277588" w14:textId="77777777" w:rsidR="00E40CBC" w:rsidRPr="007F05C2" w:rsidRDefault="00E40CBC" w:rsidP="00E40CBC">
      <w:pPr>
        <w:tabs>
          <w:tab w:val="left" w:pos="567"/>
        </w:tabs>
        <w:ind w:left="567" w:hanging="567"/>
        <w:rPr>
          <w:rFonts w:ascii="Arial" w:hAnsi="Arial" w:cs="Arial"/>
          <w:sz w:val="20"/>
          <w:szCs w:val="20"/>
        </w:rPr>
      </w:pPr>
    </w:p>
    <w:p w14:paraId="71D4CF20" w14:textId="77777777" w:rsidR="00E40CBC" w:rsidRPr="007F05C2" w:rsidRDefault="00E40CBC" w:rsidP="00E40CBC">
      <w:pPr>
        <w:tabs>
          <w:tab w:val="left" w:pos="567"/>
        </w:tabs>
        <w:ind w:left="567" w:hanging="567"/>
        <w:rPr>
          <w:rFonts w:ascii="Arial" w:hAnsi="Arial" w:cs="Arial"/>
          <w:sz w:val="20"/>
          <w:szCs w:val="20"/>
        </w:rPr>
      </w:pPr>
    </w:p>
    <w:p w14:paraId="0C1AEDF9" w14:textId="6151A94A" w:rsidR="00E40CBC" w:rsidRPr="008941E7" w:rsidRDefault="00E40CBC">
      <w:pPr>
        <w:pStyle w:val="Kop2"/>
      </w:pPr>
      <w:bookmarkStart w:id="54" w:name="_Toc504654191"/>
      <w:bookmarkStart w:id="55" w:name="_Toc514397680"/>
      <w:r w:rsidRPr="008941E7">
        <w:t>3.</w:t>
      </w:r>
      <w:r w:rsidRPr="008941E7">
        <w:tab/>
        <w:t>Aanmelden op ICT voorzieningen van de Onderwijsinstelling</w:t>
      </w:r>
      <w:bookmarkEnd w:id="54"/>
      <w:bookmarkEnd w:id="55"/>
    </w:p>
    <w:p w14:paraId="002819F1" w14:textId="77777777" w:rsidR="00E40CBC" w:rsidRPr="007F05C2" w:rsidRDefault="00E40CBC" w:rsidP="00E40CBC">
      <w:pPr>
        <w:tabs>
          <w:tab w:val="left" w:pos="567"/>
        </w:tabs>
        <w:ind w:left="567" w:hanging="567"/>
        <w:rPr>
          <w:rFonts w:ascii="Arial" w:hAnsi="Arial" w:cs="Arial"/>
          <w:sz w:val="20"/>
          <w:szCs w:val="20"/>
        </w:rPr>
      </w:pPr>
    </w:p>
    <w:p w14:paraId="1D77D3AC" w14:textId="77777777" w:rsidR="00E40CBC" w:rsidRPr="007F05C2" w:rsidRDefault="00E40CBC" w:rsidP="00E40CBC">
      <w:pPr>
        <w:pStyle w:val="Lijstalinea"/>
        <w:numPr>
          <w:ilvl w:val="0"/>
          <w:numId w:val="46"/>
        </w:numPr>
        <w:tabs>
          <w:tab w:val="left" w:pos="709"/>
        </w:tabs>
        <w:spacing w:after="0" w:line="240" w:lineRule="auto"/>
        <w:ind w:left="709" w:hanging="709"/>
        <w:contextualSpacing w:val="0"/>
        <w:rPr>
          <w:rFonts w:ascii="Arial" w:hAnsi="Arial" w:cs="Arial"/>
          <w:sz w:val="20"/>
          <w:szCs w:val="20"/>
        </w:rPr>
      </w:pPr>
      <w:r w:rsidRPr="007F05C2">
        <w:rPr>
          <w:rFonts w:ascii="Arial" w:hAnsi="Arial" w:cs="Arial"/>
          <w:sz w:val="20"/>
          <w:szCs w:val="20"/>
        </w:rPr>
        <w:t xml:space="preserve">Een ieder die gebruik wil maken van onze ICT voorzieningen (bijvoorbeeld WIFI) moet zich aanmelden met een persoonlijk inlogaccount. </w:t>
      </w:r>
    </w:p>
    <w:p w14:paraId="19002BE7" w14:textId="77777777" w:rsidR="00E40CBC" w:rsidRPr="007F05C2" w:rsidRDefault="00E40CBC" w:rsidP="00E40CBC">
      <w:pPr>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Vanuit het Informatie Beveiligingsbeleid en de SURFnet voorwaarden wordt gesteld dat er niet anoniem gebruik gemaakt kan worden van de ICT voorzieningen en de internet verbinding van de Onderwijsinstelling. Dat betekent dat men zich altijd moet aanmelden voordat gebruik kan worden gemaakt van een ICT voorziening (Computer, Telefoon, Wireless, Portaal voor Talent, etc). </w:t>
      </w:r>
    </w:p>
    <w:p w14:paraId="36A10A8B" w14:textId="4B042461" w:rsidR="00E40CBC" w:rsidRPr="007F05C2" w:rsidRDefault="00E40CBC" w:rsidP="00E40CBC">
      <w:pPr>
        <w:ind w:left="705" w:hanging="705"/>
        <w:rPr>
          <w:rFonts w:ascii="Arial" w:hAnsi="Arial" w:cs="Arial"/>
          <w:sz w:val="20"/>
          <w:szCs w:val="20"/>
        </w:rPr>
      </w:pPr>
      <w:r w:rsidRPr="007F05C2">
        <w:rPr>
          <w:rFonts w:ascii="Arial" w:hAnsi="Arial" w:cs="Arial"/>
          <w:sz w:val="20"/>
          <w:szCs w:val="20"/>
        </w:rPr>
        <w:t>3.</w:t>
      </w:r>
      <w:r w:rsidRPr="007F05C2">
        <w:rPr>
          <w:rFonts w:ascii="Arial" w:hAnsi="Arial" w:cs="Arial"/>
          <w:sz w:val="20"/>
          <w:szCs w:val="20"/>
        </w:rPr>
        <w:tab/>
      </w:r>
      <w:r w:rsidRPr="007F05C2">
        <w:rPr>
          <w:rFonts w:ascii="Arial" w:hAnsi="Arial" w:cs="Arial"/>
          <w:sz w:val="20"/>
          <w:szCs w:val="20"/>
        </w:rPr>
        <w:tab/>
        <w:t>In het reglement verantwoord gebruik ICT-faciliteiten voor medewerkers legt de Onderwijsinstelling vast wat de randvoorwaarden zijn.</w:t>
      </w:r>
    </w:p>
    <w:p w14:paraId="5B1E573A" w14:textId="57C91A87" w:rsidR="00E40CBC" w:rsidRPr="007F05C2" w:rsidRDefault="00E40CBC" w:rsidP="00E40CBC">
      <w:pPr>
        <w:ind w:left="705" w:hanging="705"/>
        <w:rPr>
          <w:rFonts w:ascii="Arial" w:hAnsi="Arial" w:cs="Arial"/>
          <w:sz w:val="20"/>
          <w:szCs w:val="20"/>
        </w:rPr>
      </w:pPr>
      <w:r w:rsidRPr="007F05C2">
        <w:rPr>
          <w:rFonts w:ascii="Arial" w:hAnsi="Arial" w:cs="Arial"/>
          <w:sz w:val="20"/>
          <w:szCs w:val="20"/>
        </w:rPr>
        <w:t>4.</w:t>
      </w:r>
      <w:r w:rsidRPr="007F05C2">
        <w:rPr>
          <w:rFonts w:ascii="Arial" w:hAnsi="Arial" w:cs="Arial"/>
          <w:sz w:val="20"/>
          <w:szCs w:val="20"/>
        </w:rPr>
        <w:tab/>
      </w:r>
      <w:r w:rsidRPr="007F05C2">
        <w:rPr>
          <w:rFonts w:ascii="Arial" w:hAnsi="Arial" w:cs="Arial"/>
          <w:sz w:val="20"/>
          <w:szCs w:val="20"/>
        </w:rPr>
        <w:tab/>
        <w:t xml:space="preserve">Elk </w:t>
      </w:r>
      <w:r w:rsidR="00F35423" w:rsidRPr="007F05C2">
        <w:rPr>
          <w:rFonts w:ascii="Arial" w:hAnsi="Arial" w:cs="Arial"/>
          <w:sz w:val="20"/>
          <w:szCs w:val="20"/>
        </w:rPr>
        <w:t>medewerker</w:t>
      </w:r>
      <w:r w:rsidRPr="007F05C2">
        <w:rPr>
          <w:rFonts w:ascii="Arial" w:hAnsi="Arial" w:cs="Arial"/>
          <w:sz w:val="20"/>
          <w:szCs w:val="20"/>
        </w:rPr>
        <w:t xml:space="preserve"> wordt geacht de inhoud van het reglement verantwoord gebruik ICT-faciliteiten voor</w:t>
      </w:r>
      <w:r w:rsidR="00F35423" w:rsidRPr="007F05C2">
        <w:rPr>
          <w:rFonts w:ascii="Arial" w:hAnsi="Arial" w:cs="Arial"/>
          <w:sz w:val="20"/>
          <w:szCs w:val="20"/>
        </w:rPr>
        <w:t xml:space="preserve"> medewerkers</w:t>
      </w:r>
      <w:r w:rsidRPr="007F05C2">
        <w:rPr>
          <w:rFonts w:ascii="Arial" w:hAnsi="Arial" w:cs="Arial"/>
          <w:sz w:val="20"/>
          <w:szCs w:val="20"/>
        </w:rPr>
        <w:t xml:space="preserve"> te kennen en zich hieraan te houden. </w:t>
      </w:r>
    </w:p>
    <w:p w14:paraId="36053904" w14:textId="7CB4A855" w:rsidR="00E40CBC" w:rsidRPr="007F05C2" w:rsidRDefault="00E40CBC" w:rsidP="00E40CBC">
      <w:pPr>
        <w:ind w:left="705" w:hanging="705"/>
        <w:rPr>
          <w:rFonts w:ascii="Arial" w:hAnsi="Arial" w:cs="Arial"/>
          <w:sz w:val="20"/>
          <w:szCs w:val="20"/>
        </w:rPr>
      </w:pPr>
      <w:r w:rsidRPr="007F05C2">
        <w:rPr>
          <w:rFonts w:ascii="Arial" w:hAnsi="Arial" w:cs="Arial"/>
          <w:sz w:val="20"/>
          <w:szCs w:val="20"/>
        </w:rPr>
        <w:t>5.</w:t>
      </w:r>
      <w:r w:rsidRPr="007F05C2">
        <w:rPr>
          <w:rFonts w:ascii="Arial" w:hAnsi="Arial" w:cs="Arial"/>
          <w:sz w:val="20"/>
          <w:szCs w:val="20"/>
        </w:rPr>
        <w:tab/>
        <w:t>Het reglement verantwoord gebruik ICT-faciliteiten voor</w:t>
      </w:r>
      <w:r w:rsidR="00F35423" w:rsidRPr="007F05C2">
        <w:rPr>
          <w:rFonts w:ascii="Arial" w:hAnsi="Arial" w:cs="Arial"/>
          <w:sz w:val="20"/>
          <w:szCs w:val="20"/>
        </w:rPr>
        <w:t xml:space="preserve"> medewerkers</w:t>
      </w:r>
      <w:r w:rsidRPr="007F05C2">
        <w:rPr>
          <w:rFonts w:ascii="Arial" w:hAnsi="Arial" w:cs="Arial"/>
          <w:sz w:val="20"/>
          <w:szCs w:val="20"/>
        </w:rPr>
        <w:t xml:space="preserve"> is door de </w:t>
      </w:r>
      <w:r w:rsidR="00F35423" w:rsidRPr="007F05C2">
        <w:rPr>
          <w:rFonts w:ascii="Arial" w:hAnsi="Arial" w:cs="Arial"/>
          <w:sz w:val="20"/>
          <w:szCs w:val="20"/>
        </w:rPr>
        <w:t>medewerker</w:t>
      </w:r>
      <w:r w:rsidRPr="007F05C2">
        <w:rPr>
          <w:rFonts w:ascii="Arial" w:hAnsi="Arial" w:cs="Arial"/>
          <w:sz w:val="20"/>
          <w:szCs w:val="20"/>
        </w:rPr>
        <w:t xml:space="preserve"> in te zien op de website van de Onderwijsinstelling. </w:t>
      </w:r>
    </w:p>
    <w:p w14:paraId="01692C58" w14:textId="77777777" w:rsidR="00E40CBC" w:rsidRPr="007F05C2" w:rsidRDefault="00E40CBC" w:rsidP="00E40CBC">
      <w:pPr>
        <w:ind w:left="567" w:hanging="567"/>
        <w:rPr>
          <w:rFonts w:ascii="Arial" w:hAnsi="Arial" w:cs="Arial"/>
          <w:color w:val="FF0000"/>
          <w:sz w:val="20"/>
          <w:szCs w:val="20"/>
        </w:rPr>
      </w:pPr>
    </w:p>
    <w:p w14:paraId="3AD6CFEF" w14:textId="77777777" w:rsidR="00E40CBC" w:rsidRDefault="00E40CBC" w:rsidP="00E40CBC">
      <w:pPr>
        <w:ind w:left="567" w:hanging="567"/>
        <w:rPr>
          <w:rFonts w:ascii="Arial" w:hAnsi="Arial" w:cs="Arial"/>
          <w:color w:val="FF0000"/>
          <w:sz w:val="20"/>
          <w:szCs w:val="20"/>
        </w:rPr>
      </w:pPr>
    </w:p>
    <w:p w14:paraId="57CB94F6" w14:textId="77777777" w:rsidR="00AC7523" w:rsidRDefault="00AC7523" w:rsidP="00E40CBC">
      <w:pPr>
        <w:ind w:left="567" w:hanging="567"/>
        <w:rPr>
          <w:rFonts w:ascii="Arial" w:hAnsi="Arial" w:cs="Arial"/>
          <w:color w:val="FF0000"/>
          <w:sz w:val="20"/>
          <w:szCs w:val="20"/>
        </w:rPr>
      </w:pPr>
    </w:p>
    <w:p w14:paraId="381E944F" w14:textId="77777777" w:rsidR="00AC7523" w:rsidRDefault="00AC7523" w:rsidP="00E40CBC">
      <w:pPr>
        <w:ind w:left="567" w:hanging="567"/>
        <w:rPr>
          <w:rFonts w:ascii="Arial" w:hAnsi="Arial" w:cs="Arial"/>
          <w:color w:val="FF0000"/>
          <w:sz w:val="20"/>
          <w:szCs w:val="20"/>
        </w:rPr>
      </w:pPr>
    </w:p>
    <w:p w14:paraId="082C669B" w14:textId="77777777" w:rsidR="00AC7523" w:rsidRPr="007F05C2" w:rsidRDefault="00AC7523" w:rsidP="00E40CBC">
      <w:pPr>
        <w:ind w:left="567" w:hanging="567"/>
        <w:rPr>
          <w:rFonts w:ascii="Arial" w:hAnsi="Arial" w:cs="Arial"/>
          <w:color w:val="FF0000"/>
          <w:sz w:val="20"/>
          <w:szCs w:val="20"/>
        </w:rPr>
      </w:pPr>
    </w:p>
    <w:p w14:paraId="5DF3E4DB" w14:textId="445F3221" w:rsidR="00E40CBC" w:rsidRPr="008941E7" w:rsidRDefault="00AC7523">
      <w:pPr>
        <w:pStyle w:val="Kop2"/>
      </w:pPr>
      <w:bookmarkStart w:id="56" w:name="_Toc504654192"/>
      <w:bookmarkStart w:id="57" w:name="_Toc514397681"/>
      <w:r w:rsidRPr="008941E7">
        <w:lastRenderedPageBreak/>
        <w:t>4</w:t>
      </w:r>
      <w:r w:rsidR="00E40CBC" w:rsidRPr="008941E7">
        <w:t>.</w:t>
      </w:r>
      <w:r w:rsidR="00E40CBC" w:rsidRPr="008941E7">
        <w:tab/>
        <w:t>Monitoring</w:t>
      </w:r>
      <w:bookmarkEnd w:id="56"/>
      <w:bookmarkEnd w:id="57"/>
    </w:p>
    <w:p w14:paraId="709F937A" w14:textId="77777777" w:rsidR="00E40CBC" w:rsidRPr="007F05C2" w:rsidRDefault="00E40CBC" w:rsidP="00E40CBC">
      <w:pPr>
        <w:ind w:left="567" w:hanging="567"/>
        <w:rPr>
          <w:rFonts w:ascii="Arial" w:hAnsi="Arial" w:cs="Arial"/>
          <w:sz w:val="20"/>
          <w:szCs w:val="20"/>
        </w:rPr>
      </w:pPr>
    </w:p>
    <w:p w14:paraId="34E99B11" w14:textId="77777777" w:rsidR="00E40CBC" w:rsidRPr="007F05C2" w:rsidRDefault="00E40CBC" w:rsidP="00E40CBC">
      <w:pPr>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Aanmelden op de ICT voorziening houdt automatisch in dat er getraceerd en gemonitord kan en zal worden. Dit is noodzakelijk voor het zo stabiel mogelijk draaien van WIFI en voor het zo snel mogelijk kunnen traceren van ongeregeldheden.</w:t>
      </w:r>
    </w:p>
    <w:p w14:paraId="00EEBCD0" w14:textId="77777777" w:rsidR="00E40CBC" w:rsidRPr="007F05C2" w:rsidRDefault="00E40CBC" w:rsidP="00E40CBC">
      <w:pPr>
        <w:ind w:left="705" w:hanging="705"/>
        <w:rPr>
          <w:rFonts w:ascii="Arial" w:hAnsi="Arial" w:cs="Arial"/>
          <w:sz w:val="20"/>
          <w:szCs w:val="20"/>
        </w:rPr>
      </w:pPr>
      <w:r w:rsidRPr="007F05C2">
        <w:rPr>
          <w:rFonts w:ascii="Arial" w:hAnsi="Arial" w:cs="Arial"/>
          <w:sz w:val="20"/>
          <w:szCs w:val="20"/>
        </w:rPr>
        <w:t>2.</w:t>
      </w:r>
      <w:r w:rsidRPr="007F05C2">
        <w:rPr>
          <w:rFonts w:ascii="Arial" w:hAnsi="Arial" w:cs="Arial"/>
          <w:sz w:val="20"/>
          <w:szCs w:val="20"/>
        </w:rPr>
        <w:tab/>
      </w:r>
      <w:r w:rsidRPr="007F05C2">
        <w:rPr>
          <w:rFonts w:ascii="Arial" w:hAnsi="Arial" w:cs="Arial"/>
          <w:sz w:val="20"/>
          <w:szCs w:val="20"/>
        </w:rPr>
        <w:tab/>
        <w:t>Ten behoeve van optimale ICT voorzieningen maakt de Onderwijsinstelling gebruik van monitoring tools en logging. De monitoring tools en logging worden enkel en alleen gebruikt voor ICT beheer optimalisatie en / of voorkomen of oplossen van ongeregeldheden binnen ons netwerk.</w:t>
      </w:r>
    </w:p>
    <w:p w14:paraId="61CE1EAC" w14:textId="12117BFE" w:rsidR="00E40CBC" w:rsidRPr="007F05C2" w:rsidRDefault="00E40CBC" w:rsidP="00E40CBC">
      <w:pPr>
        <w:ind w:left="705" w:hanging="705"/>
        <w:rPr>
          <w:rFonts w:ascii="Arial" w:hAnsi="Arial" w:cs="Arial"/>
          <w:sz w:val="20"/>
          <w:szCs w:val="20"/>
        </w:rPr>
      </w:pPr>
      <w:r w:rsidRPr="007F05C2">
        <w:rPr>
          <w:rFonts w:ascii="Arial" w:hAnsi="Arial" w:cs="Arial"/>
          <w:sz w:val="20"/>
          <w:szCs w:val="20"/>
        </w:rPr>
        <w:t>3.</w:t>
      </w:r>
      <w:r w:rsidRPr="007F05C2">
        <w:rPr>
          <w:rFonts w:ascii="Arial" w:hAnsi="Arial" w:cs="Arial"/>
          <w:sz w:val="20"/>
          <w:szCs w:val="20"/>
        </w:rPr>
        <w:tab/>
        <w:t xml:space="preserve">Voor meer informatie over de ICT voorziening kan de </w:t>
      </w:r>
      <w:r w:rsidR="00F35423" w:rsidRPr="007F05C2">
        <w:rPr>
          <w:rFonts w:ascii="Arial" w:hAnsi="Arial" w:cs="Arial"/>
          <w:sz w:val="20"/>
          <w:szCs w:val="20"/>
        </w:rPr>
        <w:t>medewerker</w:t>
      </w:r>
      <w:r w:rsidRPr="007F05C2">
        <w:rPr>
          <w:rFonts w:ascii="Arial" w:hAnsi="Arial" w:cs="Arial"/>
          <w:sz w:val="20"/>
          <w:szCs w:val="20"/>
        </w:rPr>
        <w:t xml:space="preserve"> het reglement verantwoord gebruik ICT-faciliteiten </w:t>
      </w:r>
      <w:r w:rsidR="00F35423" w:rsidRPr="007F05C2">
        <w:rPr>
          <w:rFonts w:ascii="Arial" w:hAnsi="Arial" w:cs="Arial"/>
          <w:sz w:val="20"/>
          <w:szCs w:val="20"/>
        </w:rPr>
        <w:t>voor medewerkers</w:t>
      </w:r>
      <w:r w:rsidRPr="007F05C2">
        <w:rPr>
          <w:rFonts w:ascii="Arial" w:hAnsi="Arial" w:cs="Arial"/>
          <w:sz w:val="20"/>
          <w:szCs w:val="20"/>
        </w:rPr>
        <w:t xml:space="preserve"> raadplegen. </w:t>
      </w:r>
    </w:p>
    <w:p w14:paraId="43CE767F" w14:textId="77777777" w:rsidR="00F35423" w:rsidRPr="007F05C2" w:rsidRDefault="00F35423" w:rsidP="008941E7">
      <w:pPr>
        <w:tabs>
          <w:tab w:val="left" w:pos="993"/>
        </w:tabs>
        <w:rPr>
          <w:rFonts w:ascii="Arial" w:hAnsi="Arial" w:cs="Arial"/>
          <w:sz w:val="20"/>
          <w:szCs w:val="20"/>
        </w:rPr>
      </w:pPr>
    </w:p>
    <w:p w14:paraId="62A4BAF4" w14:textId="77777777" w:rsidR="00F35423" w:rsidRPr="007F05C2" w:rsidRDefault="00F35423" w:rsidP="008941E7">
      <w:pPr>
        <w:tabs>
          <w:tab w:val="left" w:pos="993"/>
        </w:tabs>
        <w:rPr>
          <w:rFonts w:ascii="Arial" w:hAnsi="Arial" w:cs="Arial"/>
          <w:sz w:val="20"/>
          <w:szCs w:val="20"/>
        </w:rPr>
      </w:pPr>
    </w:p>
    <w:p w14:paraId="64A51428" w14:textId="77777777" w:rsidR="00F35423" w:rsidRPr="007F05C2" w:rsidRDefault="00F35423" w:rsidP="008941E7">
      <w:pPr>
        <w:tabs>
          <w:tab w:val="left" w:pos="993"/>
        </w:tabs>
        <w:rPr>
          <w:rFonts w:ascii="Arial" w:hAnsi="Arial" w:cs="Arial"/>
          <w:sz w:val="20"/>
          <w:szCs w:val="20"/>
        </w:rPr>
      </w:pPr>
    </w:p>
    <w:p w14:paraId="2C03237D" w14:textId="77777777" w:rsidR="00F35423" w:rsidRPr="007F05C2" w:rsidRDefault="00F35423" w:rsidP="008941E7">
      <w:pPr>
        <w:tabs>
          <w:tab w:val="left" w:pos="993"/>
        </w:tabs>
        <w:rPr>
          <w:rFonts w:ascii="Arial" w:hAnsi="Arial" w:cs="Arial"/>
          <w:sz w:val="20"/>
          <w:szCs w:val="20"/>
        </w:rPr>
      </w:pPr>
    </w:p>
    <w:p w14:paraId="0F754DE7" w14:textId="77777777" w:rsidR="00F35423" w:rsidRPr="007F05C2" w:rsidRDefault="00F35423" w:rsidP="008941E7">
      <w:pPr>
        <w:tabs>
          <w:tab w:val="left" w:pos="993"/>
        </w:tabs>
        <w:rPr>
          <w:rFonts w:ascii="Arial" w:hAnsi="Arial" w:cs="Arial"/>
          <w:sz w:val="20"/>
          <w:szCs w:val="20"/>
        </w:rPr>
      </w:pPr>
    </w:p>
    <w:p w14:paraId="223A4214" w14:textId="77777777" w:rsidR="00F35423" w:rsidRPr="007F05C2" w:rsidRDefault="00F35423" w:rsidP="008941E7">
      <w:pPr>
        <w:tabs>
          <w:tab w:val="left" w:pos="993"/>
        </w:tabs>
        <w:rPr>
          <w:rFonts w:ascii="Arial" w:hAnsi="Arial" w:cs="Arial"/>
          <w:sz w:val="20"/>
          <w:szCs w:val="20"/>
        </w:rPr>
      </w:pPr>
    </w:p>
    <w:p w14:paraId="3005C4B8" w14:textId="77777777" w:rsidR="00F35423" w:rsidRPr="007F05C2" w:rsidRDefault="00F35423" w:rsidP="008941E7">
      <w:pPr>
        <w:tabs>
          <w:tab w:val="left" w:pos="993"/>
        </w:tabs>
        <w:rPr>
          <w:rFonts w:ascii="Arial" w:hAnsi="Arial" w:cs="Arial"/>
          <w:sz w:val="20"/>
          <w:szCs w:val="20"/>
        </w:rPr>
      </w:pPr>
    </w:p>
    <w:p w14:paraId="68589D4F" w14:textId="77777777" w:rsidR="00F35423" w:rsidRPr="007F05C2" w:rsidRDefault="00F35423" w:rsidP="008941E7">
      <w:pPr>
        <w:tabs>
          <w:tab w:val="left" w:pos="993"/>
        </w:tabs>
        <w:rPr>
          <w:rFonts w:ascii="Arial" w:hAnsi="Arial" w:cs="Arial"/>
          <w:sz w:val="20"/>
          <w:szCs w:val="20"/>
        </w:rPr>
      </w:pPr>
    </w:p>
    <w:p w14:paraId="2A97D111" w14:textId="77777777" w:rsidR="00F35423" w:rsidRPr="007F05C2" w:rsidRDefault="00F35423" w:rsidP="008941E7">
      <w:pPr>
        <w:tabs>
          <w:tab w:val="left" w:pos="993"/>
        </w:tabs>
        <w:rPr>
          <w:rFonts w:ascii="Arial" w:hAnsi="Arial" w:cs="Arial"/>
          <w:sz w:val="20"/>
          <w:szCs w:val="20"/>
        </w:rPr>
      </w:pPr>
    </w:p>
    <w:p w14:paraId="1D3C4C33" w14:textId="77777777" w:rsidR="00F35423" w:rsidRPr="007F05C2" w:rsidRDefault="00F35423" w:rsidP="008941E7">
      <w:pPr>
        <w:tabs>
          <w:tab w:val="left" w:pos="993"/>
        </w:tabs>
        <w:rPr>
          <w:rFonts w:ascii="Arial" w:hAnsi="Arial" w:cs="Arial"/>
          <w:sz w:val="20"/>
          <w:szCs w:val="20"/>
        </w:rPr>
      </w:pPr>
    </w:p>
    <w:p w14:paraId="2D43FDE5" w14:textId="77777777" w:rsidR="00F35423" w:rsidRPr="007F05C2" w:rsidRDefault="00F35423" w:rsidP="008941E7">
      <w:pPr>
        <w:tabs>
          <w:tab w:val="left" w:pos="993"/>
        </w:tabs>
        <w:rPr>
          <w:rFonts w:ascii="Arial" w:hAnsi="Arial" w:cs="Arial"/>
          <w:sz w:val="20"/>
          <w:szCs w:val="20"/>
        </w:rPr>
      </w:pPr>
    </w:p>
    <w:p w14:paraId="24700AF7" w14:textId="77777777" w:rsidR="00F35423" w:rsidRPr="007F05C2" w:rsidRDefault="00F35423" w:rsidP="008941E7">
      <w:pPr>
        <w:tabs>
          <w:tab w:val="left" w:pos="993"/>
        </w:tabs>
        <w:rPr>
          <w:rFonts w:ascii="Arial" w:hAnsi="Arial" w:cs="Arial"/>
          <w:sz w:val="20"/>
          <w:szCs w:val="20"/>
        </w:rPr>
      </w:pPr>
    </w:p>
    <w:p w14:paraId="79617839" w14:textId="77777777" w:rsidR="00F35423" w:rsidRPr="007F05C2" w:rsidRDefault="00F35423" w:rsidP="008941E7">
      <w:pPr>
        <w:tabs>
          <w:tab w:val="left" w:pos="993"/>
        </w:tabs>
        <w:rPr>
          <w:rFonts w:ascii="Arial" w:hAnsi="Arial" w:cs="Arial"/>
          <w:sz w:val="20"/>
          <w:szCs w:val="20"/>
        </w:rPr>
      </w:pPr>
    </w:p>
    <w:p w14:paraId="2B4E2263" w14:textId="77777777" w:rsidR="00F35423" w:rsidRPr="007F05C2" w:rsidRDefault="00F35423" w:rsidP="008941E7">
      <w:pPr>
        <w:tabs>
          <w:tab w:val="left" w:pos="993"/>
        </w:tabs>
        <w:rPr>
          <w:rFonts w:ascii="Arial" w:hAnsi="Arial" w:cs="Arial"/>
          <w:sz w:val="20"/>
          <w:szCs w:val="20"/>
        </w:rPr>
      </w:pPr>
    </w:p>
    <w:p w14:paraId="6F89F738" w14:textId="77777777" w:rsidR="00F35423" w:rsidRPr="007F05C2" w:rsidRDefault="00F35423" w:rsidP="008941E7">
      <w:pPr>
        <w:tabs>
          <w:tab w:val="left" w:pos="993"/>
        </w:tabs>
        <w:rPr>
          <w:rFonts w:ascii="Arial" w:hAnsi="Arial" w:cs="Arial"/>
          <w:sz w:val="20"/>
          <w:szCs w:val="20"/>
        </w:rPr>
      </w:pPr>
    </w:p>
    <w:p w14:paraId="1ADE1595" w14:textId="77777777" w:rsidR="00F35423" w:rsidRPr="007F05C2" w:rsidRDefault="00F35423" w:rsidP="008941E7">
      <w:pPr>
        <w:tabs>
          <w:tab w:val="left" w:pos="993"/>
        </w:tabs>
        <w:rPr>
          <w:rFonts w:ascii="Arial" w:hAnsi="Arial" w:cs="Arial"/>
          <w:sz w:val="20"/>
          <w:szCs w:val="20"/>
        </w:rPr>
      </w:pPr>
    </w:p>
    <w:p w14:paraId="54EEC0E1" w14:textId="77777777" w:rsidR="00F35423" w:rsidRPr="007F05C2" w:rsidRDefault="00F35423" w:rsidP="008941E7">
      <w:pPr>
        <w:tabs>
          <w:tab w:val="left" w:pos="993"/>
        </w:tabs>
        <w:rPr>
          <w:rFonts w:ascii="Arial" w:hAnsi="Arial" w:cs="Arial"/>
          <w:sz w:val="20"/>
          <w:szCs w:val="20"/>
        </w:rPr>
      </w:pPr>
    </w:p>
    <w:p w14:paraId="666A6A14" w14:textId="77777777" w:rsidR="00F35423" w:rsidRPr="007F05C2" w:rsidRDefault="00F35423" w:rsidP="008941E7">
      <w:pPr>
        <w:tabs>
          <w:tab w:val="left" w:pos="993"/>
        </w:tabs>
        <w:rPr>
          <w:rFonts w:ascii="Arial" w:hAnsi="Arial" w:cs="Arial"/>
          <w:sz w:val="20"/>
          <w:szCs w:val="20"/>
        </w:rPr>
      </w:pPr>
    </w:p>
    <w:p w14:paraId="1B746227" w14:textId="77777777" w:rsidR="00F35423" w:rsidRPr="007F05C2" w:rsidRDefault="00F35423" w:rsidP="008941E7">
      <w:pPr>
        <w:tabs>
          <w:tab w:val="left" w:pos="993"/>
        </w:tabs>
        <w:rPr>
          <w:rFonts w:ascii="Arial" w:hAnsi="Arial" w:cs="Arial"/>
          <w:sz w:val="20"/>
          <w:szCs w:val="20"/>
        </w:rPr>
      </w:pPr>
    </w:p>
    <w:p w14:paraId="5AE62053" w14:textId="77777777" w:rsidR="00F35423" w:rsidRPr="007F05C2" w:rsidRDefault="00F35423" w:rsidP="008941E7">
      <w:pPr>
        <w:tabs>
          <w:tab w:val="left" w:pos="993"/>
        </w:tabs>
        <w:rPr>
          <w:rFonts w:ascii="Arial" w:hAnsi="Arial" w:cs="Arial"/>
          <w:sz w:val="20"/>
          <w:szCs w:val="20"/>
        </w:rPr>
      </w:pPr>
    </w:p>
    <w:p w14:paraId="4972E5CC" w14:textId="77777777" w:rsidR="00F35423" w:rsidRPr="007F05C2" w:rsidRDefault="00F35423" w:rsidP="008941E7">
      <w:pPr>
        <w:tabs>
          <w:tab w:val="left" w:pos="993"/>
        </w:tabs>
        <w:rPr>
          <w:rFonts w:ascii="Arial" w:hAnsi="Arial" w:cs="Arial"/>
          <w:sz w:val="20"/>
          <w:szCs w:val="20"/>
        </w:rPr>
      </w:pPr>
    </w:p>
    <w:p w14:paraId="57E68E30" w14:textId="77777777" w:rsidR="00F35423" w:rsidRPr="007F05C2" w:rsidRDefault="00F35423" w:rsidP="008941E7">
      <w:pPr>
        <w:tabs>
          <w:tab w:val="left" w:pos="993"/>
        </w:tabs>
        <w:rPr>
          <w:rFonts w:ascii="Arial" w:hAnsi="Arial" w:cs="Arial"/>
          <w:sz w:val="20"/>
          <w:szCs w:val="20"/>
        </w:rPr>
      </w:pPr>
    </w:p>
    <w:p w14:paraId="42E9A16D" w14:textId="77777777" w:rsidR="00F35423" w:rsidRPr="007F05C2" w:rsidRDefault="00F35423" w:rsidP="008941E7">
      <w:pPr>
        <w:tabs>
          <w:tab w:val="left" w:pos="993"/>
        </w:tabs>
        <w:rPr>
          <w:rFonts w:ascii="Arial" w:hAnsi="Arial" w:cs="Arial"/>
          <w:sz w:val="20"/>
          <w:szCs w:val="20"/>
        </w:rPr>
      </w:pPr>
    </w:p>
    <w:p w14:paraId="17E2B235" w14:textId="77777777" w:rsidR="00F35423" w:rsidRPr="007F05C2" w:rsidRDefault="00F35423" w:rsidP="008941E7">
      <w:pPr>
        <w:tabs>
          <w:tab w:val="left" w:pos="993"/>
        </w:tabs>
        <w:rPr>
          <w:rFonts w:ascii="Arial" w:hAnsi="Arial" w:cs="Arial"/>
          <w:sz w:val="20"/>
          <w:szCs w:val="20"/>
        </w:rPr>
      </w:pPr>
    </w:p>
    <w:p w14:paraId="6EDB6C66" w14:textId="77777777" w:rsidR="00F35423" w:rsidRPr="007F05C2" w:rsidRDefault="00F35423" w:rsidP="008941E7">
      <w:pPr>
        <w:tabs>
          <w:tab w:val="left" w:pos="993"/>
        </w:tabs>
        <w:rPr>
          <w:rFonts w:ascii="Arial" w:hAnsi="Arial" w:cs="Arial"/>
          <w:sz w:val="20"/>
          <w:szCs w:val="20"/>
        </w:rPr>
      </w:pPr>
    </w:p>
    <w:p w14:paraId="72DA7A64" w14:textId="77777777" w:rsidR="00F35423" w:rsidRPr="007F05C2" w:rsidRDefault="00F35423" w:rsidP="008941E7">
      <w:pPr>
        <w:tabs>
          <w:tab w:val="left" w:pos="993"/>
        </w:tabs>
        <w:rPr>
          <w:rFonts w:ascii="Arial" w:hAnsi="Arial" w:cs="Arial"/>
          <w:sz w:val="20"/>
          <w:szCs w:val="20"/>
        </w:rPr>
      </w:pPr>
    </w:p>
    <w:p w14:paraId="4296398D" w14:textId="77777777" w:rsidR="00F35423" w:rsidRPr="007F05C2" w:rsidRDefault="00F35423" w:rsidP="008941E7">
      <w:pPr>
        <w:tabs>
          <w:tab w:val="left" w:pos="993"/>
        </w:tabs>
        <w:rPr>
          <w:rFonts w:ascii="Arial" w:hAnsi="Arial" w:cs="Arial"/>
          <w:sz w:val="20"/>
          <w:szCs w:val="20"/>
        </w:rPr>
      </w:pPr>
    </w:p>
    <w:p w14:paraId="182AAD5E" w14:textId="77777777" w:rsidR="00F35423" w:rsidRPr="007F05C2" w:rsidRDefault="00F35423" w:rsidP="008941E7">
      <w:pPr>
        <w:tabs>
          <w:tab w:val="left" w:pos="993"/>
        </w:tabs>
        <w:rPr>
          <w:rFonts w:ascii="Arial" w:hAnsi="Arial" w:cs="Arial"/>
          <w:sz w:val="20"/>
          <w:szCs w:val="20"/>
        </w:rPr>
      </w:pPr>
    </w:p>
    <w:p w14:paraId="3849AC24" w14:textId="77777777" w:rsidR="00F35423" w:rsidRPr="007F05C2" w:rsidRDefault="00F35423" w:rsidP="008941E7">
      <w:pPr>
        <w:tabs>
          <w:tab w:val="left" w:pos="993"/>
        </w:tabs>
        <w:rPr>
          <w:rFonts w:ascii="Arial" w:hAnsi="Arial" w:cs="Arial"/>
          <w:sz w:val="20"/>
          <w:szCs w:val="20"/>
        </w:rPr>
      </w:pPr>
    </w:p>
    <w:p w14:paraId="7D5DB55E" w14:textId="77777777" w:rsidR="00F35423" w:rsidRPr="007F05C2" w:rsidRDefault="00F35423" w:rsidP="008941E7">
      <w:pPr>
        <w:tabs>
          <w:tab w:val="left" w:pos="993"/>
        </w:tabs>
        <w:rPr>
          <w:rFonts w:ascii="Arial" w:hAnsi="Arial" w:cs="Arial"/>
          <w:sz w:val="20"/>
          <w:szCs w:val="20"/>
        </w:rPr>
      </w:pPr>
    </w:p>
    <w:p w14:paraId="0F03E49E" w14:textId="77777777" w:rsidR="00F35423" w:rsidRPr="007F05C2" w:rsidRDefault="00F35423" w:rsidP="008941E7">
      <w:pPr>
        <w:tabs>
          <w:tab w:val="left" w:pos="993"/>
        </w:tabs>
        <w:rPr>
          <w:rFonts w:ascii="Arial" w:hAnsi="Arial" w:cs="Arial"/>
          <w:sz w:val="20"/>
          <w:szCs w:val="20"/>
        </w:rPr>
      </w:pPr>
    </w:p>
    <w:p w14:paraId="2366327B" w14:textId="77777777" w:rsidR="00F35423" w:rsidRPr="007F05C2" w:rsidRDefault="00F35423" w:rsidP="008941E7">
      <w:pPr>
        <w:tabs>
          <w:tab w:val="left" w:pos="993"/>
        </w:tabs>
        <w:rPr>
          <w:rFonts w:ascii="Arial" w:hAnsi="Arial" w:cs="Arial"/>
          <w:sz w:val="20"/>
          <w:szCs w:val="20"/>
        </w:rPr>
      </w:pPr>
    </w:p>
    <w:p w14:paraId="22AB4B30" w14:textId="77777777" w:rsidR="00F35423" w:rsidRPr="007F05C2" w:rsidRDefault="00F35423" w:rsidP="008941E7">
      <w:pPr>
        <w:tabs>
          <w:tab w:val="left" w:pos="993"/>
        </w:tabs>
        <w:rPr>
          <w:rFonts w:ascii="Arial" w:hAnsi="Arial" w:cs="Arial"/>
          <w:sz w:val="20"/>
          <w:szCs w:val="20"/>
        </w:rPr>
      </w:pPr>
    </w:p>
    <w:p w14:paraId="20703440" w14:textId="77777777" w:rsidR="00F35423" w:rsidRPr="007F05C2" w:rsidRDefault="00F35423" w:rsidP="008941E7">
      <w:pPr>
        <w:tabs>
          <w:tab w:val="left" w:pos="993"/>
        </w:tabs>
        <w:rPr>
          <w:rFonts w:ascii="Arial" w:hAnsi="Arial" w:cs="Arial"/>
          <w:sz w:val="20"/>
          <w:szCs w:val="20"/>
        </w:rPr>
      </w:pPr>
    </w:p>
    <w:p w14:paraId="0B913D7D" w14:textId="77777777" w:rsidR="00F35423" w:rsidRPr="007F05C2" w:rsidRDefault="00F35423" w:rsidP="008941E7">
      <w:pPr>
        <w:tabs>
          <w:tab w:val="left" w:pos="993"/>
        </w:tabs>
        <w:rPr>
          <w:rFonts w:ascii="Arial" w:hAnsi="Arial" w:cs="Arial"/>
          <w:sz w:val="20"/>
          <w:szCs w:val="20"/>
        </w:rPr>
      </w:pPr>
    </w:p>
    <w:p w14:paraId="5DF0ADC3" w14:textId="77777777" w:rsidR="00F35423" w:rsidRPr="007F05C2" w:rsidRDefault="00F35423" w:rsidP="008941E7">
      <w:pPr>
        <w:tabs>
          <w:tab w:val="left" w:pos="993"/>
        </w:tabs>
        <w:rPr>
          <w:rFonts w:ascii="Arial" w:hAnsi="Arial" w:cs="Arial"/>
          <w:sz w:val="20"/>
          <w:szCs w:val="20"/>
        </w:rPr>
      </w:pPr>
    </w:p>
    <w:p w14:paraId="75470B5F" w14:textId="77777777" w:rsidR="00F35423" w:rsidRPr="007F05C2" w:rsidRDefault="00F35423" w:rsidP="008941E7">
      <w:pPr>
        <w:tabs>
          <w:tab w:val="left" w:pos="993"/>
        </w:tabs>
        <w:rPr>
          <w:rFonts w:ascii="Arial" w:hAnsi="Arial" w:cs="Arial"/>
          <w:sz w:val="20"/>
          <w:szCs w:val="20"/>
        </w:rPr>
      </w:pPr>
    </w:p>
    <w:p w14:paraId="418C2D2E" w14:textId="77777777" w:rsidR="00F35423" w:rsidRPr="007F05C2" w:rsidRDefault="00F35423" w:rsidP="008941E7">
      <w:pPr>
        <w:tabs>
          <w:tab w:val="left" w:pos="993"/>
        </w:tabs>
        <w:rPr>
          <w:rFonts w:ascii="Arial" w:hAnsi="Arial" w:cs="Arial"/>
          <w:sz w:val="20"/>
          <w:szCs w:val="20"/>
        </w:rPr>
      </w:pPr>
    </w:p>
    <w:p w14:paraId="39AE0651" w14:textId="77777777" w:rsidR="00F35423" w:rsidRPr="007F05C2" w:rsidRDefault="00F35423" w:rsidP="008941E7">
      <w:pPr>
        <w:tabs>
          <w:tab w:val="left" w:pos="993"/>
        </w:tabs>
        <w:rPr>
          <w:rFonts w:ascii="Arial" w:hAnsi="Arial" w:cs="Arial"/>
          <w:sz w:val="20"/>
          <w:szCs w:val="20"/>
        </w:rPr>
      </w:pPr>
    </w:p>
    <w:p w14:paraId="64352BA3" w14:textId="77777777" w:rsidR="00F35423" w:rsidRPr="007F05C2" w:rsidRDefault="00F35423" w:rsidP="008941E7">
      <w:pPr>
        <w:tabs>
          <w:tab w:val="left" w:pos="993"/>
        </w:tabs>
        <w:rPr>
          <w:rFonts w:ascii="Arial" w:hAnsi="Arial" w:cs="Arial"/>
          <w:sz w:val="20"/>
          <w:szCs w:val="20"/>
        </w:rPr>
      </w:pPr>
    </w:p>
    <w:p w14:paraId="66D800BA" w14:textId="77777777" w:rsidR="00F35423" w:rsidRPr="007F05C2" w:rsidRDefault="00F35423" w:rsidP="008941E7">
      <w:pPr>
        <w:tabs>
          <w:tab w:val="left" w:pos="993"/>
        </w:tabs>
        <w:rPr>
          <w:rFonts w:ascii="Arial" w:hAnsi="Arial" w:cs="Arial"/>
          <w:sz w:val="20"/>
          <w:szCs w:val="20"/>
        </w:rPr>
      </w:pPr>
    </w:p>
    <w:p w14:paraId="07A0CAB9" w14:textId="77777777" w:rsidR="00F35423" w:rsidRPr="007F05C2" w:rsidRDefault="00F35423" w:rsidP="008941E7">
      <w:pPr>
        <w:tabs>
          <w:tab w:val="left" w:pos="993"/>
        </w:tabs>
        <w:rPr>
          <w:rFonts w:ascii="Arial" w:hAnsi="Arial" w:cs="Arial"/>
          <w:sz w:val="20"/>
          <w:szCs w:val="20"/>
        </w:rPr>
      </w:pPr>
    </w:p>
    <w:p w14:paraId="3E8DC4F1" w14:textId="77777777" w:rsidR="00F35423" w:rsidRPr="007F05C2" w:rsidRDefault="00F35423" w:rsidP="008941E7">
      <w:pPr>
        <w:tabs>
          <w:tab w:val="left" w:pos="993"/>
        </w:tabs>
        <w:rPr>
          <w:rFonts w:ascii="Arial" w:hAnsi="Arial" w:cs="Arial"/>
          <w:sz w:val="20"/>
          <w:szCs w:val="20"/>
        </w:rPr>
      </w:pPr>
    </w:p>
    <w:p w14:paraId="5FC9320F" w14:textId="77777777" w:rsidR="00F35423" w:rsidRPr="007F05C2" w:rsidRDefault="00F35423" w:rsidP="008941E7">
      <w:pPr>
        <w:tabs>
          <w:tab w:val="left" w:pos="993"/>
        </w:tabs>
        <w:rPr>
          <w:rFonts w:ascii="Arial" w:hAnsi="Arial" w:cs="Arial"/>
          <w:sz w:val="20"/>
          <w:szCs w:val="20"/>
        </w:rPr>
      </w:pPr>
    </w:p>
    <w:p w14:paraId="4492417D" w14:textId="77777777" w:rsidR="00F35423" w:rsidRPr="007F05C2" w:rsidRDefault="00F35423" w:rsidP="008941E7">
      <w:pPr>
        <w:tabs>
          <w:tab w:val="left" w:pos="993"/>
        </w:tabs>
        <w:rPr>
          <w:rFonts w:ascii="Arial" w:hAnsi="Arial" w:cs="Arial"/>
          <w:sz w:val="20"/>
          <w:szCs w:val="20"/>
        </w:rPr>
      </w:pPr>
    </w:p>
    <w:p w14:paraId="39E742A9" w14:textId="77777777" w:rsidR="00F35423" w:rsidRPr="007F05C2" w:rsidRDefault="00F35423" w:rsidP="008941E7">
      <w:pPr>
        <w:tabs>
          <w:tab w:val="left" w:pos="993"/>
        </w:tabs>
        <w:rPr>
          <w:rFonts w:ascii="Arial" w:hAnsi="Arial" w:cs="Arial"/>
          <w:sz w:val="20"/>
          <w:szCs w:val="20"/>
        </w:rPr>
      </w:pPr>
    </w:p>
    <w:p w14:paraId="77F51699" w14:textId="77777777" w:rsidR="00F35423" w:rsidRPr="007F05C2" w:rsidRDefault="00F35423" w:rsidP="008941E7">
      <w:pPr>
        <w:tabs>
          <w:tab w:val="left" w:pos="993"/>
        </w:tabs>
        <w:rPr>
          <w:rFonts w:ascii="Arial" w:hAnsi="Arial" w:cs="Arial"/>
          <w:sz w:val="20"/>
          <w:szCs w:val="20"/>
        </w:rPr>
      </w:pPr>
    </w:p>
    <w:p w14:paraId="75BC3740" w14:textId="77777777" w:rsidR="00F35423" w:rsidRPr="007F05C2" w:rsidRDefault="00F35423" w:rsidP="008941E7">
      <w:pPr>
        <w:tabs>
          <w:tab w:val="left" w:pos="993"/>
        </w:tabs>
        <w:rPr>
          <w:rFonts w:ascii="Arial" w:hAnsi="Arial" w:cs="Arial"/>
          <w:sz w:val="20"/>
          <w:szCs w:val="20"/>
        </w:rPr>
      </w:pPr>
    </w:p>
    <w:p w14:paraId="50A07F58" w14:textId="77777777" w:rsidR="00F35423" w:rsidRPr="007F05C2" w:rsidRDefault="00F35423" w:rsidP="008941E7">
      <w:pPr>
        <w:tabs>
          <w:tab w:val="left" w:pos="993"/>
        </w:tabs>
        <w:rPr>
          <w:rFonts w:ascii="Arial" w:hAnsi="Arial" w:cs="Arial"/>
          <w:sz w:val="20"/>
          <w:szCs w:val="20"/>
        </w:rPr>
      </w:pPr>
    </w:p>
    <w:p w14:paraId="0D661B6C" w14:textId="183A0B20" w:rsidR="00CC11FE" w:rsidRPr="008941E7" w:rsidRDefault="00CC11FE" w:rsidP="008941E7">
      <w:pPr>
        <w:pStyle w:val="Kop1"/>
        <w:rPr>
          <w:bCs/>
        </w:rPr>
      </w:pPr>
      <w:bookmarkStart w:id="58" w:name="_Toc514397682"/>
      <w:r w:rsidRPr="008941E7">
        <w:rPr>
          <w:bCs/>
        </w:rPr>
        <w:lastRenderedPageBreak/>
        <w:t>4.</w:t>
      </w:r>
      <w:r w:rsidRPr="008941E7">
        <w:rPr>
          <w:bCs/>
        </w:rPr>
        <w:tab/>
      </w:r>
      <w:r w:rsidRPr="008941E7">
        <w:t>Het verwerken van persoonsgegevens</w:t>
      </w:r>
      <w:bookmarkEnd w:id="58"/>
    </w:p>
    <w:p w14:paraId="0C37F5BD" w14:textId="28959446" w:rsidR="005231EC" w:rsidRPr="007F05C2" w:rsidRDefault="005231EC" w:rsidP="008941E7">
      <w:pPr>
        <w:tabs>
          <w:tab w:val="left" w:pos="993"/>
        </w:tabs>
        <w:rPr>
          <w:rFonts w:ascii="Arial" w:hAnsi="Arial" w:cs="Arial"/>
          <w:sz w:val="20"/>
          <w:szCs w:val="20"/>
        </w:rPr>
      </w:pPr>
      <w:r w:rsidRPr="007F05C2">
        <w:rPr>
          <w:rFonts w:ascii="Arial" w:hAnsi="Arial" w:cs="Arial"/>
          <w:sz w:val="20"/>
          <w:szCs w:val="20"/>
        </w:rPr>
        <w:br/>
      </w:r>
    </w:p>
    <w:p w14:paraId="75953C35" w14:textId="47345E3B" w:rsidR="00632188" w:rsidRPr="007F05C2" w:rsidRDefault="00632188" w:rsidP="00121A11">
      <w:pPr>
        <w:tabs>
          <w:tab w:val="left" w:pos="567"/>
        </w:tabs>
        <w:rPr>
          <w:rFonts w:ascii="Arial" w:hAnsi="Arial" w:cs="Arial"/>
          <w:b/>
          <w:sz w:val="20"/>
          <w:szCs w:val="20"/>
        </w:rPr>
      </w:pPr>
    </w:p>
    <w:p w14:paraId="4FF82ED6" w14:textId="5218F649" w:rsidR="00632188" w:rsidRPr="008941E7" w:rsidRDefault="00632188">
      <w:pPr>
        <w:pStyle w:val="Kop2"/>
      </w:pPr>
      <w:bookmarkStart w:id="59" w:name="_Toc504654194"/>
      <w:bookmarkStart w:id="60" w:name="_Toc514397683"/>
      <w:r w:rsidRPr="008941E7">
        <w:t>1.</w:t>
      </w:r>
      <w:r w:rsidRPr="008941E7">
        <w:tab/>
        <w:t>Verwerken van persoonsgegevens</w:t>
      </w:r>
      <w:bookmarkEnd w:id="59"/>
      <w:bookmarkEnd w:id="60"/>
    </w:p>
    <w:p w14:paraId="7F299E48" w14:textId="77777777" w:rsidR="00632188" w:rsidRPr="007F05C2" w:rsidRDefault="00632188" w:rsidP="00632188">
      <w:pPr>
        <w:ind w:left="567" w:hanging="567"/>
        <w:rPr>
          <w:rFonts w:ascii="Arial" w:hAnsi="Arial" w:cs="Arial"/>
          <w:sz w:val="20"/>
          <w:szCs w:val="20"/>
        </w:rPr>
      </w:pPr>
    </w:p>
    <w:p w14:paraId="7AAA287D" w14:textId="77777777" w:rsidR="00632188" w:rsidRPr="007F05C2" w:rsidRDefault="00632188" w:rsidP="00632188">
      <w:pPr>
        <w:ind w:left="567" w:hanging="567"/>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Bij de verwerking van persoonsgegevens houdt de Onderwijsinstelling zich aan de wet. </w:t>
      </w:r>
    </w:p>
    <w:p w14:paraId="6CE038D2" w14:textId="77777777" w:rsidR="00632188" w:rsidRPr="007F05C2" w:rsidRDefault="00632188" w:rsidP="00632188">
      <w:pPr>
        <w:ind w:left="567" w:hanging="567"/>
        <w:rPr>
          <w:rFonts w:ascii="Arial" w:hAnsi="Arial" w:cs="Arial"/>
          <w:sz w:val="20"/>
          <w:szCs w:val="20"/>
        </w:rPr>
      </w:pPr>
      <w:r w:rsidRPr="007F05C2">
        <w:rPr>
          <w:rFonts w:ascii="Arial" w:hAnsi="Arial" w:cs="Arial"/>
          <w:sz w:val="20"/>
          <w:szCs w:val="20"/>
        </w:rPr>
        <w:t>2.</w:t>
      </w:r>
      <w:r w:rsidRPr="007F05C2">
        <w:rPr>
          <w:rFonts w:ascii="Arial" w:hAnsi="Arial" w:cs="Arial"/>
          <w:sz w:val="20"/>
          <w:szCs w:val="20"/>
        </w:rPr>
        <w:tab/>
      </w:r>
      <w:r w:rsidRPr="007F05C2">
        <w:rPr>
          <w:rFonts w:ascii="Arial" w:hAnsi="Arial" w:cs="Arial"/>
          <w:sz w:val="20"/>
          <w:szCs w:val="20"/>
        </w:rPr>
        <w:tab/>
        <w:t>De verwerking van persoonsgegevens vindt plaats onder meer door (maar niet beperkt tot):</w:t>
      </w:r>
    </w:p>
    <w:p w14:paraId="70F0C267" w14:textId="77777777" w:rsidR="00632188" w:rsidRPr="007F05C2" w:rsidRDefault="00632188" w:rsidP="00632188">
      <w:pPr>
        <w:ind w:left="567" w:hanging="567"/>
        <w:rPr>
          <w:rFonts w:ascii="Arial" w:hAnsi="Arial" w:cs="Arial"/>
          <w:sz w:val="20"/>
          <w:szCs w:val="20"/>
        </w:rPr>
      </w:pPr>
    </w:p>
    <w:p w14:paraId="5F5EDBD5" w14:textId="77777777" w:rsidR="00632188" w:rsidRPr="007F05C2" w:rsidRDefault="00632188" w:rsidP="00632188">
      <w:pPr>
        <w:rPr>
          <w:rFonts w:ascii="Arial" w:hAnsi="Arial" w:cs="Arial"/>
          <w:sz w:val="20"/>
          <w:szCs w:val="20"/>
        </w:rPr>
      </w:pPr>
      <w:r w:rsidRPr="007F05C2">
        <w:rPr>
          <w:rFonts w:ascii="Arial" w:hAnsi="Arial" w:cs="Arial"/>
          <w:sz w:val="20"/>
          <w:szCs w:val="20"/>
        </w:rPr>
        <w:t>A.</w:t>
      </w:r>
      <w:r w:rsidRPr="007F05C2">
        <w:rPr>
          <w:rFonts w:ascii="Arial" w:hAnsi="Arial" w:cs="Arial"/>
          <w:sz w:val="20"/>
          <w:szCs w:val="20"/>
        </w:rPr>
        <w:tab/>
      </w:r>
      <w:r w:rsidRPr="007F05C2">
        <w:rPr>
          <w:rFonts w:ascii="Arial" w:hAnsi="Arial" w:cs="Arial"/>
          <w:sz w:val="20"/>
          <w:szCs w:val="20"/>
          <w:u w:val="single"/>
        </w:rPr>
        <w:t>Uitvoering van de overeenkomst</w:t>
      </w:r>
    </w:p>
    <w:p w14:paraId="2157F67B" w14:textId="77777777" w:rsidR="00632188" w:rsidRPr="007F05C2" w:rsidRDefault="00632188" w:rsidP="00632188">
      <w:pPr>
        <w:pStyle w:val="Lijstalinea"/>
        <w:numPr>
          <w:ilvl w:val="0"/>
          <w:numId w:val="85"/>
        </w:numPr>
        <w:ind w:left="1134" w:hanging="425"/>
        <w:rPr>
          <w:rFonts w:ascii="Arial" w:hAnsi="Arial" w:cs="Arial"/>
          <w:sz w:val="20"/>
          <w:szCs w:val="20"/>
        </w:rPr>
      </w:pPr>
      <w:r w:rsidRPr="007F05C2">
        <w:rPr>
          <w:rFonts w:ascii="Arial" w:hAnsi="Arial" w:cs="Arial"/>
          <w:sz w:val="20"/>
          <w:szCs w:val="20"/>
        </w:rPr>
        <w:t>Komen tot een aanstelling (overeenkomst)</w:t>
      </w:r>
    </w:p>
    <w:p w14:paraId="30284DEF" w14:textId="19D8662B" w:rsidR="00632188" w:rsidRPr="008941E7" w:rsidRDefault="00632188" w:rsidP="008941E7">
      <w:pPr>
        <w:pStyle w:val="Lijstalinea"/>
        <w:numPr>
          <w:ilvl w:val="0"/>
          <w:numId w:val="85"/>
        </w:numPr>
        <w:ind w:left="1134" w:hanging="425"/>
        <w:rPr>
          <w:rFonts w:ascii="Arial" w:hAnsi="Arial" w:cs="Arial"/>
          <w:sz w:val="20"/>
          <w:szCs w:val="20"/>
        </w:rPr>
      </w:pPr>
      <w:r w:rsidRPr="008941E7">
        <w:rPr>
          <w:rFonts w:ascii="Arial" w:hAnsi="Arial" w:cs="Arial"/>
          <w:sz w:val="20"/>
          <w:szCs w:val="20"/>
        </w:rPr>
        <w:t>Overeenkomsten met externe bewerkers (ADP, QMP, Office365,  etc.</w:t>
      </w:r>
    </w:p>
    <w:p w14:paraId="57E186E3" w14:textId="1542A4CA" w:rsidR="00632188" w:rsidRPr="008941E7" w:rsidRDefault="00632188" w:rsidP="008941E7">
      <w:pPr>
        <w:rPr>
          <w:rFonts w:ascii="Arial" w:hAnsi="Arial" w:cs="Arial"/>
          <w:sz w:val="20"/>
          <w:szCs w:val="20"/>
        </w:rPr>
      </w:pPr>
      <w:r w:rsidRPr="008941E7">
        <w:rPr>
          <w:rFonts w:ascii="Arial" w:hAnsi="Arial" w:cs="Arial"/>
          <w:sz w:val="20"/>
          <w:szCs w:val="20"/>
        </w:rPr>
        <w:t xml:space="preserve">B. </w:t>
      </w:r>
      <w:r w:rsidRPr="008941E7">
        <w:rPr>
          <w:rFonts w:ascii="Arial" w:hAnsi="Arial" w:cs="Arial"/>
          <w:sz w:val="20"/>
          <w:szCs w:val="20"/>
        </w:rPr>
        <w:tab/>
      </w:r>
      <w:r w:rsidRPr="008941E7">
        <w:rPr>
          <w:rFonts w:ascii="Arial" w:hAnsi="Arial" w:cs="Arial"/>
          <w:sz w:val="20"/>
          <w:szCs w:val="20"/>
        </w:rPr>
        <w:tab/>
      </w:r>
      <w:r w:rsidRPr="008941E7">
        <w:rPr>
          <w:rFonts w:ascii="Arial" w:hAnsi="Arial" w:cs="Arial"/>
          <w:sz w:val="20"/>
          <w:szCs w:val="20"/>
          <w:u w:val="single"/>
        </w:rPr>
        <w:t>Wettelijke plicht:</w:t>
      </w:r>
      <w:r w:rsidRPr="008941E7">
        <w:rPr>
          <w:rFonts w:ascii="Arial" w:hAnsi="Arial" w:cs="Arial"/>
          <w:sz w:val="20"/>
          <w:szCs w:val="20"/>
        </w:rPr>
        <w:t xml:space="preserve">  </w:t>
      </w:r>
    </w:p>
    <w:p w14:paraId="49589A1E" w14:textId="36451C59" w:rsidR="00632188" w:rsidRPr="007F05C2" w:rsidRDefault="00632188" w:rsidP="008941E7">
      <w:pPr>
        <w:pStyle w:val="Lijstalinea"/>
        <w:numPr>
          <w:ilvl w:val="0"/>
          <w:numId w:val="12"/>
        </w:numPr>
        <w:spacing w:after="0" w:line="240" w:lineRule="auto"/>
        <w:ind w:left="1134" w:hanging="425"/>
        <w:contextualSpacing w:val="0"/>
        <w:rPr>
          <w:rFonts w:ascii="Arial" w:hAnsi="Arial" w:cs="Arial"/>
          <w:sz w:val="20"/>
          <w:szCs w:val="20"/>
        </w:rPr>
      </w:pPr>
      <w:r w:rsidRPr="008941E7">
        <w:rPr>
          <w:rFonts w:ascii="Arial" w:hAnsi="Arial" w:cs="Arial"/>
          <w:sz w:val="20"/>
          <w:szCs w:val="20"/>
        </w:rPr>
        <w:t>Voldoen aan de wettelijke verplichtingen (Belasting, pensioen,  etc.)</w:t>
      </w:r>
      <w:r w:rsidRPr="007F05C2">
        <w:rPr>
          <w:rFonts w:ascii="Arial" w:hAnsi="Arial" w:cs="Arial"/>
          <w:sz w:val="20"/>
          <w:szCs w:val="20"/>
        </w:rPr>
        <w:br/>
        <w:t xml:space="preserve"> </w:t>
      </w:r>
    </w:p>
    <w:p w14:paraId="671D5035" w14:textId="77777777" w:rsidR="00632188" w:rsidRPr="007F05C2" w:rsidRDefault="00632188" w:rsidP="00632188">
      <w:pPr>
        <w:tabs>
          <w:tab w:val="left" w:pos="567"/>
        </w:tabs>
        <w:rPr>
          <w:rFonts w:ascii="Arial" w:hAnsi="Arial" w:cs="Arial"/>
          <w:sz w:val="20"/>
          <w:szCs w:val="20"/>
          <w:u w:val="single"/>
        </w:rPr>
      </w:pPr>
      <w:r w:rsidRPr="007F05C2">
        <w:rPr>
          <w:rFonts w:ascii="Arial" w:hAnsi="Arial" w:cs="Arial"/>
          <w:sz w:val="20"/>
          <w:szCs w:val="20"/>
        </w:rPr>
        <w:t xml:space="preserve">C. </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u w:val="single"/>
        </w:rPr>
        <w:t>Gerechtvaardigd belang:</w:t>
      </w:r>
    </w:p>
    <w:p w14:paraId="6A9ADCE4" w14:textId="77777777" w:rsidR="00632188" w:rsidRPr="007F05C2" w:rsidRDefault="00632188" w:rsidP="00632188">
      <w:pPr>
        <w:pStyle w:val="Lijstalinea"/>
        <w:numPr>
          <w:ilvl w:val="0"/>
          <w:numId w:val="86"/>
        </w:numPr>
        <w:tabs>
          <w:tab w:val="left" w:pos="567"/>
        </w:tabs>
        <w:ind w:left="1134" w:hanging="425"/>
        <w:rPr>
          <w:rFonts w:ascii="Arial" w:hAnsi="Arial" w:cs="Arial"/>
          <w:sz w:val="20"/>
          <w:szCs w:val="20"/>
        </w:rPr>
      </w:pPr>
      <w:r w:rsidRPr="007F05C2">
        <w:rPr>
          <w:rFonts w:ascii="Arial" w:hAnsi="Arial" w:cs="Arial"/>
          <w:sz w:val="20"/>
          <w:szCs w:val="20"/>
        </w:rPr>
        <w:t>het uitvoeren van videocameratoezicht.</w:t>
      </w:r>
    </w:p>
    <w:p w14:paraId="2A5A5A5A" w14:textId="77777777" w:rsidR="00940B06" w:rsidRPr="008941E7" w:rsidRDefault="00632188">
      <w:pPr>
        <w:pStyle w:val="Kop2"/>
      </w:pPr>
      <w:r w:rsidRPr="008941E7">
        <w:rPr>
          <w:b w:val="0"/>
        </w:rPr>
        <w:br/>
      </w:r>
      <w:r w:rsidRPr="008941E7">
        <w:rPr>
          <w:b w:val="0"/>
        </w:rPr>
        <w:br/>
      </w:r>
      <w:bookmarkStart w:id="61" w:name="_Toc504654195"/>
      <w:bookmarkStart w:id="62" w:name="_Toc514397684"/>
      <w:r w:rsidR="00940B06" w:rsidRPr="008941E7">
        <w:t>2.</w:t>
      </w:r>
      <w:r w:rsidR="00940B06" w:rsidRPr="008941E7">
        <w:tab/>
        <w:t>Toegang tot de persoonsregistratie en beveiliging</w:t>
      </w:r>
      <w:bookmarkEnd w:id="61"/>
      <w:bookmarkEnd w:id="62"/>
    </w:p>
    <w:p w14:paraId="6748E70A" w14:textId="77777777" w:rsidR="00940B06" w:rsidRPr="007F05C2" w:rsidRDefault="00940B06" w:rsidP="00940B06">
      <w:pPr>
        <w:ind w:left="567" w:hanging="567"/>
        <w:rPr>
          <w:rFonts w:ascii="Arial" w:hAnsi="Arial" w:cs="Arial"/>
          <w:sz w:val="20"/>
          <w:szCs w:val="20"/>
        </w:rPr>
      </w:pPr>
    </w:p>
    <w:p w14:paraId="72D45B3F" w14:textId="77777777" w:rsidR="00940B06" w:rsidRPr="007F05C2" w:rsidRDefault="00940B06" w:rsidP="00940B06">
      <w:pPr>
        <w:tabs>
          <w:tab w:val="left" w:pos="567"/>
        </w:tabs>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De Onderwijsinstelling zorgt ervoor dat de toegang tot de administratie en systemen beperkt is. Medewerkers van de Onderwijsinstelling hebben slechts toegang tot de verwerkingen van persoonsgegevens als dat noodzakelijk is voor de uitvoering van hun functie.</w:t>
      </w:r>
    </w:p>
    <w:p w14:paraId="57BD8050" w14:textId="77777777" w:rsidR="00940B06" w:rsidRPr="007F05C2" w:rsidRDefault="00940B06" w:rsidP="00940B06">
      <w:pPr>
        <w:tabs>
          <w:tab w:val="left" w:pos="567"/>
        </w:tabs>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Iedereen die binnen de Onderwijsinstelling persoonsgegevens verwerkt, is verplicht daar vertrouwelijk mee om te gaan.</w:t>
      </w:r>
    </w:p>
    <w:p w14:paraId="1BF063CB" w14:textId="77777777" w:rsidR="00940B06" w:rsidRPr="007F05C2" w:rsidRDefault="00940B06" w:rsidP="00940B06">
      <w:pPr>
        <w:tabs>
          <w:tab w:val="left" w:pos="567"/>
        </w:tabs>
        <w:ind w:left="705" w:hanging="705"/>
        <w:rPr>
          <w:rFonts w:ascii="Arial" w:hAnsi="Arial" w:cs="Arial"/>
          <w:sz w:val="20"/>
          <w:szCs w:val="20"/>
        </w:rPr>
      </w:pPr>
      <w:r w:rsidRPr="007F05C2">
        <w:rPr>
          <w:rFonts w:ascii="Arial" w:hAnsi="Arial" w:cs="Arial"/>
          <w:sz w:val="20"/>
          <w:szCs w:val="20"/>
        </w:rPr>
        <w:t>3.</w:t>
      </w:r>
      <w:r w:rsidRPr="007F05C2">
        <w:rPr>
          <w:rFonts w:ascii="Arial" w:hAnsi="Arial" w:cs="Arial"/>
          <w:sz w:val="20"/>
          <w:szCs w:val="20"/>
        </w:rPr>
        <w:tab/>
      </w:r>
      <w:r w:rsidRPr="007F05C2">
        <w:rPr>
          <w:rFonts w:ascii="Arial" w:hAnsi="Arial" w:cs="Arial"/>
          <w:sz w:val="20"/>
          <w:szCs w:val="20"/>
        </w:rPr>
        <w:tab/>
        <w:t xml:space="preserve">De verwerker en derden van de Onderwijsinstelling staan hebben toegang tot de persoonsregistratie indien; </w:t>
      </w:r>
    </w:p>
    <w:p w14:paraId="70311758" w14:textId="77777777" w:rsidR="00940B06" w:rsidRPr="007F05C2" w:rsidRDefault="00940B06" w:rsidP="00940B06">
      <w:pPr>
        <w:pStyle w:val="Lijstalinea"/>
        <w:numPr>
          <w:ilvl w:val="0"/>
          <w:numId w:val="86"/>
        </w:numPr>
        <w:tabs>
          <w:tab w:val="left" w:pos="567"/>
        </w:tabs>
        <w:spacing w:line="240" w:lineRule="auto"/>
        <w:ind w:left="1134" w:hanging="425"/>
        <w:rPr>
          <w:rFonts w:ascii="Arial" w:hAnsi="Arial" w:cs="Arial"/>
          <w:sz w:val="20"/>
          <w:szCs w:val="20"/>
        </w:rPr>
      </w:pPr>
      <w:r w:rsidRPr="007F05C2">
        <w:rPr>
          <w:rFonts w:ascii="Arial" w:hAnsi="Arial" w:cs="Arial"/>
          <w:sz w:val="20"/>
          <w:szCs w:val="20"/>
        </w:rPr>
        <w:t>de verwerker gemachtigd is om persoonsgegevens te verwerken;</w:t>
      </w:r>
    </w:p>
    <w:p w14:paraId="26597871" w14:textId="77777777" w:rsidR="00940B06" w:rsidRPr="007F05C2" w:rsidRDefault="00940B06" w:rsidP="00940B06">
      <w:pPr>
        <w:pStyle w:val="Lijstalinea"/>
        <w:numPr>
          <w:ilvl w:val="0"/>
          <w:numId w:val="86"/>
        </w:numPr>
        <w:tabs>
          <w:tab w:val="left" w:pos="567"/>
        </w:tabs>
        <w:spacing w:line="240" w:lineRule="auto"/>
        <w:ind w:left="1134" w:hanging="425"/>
        <w:rPr>
          <w:rFonts w:ascii="Arial" w:hAnsi="Arial" w:cs="Arial"/>
          <w:sz w:val="20"/>
          <w:szCs w:val="20"/>
        </w:rPr>
      </w:pPr>
      <w:r w:rsidRPr="007F05C2">
        <w:rPr>
          <w:rFonts w:ascii="Arial" w:hAnsi="Arial" w:cs="Arial"/>
          <w:sz w:val="20"/>
          <w:szCs w:val="20"/>
        </w:rPr>
        <w:t xml:space="preserve">een derde die op grond van een wet toegang moet worden verleend of de Onderwijsinstelling een gerechtvaardigd belang heeft. </w:t>
      </w:r>
      <w:r w:rsidRPr="007F05C2">
        <w:rPr>
          <w:rFonts w:ascii="Arial" w:hAnsi="Arial" w:cs="Arial"/>
          <w:b/>
          <w:sz w:val="20"/>
          <w:szCs w:val="20"/>
        </w:rPr>
        <w:t xml:space="preserve"> </w:t>
      </w:r>
    </w:p>
    <w:p w14:paraId="516E4910" w14:textId="77777777" w:rsidR="00940B06" w:rsidRPr="007F05C2" w:rsidRDefault="00940B06" w:rsidP="00940B06">
      <w:pPr>
        <w:tabs>
          <w:tab w:val="left" w:pos="567"/>
        </w:tabs>
        <w:ind w:left="705" w:hanging="705"/>
        <w:rPr>
          <w:rFonts w:ascii="Arial" w:hAnsi="Arial" w:cs="Arial"/>
          <w:sz w:val="20"/>
          <w:szCs w:val="20"/>
        </w:rPr>
      </w:pPr>
      <w:r w:rsidRPr="007F05C2">
        <w:rPr>
          <w:rFonts w:ascii="Arial" w:hAnsi="Arial" w:cs="Arial"/>
          <w:sz w:val="20"/>
          <w:szCs w:val="20"/>
        </w:rPr>
        <w:t>4.</w:t>
      </w:r>
      <w:r w:rsidRPr="007F05C2">
        <w:rPr>
          <w:rFonts w:ascii="Arial" w:hAnsi="Arial" w:cs="Arial"/>
          <w:sz w:val="20"/>
          <w:szCs w:val="20"/>
        </w:rPr>
        <w:tab/>
      </w:r>
      <w:r w:rsidRPr="007F05C2">
        <w:rPr>
          <w:rFonts w:ascii="Arial" w:hAnsi="Arial" w:cs="Arial"/>
          <w:sz w:val="20"/>
          <w:szCs w:val="20"/>
        </w:rPr>
        <w:tab/>
        <w:t>De Onderwijsinstelling is verantwoordelijk voor de naleving van de bepalingen uit dit reglement en voor de juistheid en de volledigheid van de opgenomen gegevens.</w:t>
      </w:r>
    </w:p>
    <w:p w14:paraId="0EF5C5A1" w14:textId="77777777" w:rsidR="00940B06" w:rsidRPr="007F05C2" w:rsidRDefault="00940B06" w:rsidP="00940B06">
      <w:pPr>
        <w:tabs>
          <w:tab w:val="left" w:pos="567"/>
        </w:tabs>
        <w:ind w:left="705" w:hanging="705"/>
        <w:rPr>
          <w:rFonts w:ascii="Arial" w:hAnsi="Arial" w:cs="Arial"/>
          <w:sz w:val="20"/>
          <w:szCs w:val="20"/>
        </w:rPr>
      </w:pPr>
      <w:r w:rsidRPr="007F05C2">
        <w:rPr>
          <w:rFonts w:ascii="Arial" w:hAnsi="Arial" w:cs="Arial"/>
          <w:sz w:val="20"/>
          <w:szCs w:val="20"/>
        </w:rPr>
        <w:t>5.</w:t>
      </w:r>
      <w:r w:rsidRPr="007F05C2">
        <w:rPr>
          <w:rFonts w:ascii="Arial" w:hAnsi="Arial" w:cs="Arial"/>
          <w:sz w:val="20"/>
          <w:szCs w:val="20"/>
        </w:rPr>
        <w:tab/>
      </w:r>
      <w:r w:rsidRPr="007F05C2">
        <w:rPr>
          <w:rFonts w:ascii="Arial" w:hAnsi="Arial" w:cs="Arial"/>
          <w:sz w:val="20"/>
          <w:szCs w:val="20"/>
        </w:rPr>
        <w:tab/>
        <w:t xml:space="preserve">De Onderwijsinstelling draagt zorg voor de nodige voorzieningen van fysieke, technische en organisatorische aard ter beveiliging van de persoonsregistraties tegen verlies of onrechtmatige verwerking van de gegevens en tegen onbevoegde kennisneming. </w:t>
      </w:r>
    </w:p>
    <w:p w14:paraId="05AB6AAA" w14:textId="77777777" w:rsidR="00940B06" w:rsidRPr="007F05C2" w:rsidRDefault="00940B06" w:rsidP="00940B06">
      <w:pPr>
        <w:rPr>
          <w:rFonts w:ascii="Arial" w:hAnsi="Arial" w:cs="Arial"/>
          <w:sz w:val="20"/>
          <w:szCs w:val="20"/>
        </w:rPr>
      </w:pPr>
    </w:p>
    <w:p w14:paraId="1C279F93" w14:textId="77777777" w:rsidR="00940B06" w:rsidRPr="007F05C2" w:rsidRDefault="00940B06" w:rsidP="00940B06">
      <w:pPr>
        <w:rPr>
          <w:rFonts w:ascii="Arial" w:hAnsi="Arial" w:cs="Arial"/>
          <w:sz w:val="20"/>
          <w:szCs w:val="20"/>
        </w:rPr>
      </w:pPr>
    </w:p>
    <w:p w14:paraId="37219D80" w14:textId="77777777" w:rsidR="00940B06" w:rsidRPr="008941E7" w:rsidRDefault="00940B06">
      <w:pPr>
        <w:pStyle w:val="Kop2"/>
      </w:pPr>
      <w:bookmarkStart w:id="63" w:name="_Toc504654196"/>
      <w:bookmarkStart w:id="64" w:name="_Toc514397685"/>
      <w:r w:rsidRPr="008941E7">
        <w:t>3.</w:t>
      </w:r>
      <w:r w:rsidRPr="008941E7">
        <w:tab/>
        <w:t>Bewaren en verwijderen van opgenomen gegevens</w:t>
      </w:r>
      <w:bookmarkEnd w:id="63"/>
      <w:bookmarkEnd w:id="64"/>
    </w:p>
    <w:p w14:paraId="1FA3FBD6" w14:textId="77777777" w:rsidR="00940B06" w:rsidRPr="007F05C2" w:rsidRDefault="00940B06" w:rsidP="00940B06">
      <w:pPr>
        <w:tabs>
          <w:tab w:val="left" w:pos="567"/>
        </w:tabs>
        <w:ind w:left="567" w:hanging="567"/>
        <w:rPr>
          <w:rFonts w:ascii="Arial" w:hAnsi="Arial" w:cs="Arial"/>
          <w:sz w:val="20"/>
          <w:szCs w:val="20"/>
        </w:rPr>
      </w:pPr>
    </w:p>
    <w:p w14:paraId="71010D64" w14:textId="77777777" w:rsidR="00940B06" w:rsidRPr="008941E7" w:rsidRDefault="00940B06" w:rsidP="00940B06">
      <w:pPr>
        <w:tabs>
          <w:tab w:val="left" w:pos="567"/>
        </w:tabs>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De gegevens mogen niet langer worden bewaard dan noodzakelijk.</w:t>
      </w:r>
    </w:p>
    <w:p w14:paraId="506BAE90" w14:textId="77777777" w:rsidR="00940B06" w:rsidRPr="007F05C2" w:rsidRDefault="00940B06" w:rsidP="00940B06">
      <w:pPr>
        <w:ind w:left="567" w:hanging="567"/>
        <w:rPr>
          <w:rFonts w:ascii="Arial" w:hAnsi="Arial" w:cs="Arial"/>
          <w:sz w:val="20"/>
          <w:szCs w:val="20"/>
        </w:rPr>
      </w:pPr>
      <w:r w:rsidRPr="007F05C2">
        <w:rPr>
          <w:rFonts w:ascii="Arial" w:hAnsi="Arial" w:cs="Arial"/>
          <w:sz w:val="20"/>
          <w:szCs w:val="20"/>
        </w:rPr>
        <w:t>2.</w:t>
      </w:r>
      <w:r w:rsidRPr="007F05C2">
        <w:rPr>
          <w:rFonts w:ascii="Arial" w:hAnsi="Arial" w:cs="Arial"/>
          <w:sz w:val="20"/>
          <w:szCs w:val="20"/>
        </w:rPr>
        <w:tab/>
      </w:r>
      <w:r w:rsidRPr="007F05C2">
        <w:rPr>
          <w:rFonts w:ascii="Arial" w:hAnsi="Arial" w:cs="Arial"/>
          <w:sz w:val="20"/>
          <w:szCs w:val="20"/>
        </w:rPr>
        <w:tab/>
        <w:t xml:space="preserve">De Onderwijsinstelling houdt zich aan de wettelijke vernietigings- en bewaartermijnen.  </w:t>
      </w:r>
    </w:p>
    <w:p w14:paraId="4E14A041" w14:textId="77777777" w:rsidR="00940B06" w:rsidRPr="007F05C2" w:rsidRDefault="00940B06" w:rsidP="00940B06">
      <w:pPr>
        <w:tabs>
          <w:tab w:val="left" w:pos="567"/>
        </w:tabs>
        <w:ind w:left="567" w:hanging="567"/>
        <w:rPr>
          <w:rFonts w:ascii="Arial" w:hAnsi="Arial" w:cs="Arial"/>
          <w:sz w:val="20"/>
          <w:szCs w:val="20"/>
        </w:rPr>
      </w:pPr>
      <w:r w:rsidRPr="007F05C2">
        <w:rPr>
          <w:rFonts w:ascii="Arial" w:hAnsi="Arial" w:cs="Arial"/>
          <w:sz w:val="20"/>
          <w:szCs w:val="20"/>
        </w:rPr>
        <w:t>3.</w:t>
      </w:r>
      <w:r w:rsidRPr="007F05C2">
        <w:rPr>
          <w:rFonts w:ascii="Arial" w:hAnsi="Arial" w:cs="Arial"/>
          <w:sz w:val="20"/>
          <w:szCs w:val="20"/>
        </w:rPr>
        <w:tab/>
      </w:r>
      <w:r w:rsidRPr="007F05C2">
        <w:rPr>
          <w:rFonts w:ascii="Arial" w:hAnsi="Arial" w:cs="Arial"/>
          <w:sz w:val="20"/>
          <w:szCs w:val="20"/>
        </w:rPr>
        <w:tab/>
        <w:t>Vernietiging blijft evenwel achterwege wanneer:</w:t>
      </w:r>
    </w:p>
    <w:p w14:paraId="0854C492" w14:textId="4E838BBE" w:rsidR="00940B06" w:rsidRPr="007F05C2" w:rsidRDefault="00940B06" w:rsidP="00940B06">
      <w:pPr>
        <w:numPr>
          <w:ilvl w:val="0"/>
          <w:numId w:val="3"/>
        </w:numPr>
        <w:tabs>
          <w:tab w:val="clear" w:pos="720"/>
          <w:tab w:val="num" w:pos="1134"/>
          <w:tab w:val="num" w:pos="1215"/>
        </w:tabs>
        <w:ind w:left="1134" w:hanging="425"/>
        <w:rPr>
          <w:rFonts w:ascii="Arial" w:hAnsi="Arial" w:cs="Arial"/>
          <w:sz w:val="20"/>
          <w:szCs w:val="20"/>
        </w:rPr>
      </w:pPr>
      <w:r w:rsidRPr="007F05C2">
        <w:rPr>
          <w:rFonts w:ascii="Arial" w:hAnsi="Arial" w:cs="Arial"/>
          <w:sz w:val="20"/>
          <w:szCs w:val="20"/>
        </w:rPr>
        <w:t>redelijkerwijs aannemelijk is dat de bewaring van aanmerkelijk belang is voor een ander dan de medewerker;</w:t>
      </w:r>
    </w:p>
    <w:p w14:paraId="3705B82E" w14:textId="77777777" w:rsidR="00940B06" w:rsidRPr="007F05C2" w:rsidRDefault="00940B06" w:rsidP="00940B06">
      <w:pPr>
        <w:numPr>
          <w:ilvl w:val="0"/>
          <w:numId w:val="3"/>
        </w:numPr>
        <w:tabs>
          <w:tab w:val="clear" w:pos="720"/>
          <w:tab w:val="num" w:pos="1134"/>
          <w:tab w:val="num" w:pos="1215"/>
        </w:tabs>
        <w:ind w:left="1134" w:hanging="425"/>
        <w:rPr>
          <w:rFonts w:ascii="Arial" w:hAnsi="Arial" w:cs="Arial"/>
          <w:sz w:val="20"/>
          <w:szCs w:val="20"/>
        </w:rPr>
      </w:pPr>
      <w:r w:rsidRPr="007F05C2">
        <w:rPr>
          <w:rFonts w:ascii="Arial" w:hAnsi="Arial" w:cs="Arial"/>
          <w:sz w:val="20"/>
          <w:szCs w:val="20"/>
        </w:rPr>
        <w:t>de zorg van een goede administratie of rechtszaak bewaring noodzaakt;</w:t>
      </w:r>
    </w:p>
    <w:p w14:paraId="71779DD1" w14:textId="77777777" w:rsidR="00940B06" w:rsidRPr="007F05C2" w:rsidRDefault="00940B06" w:rsidP="00940B06">
      <w:pPr>
        <w:numPr>
          <w:ilvl w:val="0"/>
          <w:numId w:val="3"/>
        </w:numPr>
        <w:tabs>
          <w:tab w:val="clear" w:pos="720"/>
          <w:tab w:val="num" w:pos="1134"/>
          <w:tab w:val="num" w:pos="1215"/>
        </w:tabs>
        <w:ind w:left="1134" w:hanging="425"/>
        <w:rPr>
          <w:rFonts w:ascii="Arial" w:hAnsi="Arial" w:cs="Arial"/>
          <w:sz w:val="20"/>
          <w:szCs w:val="20"/>
        </w:rPr>
      </w:pPr>
      <w:r w:rsidRPr="007F05C2">
        <w:rPr>
          <w:rFonts w:ascii="Arial" w:hAnsi="Arial" w:cs="Arial"/>
          <w:sz w:val="20"/>
          <w:szCs w:val="20"/>
        </w:rPr>
        <w:t>bewaring op grond van een wettelijk voorschrift vereist is;</w:t>
      </w:r>
    </w:p>
    <w:p w14:paraId="14EE445A" w14:textId="77777777" w:rsidR="00940B06" w:rsidRPr="007F05C2" w:rsidRDefault="00940B06" w:rsidP="00940B06">
      <w:pPr>
        <w:numPr>
          <w:ilvl w:val="0"/>
          <w:numId w:val="3"/>
        </w:numPr>
        <w:tabs>
          <w:tab w:val="clear" w:pos="720"/>
          <w:tab w:val="num" w:pos="1134"/>
          <w:tab w:val="num" w:pos="1215"/>
        </w:tabs>
        <w:ind w:left="1134" w:hanging="425"/>
        <w:rPr>
          <w:rFonts w:ascii="Arial" w:hAnsi="Arial" w:cs="Arial"/>
          <w:sz w:val="20"/>
          <w:szCs w:val="20"/>
        </w:rPr>
      </w:pPr>
      <w:r w:rsidRPr="007F05C2">
        <w:rPr>
          <w:rFonts w:ascii="Arial" w:hAnsi="Arial" w:cs="Arial"/>
          <w:sz w:val="20"/>
          <w:szCs w:val="20"/>
        </w:rPr>
        <w:t>indien daarover tussen de student en de Onderwijsinstelling overeenstemming bestaat.</w:t>
      </w:r>
    </w:p>
    <w:p w14:paraId="13C0FA0E" w14:textId="2B9B42A8" w:rsidR="00940B06" w:rsidRDefault="00940B06" w:rsidP="008941E7">
      <w:pPr>
        <w:pStyle w:val="Lijstalinea"/>
        <w:numPr>
          <w:ilvl w:val="0"/>
          <w:numId w:val="55"/>
        </w:numPr>
        <w:rPr>
          <w:rFonts w:ascii="Arial" w:hAnsi="Arial" w:cs="Arial"/>
          <w:sz w:val="20"/>
          <w:szCs w:val="20"/>
        </w:rPr>
      </w:pPr>
      <w:r w:rsidRPr="008941E7">
        <w:rPr>
          <w:rFonts w:ascii="Arial" w:hAnsi="Arial" w:cs="Arial"/>
          <w:sz w:val="20"/>
          <w:szCs w:val="20"/>
        </w:rPr>
        <w:t>Indien de betreffende gegevens zodanig zijn bewerkt, dat herleiding tot individuele personen redelijkerwijs onmogelijk is, kunnen zij in geanonimiseerde vorm bewaard blijven.</w:t>
      </w:r>
      <w:r w:rsidRPr="008941E7">
        <w:rPr>
          <w:rFonts w:ascii="Arial" w:hAnsi="Arial" w:cs="Arial"/>
          <w:sz w:val="20"/>
          <w:szCs w:val="20"/>
        </w:rPr>
        <w:br/>
      </w:r>
    </w:p>
    <w:p w14:paraId="4D925415" w14:textId="77777777" w:rsidR="007F05C2" w:rsidRPr="008941E7" w:rsidRDefault="007F05C2" w:rsidP="008941E7">
      <w:pPr>
        <w:pStyle w:val="Lijstalinea"/>
        <w:rPr>
          <w:rFonts w:ascii="Arial" w:hAnsi="Arial" w:cs="Arial"/>
          <w:sz w:val="20"/>
          <w:szCs w:val="20"/>
        </w:rPr>
      </w:pPr>
    </w:p>
    <w:p w14:paraId="70F7CFD7" w14:textId="77777777" w:rsidR="007F05C2" w:rsidRPr="007F05C2" w:rsidRDefault="007F05C2" w:rsidP="008941E7">
      <w:pPr>
        <w:rPr>
          <w:rFonts w:ascii="Arial" w:hAnsi="Arial" w:cs="Arial"/>
          <w:sz w:val="20"/>
          <w:szCs w:val="20"/>
        </w:rPr>
      </w:pPr>
    </w:p>
    <w:p w14:paraId="5E253F33" w14:textId="70A5F554" w:rsidR="002F11F0" w:rsidRPr="008941E7" w:rsidRDefault="00E40CBC" w:rsidP="008941E7">
      <w:pPr>
        <w:pStyle w:val="Kop2"/>
        <w:rPr>
          <w:b w:val="0"/>
        </w:rPr>
      </w:pPr>
      <w:bookmarkStart w:id="65" w:name="_Toc514397686"/>
      <w:r w:rsidRPr="008941E7">
        <w:rPr>
          <w:b w:val="0"/>
        </w:rPr>
        <w:lastRenderedPageBreak/>
        <w:t>4</w:t>
      </w:r>
      <w:r w:rsidR="002F11F0" w:rsidRPr="008941E7">
        <w:t xml:space="preserve">. </w:t>
      </w:r>
      <w:r w:rsidR="002F11F0" w:rsidRPr="008941E7">
        <w:tab/>
        <w:t>Bewaartermijnen</w:t>
      </w:r>
      <w:bookmarkEnd w:id="65"/>
    </w:p>
    <w:p w14:paraId="6CFF0A12" w14:textId="77777777" w:rsidR="00A42029" w:rsidRPr="007F05C2" w:rsidRDefault="00A42029" w:rsidP="00A42029">
      <w:pPr>
        <w:autoSpaceDE w:val="0"/>
        <w:autoSpaceDN w:val="0"/>
        <w:adjustRightInd w:val="0"/>
        <w:spacing w:line="280" w:lineRule="exact"/>
        <w:rPr>
          <w:rFonts w:ascii="Arial" w:hAnsi="Arial" w:cs="Arial"/>
          <w:color w:val="000000"/>
          <w:sz w:val="20"/>
          <w:szCs w:val="20"/>
        </w:rPr>
      </w:pPr>
    </w:p>
    <w:p w14:paraId="4BE3A4EC" w14:textId="6C8E9DEA" w:rsidR="00A42029" w:rsidRPr="007F05C2" w:rsidRDefault="00A42029" w:rsidP="008941E7">
      <w:pPr>
        <w:pStyle w:val="Lijstalinea"/>
        <w:numPr>
          <w:ilvl w:val="0"/>
          <w:numId w:val="60"/>
        </w:numPr>
        <w:tabs>
          <w:tab w:val="clear" w:pos="720"/>
          <w:tab w:val="num" w:pos="567"/>
        </w:tabs>
        <w:spacing w:after="0" w:line="240" w:lineRule="auto"/>
        <w:ind w:left="567" w:hanging="567"/>
        <w:rPr>
          <w:rFonts w:ascii="Arial" w:hAnsi="Arial" w:cs="Arial"/>
          <w:sz w:val="20"/>
          <w:szCs w:val="20"/>
        </w:rPr>
      </w:pPr>
      <w:r w:rsidRPr="007F05C2">
        <w:rPr>
          <w:rFonts w:ascii="Arial" w:hAnsi="Arial" w:cs="Arial"/>
          <w:color w:val="000000"/>
          <w:sz w:val="20"/>
          <w:szCs w:val="20"/>
        </w:rPr>
        <w:t>De gegevens mogen niet langer worden bewaard dan noodzakelijk, tenzij er een wettelijk verplicht gestelde bewaartermijn geldt.</w:t>
      </w:r>
      <w:r w:rsidRPr="007F05C2">
        <w:rPr>
          <w:rFonts w:ascii="Arial" w:hAnsi="Arial" w:cs="Arial"/>
          <w:sz w:val="20"/>
          <w:szCs w:val="20"/>
        </w:rPr>
        <w:t xml:space="preserve"> Hierbij onderscheiden we:</w:t>
      </w:r>
    </w:p>
    <w:p w14:paraId="3A4F26DE" w14:textId="415CCCF8" w:rsidR="00A42029" w:rsidRPr="007F05C2" w:rsidRDefault="00A42029" w:rsidP="008941E7">
      <w:pPr>
        <w:pStyle w:val="Lijstalinea"/>
        <w:numPr>
          <w:ilvl w:val="0"/>
          <w:numId w:val="62"/>
        </w:numPr>
        <w:spacing w:after="0" w:line="240" w:lineRule="auto"/>
        <w:ind w:left="993" w:hanging="426"/>
        <w:rPr>
          <w:rFonts w:ascii="Arial" w:hAnsi="Arial" w:cs="Arial"/>
          <w:sz w:val="20"/>
          <w:szCs w:val="20"/>
        </w:rPr>
      </w:pPr>
      <w:r w:rsidRPr="007F05C2">
        <w:rPr>
          <w:rFonts w:ascii="Arial" w:hAnsi="Arial" w:cs="Arial"/>
          <w:sz w:val="20"/>
          <w:szCs w:val="20"/>
        </w:rPr>
        <w:t xml:space="preserve">Administratie personeel / salaris: de persoonsgegevens worden verwijderd uiterlijk twee jaren nadat het dienstverband of de werkzaamheden van </w:t>
      </w:r>
      <w:r w:rsidR="00016DC4" w:rsidRPr="007F05C2">
        <w:rPr>
          <w:rFonts w:ascii="Arial" w:hAnsi="Arial" w:cs="Arial"/>
          <w:sz w:val="20"/>
          <w:szCs w:val="20"/>
        </w:rPr>
        <w:t>medewerker</w:t>
      </w:r>
      <w:r w:rsidRPr="007F05C2">
        <w:rPr>
          <w:rFonts w:ascii="Arial" w:hAnsi="Arial" w:cs="Arial"/>
          <w:sz w:val="20"/>
          <w:szCs w:val="20"/>
        </w:rPr>
        <w:t xml:space="preserve"> ten behoeve van de </w:t>
      </w:r>
      <w:r w:rsidR="004818B4" w:rsidRPr="007F05C2">
        <w:rPr>
          <w:rFonts w:ascii="Arial" w:hAnsi="Arial" w:cs="Arial"/>
          <w:sz w:val="20"/>
          <w:szCs w:val="20"/>
        </w:rPr>
        <w:t>Onderwijsinstelling</w:t>
      </w:r>
      <w:r w:rsidR="002118FD" w:rsidRPr="007F05C2">
        <w:rPr>
          <w:rFonts w:ascii="Arial" w:hAnsi="Arial" w:cs="Arial"/>
          <w:sz w:val="20"/>
          <w:szCs w:val="20"/>
        </w:rPr>
        <w:t xml:space="preserve"> </w:t>
      </w:r>
      <w:r w:rsidRPr="007F05C2">
        <w:rPr>
          <w:rFonts w:ascii="Arial" w:hAnsi="Arial" w:cs="Arial"/>
          <w:sz w:val="20"/>
          <w:szCs w:val="20"/>
        </w:rPr>
        <w:t>zijn beëindigd, tenzij de persoonsgegevens noodzakelijk zijn ter voldoening aan een wettelijke bewaarplicht.</w:t>
      </w:r>
    </w:p>
    <w:p w14:paraId="7D2B3A4B" w14:textId="6F75CAD2" w:rsidR="00A42029" w:rsidRPr="007F05C2" w:rsidRDefault="00A42029" w:rsidP="008941E7">
      <w:pPr>
        <w:pStyle w:val="Lijstalinea"/>
        <w:numPr>
          <w:ilvl w:val="0"/>
          <w:numId w:val="62"/>
        </w:numPr>
        <w:spacing w:after="0" w:line="240" w:lineRule="auto"/>
        <w:ind w:left="993" w:hanging="426"/>
        <w:rPr>
          <w:rFonts w:ascii="Arial" w:hAnsi="Arial" w:cs="Arial"/>
          <w:sz w:val="20"/>
          <w:szCs w:val="20"/>
        </w:rPr>
      </w:pPr>
      <w:r w:rsidRPr="007F05C2">
        <w:rPr>
          <w:rFonts w:ascii="Arial" w:hAnsi="Arial" w:cs="Arial"/>
          <w:sz w:val="20"/>
          <w:szCs w:val="20"/>
        </w:rPr>
        <w:t>Administratie sollicitanten: de persoonsgegevens worden verwijderd op een daartoe strekkend verzoek van betrokkene en in ieder geval uiterlijk vier weken nadat de sollicitatieprocedure is geëindigd, tenzij de persoonsgegevens met</w:t>
      </w:r>
      <w:r w:rsidR="005231EC" w:rsidRPr="007F05C2">
        <w:rPr>
          <w:rFonts w:ascii="Arial" w:hAnsi="Arial" w:cs="Arial"/>
          <w:sz w:val="20"/>
          <w:szCs w:val="20"/>
        </w:rPr>
        <w:t xml:space="preserve"> schriftelijke</w:t>
      </w:r>
      <w:r w:rsidRPr="007F05C2">
        <w:rPr>
          <w:rFonts w:ascii="Arial" w:hAnsi="Arial" w:cs="Arial"/>
          <w:sz w:val="20"/>
          <w:szCs w:val="20"/>
        </w:rPr>
        <w:t xml:space="preserve"> toestemming van betrokkene gedurende een jaar na beëindiging van de sollicitatieprocedure worden bewaard.</w:t>
      </w:r>
    </w:p>
    <w:p w14:paraId="55F67D63" w14:textId="77777777" w:rsidR="002F11F0" w:rsidRPr="007F05C2" w:rsidRDefault="002F11F0" w:rsidP="002F11F0">
      <w:pPr>
        <w:autoSpaceDE w:val="0"/>
        <w:autoSpaceDN w:val="0"/>
        <w:adjustRightInd w:val="0"/>
        <w:spacing w:line="280" w:lineRule="exact"/>
        <w:rPr>
          <w:rFonts w:ascii="Arial" w:hAnsi="Arial" w:cs="Arial"/>
          <w:color w:val="000000"/>
          <w:sz w:val="20"/>
          <w:szCs w:val="20"/>
        </w:rPr>
      </w:pPr>
    </w:p>
    <w:p w14:paraId="47A700F8" w14:textId="77777777" w:rsidR="0022672C" w:rsidRPr="007F05C2" w:rsidRDefault="0022672C" w:rsidP="00B71966">
      <w:pPr>
        <w:ind w:left="567" w:hanging="567"/>
        <w:rPr>
          <w:rFonts w:ascii="Arial" w:hAnsi="Arial" w:cs="Arial"/>
          <w:b/>
          <w:sz w:val="20"/>
          <w:szCs w:val="20"/>
        </w:rPr>
      </w:pPr>
    </w:p>
    <w:p w14:paraId="765714B5" w14:textId="77777777" w:rsidR="0022672C" w:rsidRPr="007F05C2" w:rsidRDefault="0022672C">
      <w:pPr>
        <w:rPr>
          <w:rFonts w:ascii="Arial" w:hAnsi="Arial" w:cs="Arial"/>
          <w:b/>
          <w:sz w:val="20"/>
          <w:szCs w:val="20"/>
        </w:rPr>
      </w:pPr>
      <w:r w:rsidRPr="007F05C2">
        <w:rPr>
          <w:rFonts w:ascii="Arial" w:hAnsi="Arial" w:cs="Arial"/>
          <w:b/>
          <w:sz w:val="20"/>
          <w:szCs w:val="20"/>
        </w:rPr>
        <w:br w:type="page"/>
      </w:r>
    </w:p>
    <w:p w14:paraId="2B901439" w14:textId="737B0D8B" w:rsidR="00A260F0" w:rsidRPr="008941E7" w:rsidRDefault="00940B06" w:rsidP="008941E7">
      <w:pPr>
        <w:pStyle w:val="Kop1"/>
      </w:pPr>
      <w:bookmarkStart w:id="66" w:name="_Toc514397687"/>
      <w:r w:rsidRPr="008941E7">
        <w:lastRenderedPageBreak/>
        <w:t>5</w:t>
      </w:r>
      <w:r w:rsidR="00A260F0" w:rsidRPr="008941E7">
        <w:t>.</w:t>
      </w:r>
      <w:r w:rsidR="00A42029" w:rsidRPr="008941E7">
        <w:t xml:space="preserve"> </w:t>
      </w:r>
      <w:r w:rsidR="00A42029" w:rsidRPr="008941E7">
        <w:tab/>
        <w:t>Richtlijnen verstrekking van persoonsgegevens</w:t>
      </w:r>
      <w:bookmarkEnd w:id="66"/>
      <w:r w:rsidR="00A260F0" w:rsidRPr="008941E7">
        <w:tab/>
      </w:r>
    </w:p>
    <w:p w14:paraId="333F948B" w14:textId="77777777" w:rsidR="00D14F35" w:rsidRPr="008941E7" w:rsidRDefault="00D14F35" w:rsidP="005B321B">
      <w:pPr>
        <w:rPr>
          <w:rFonts w:ascii="Arial" w:hAnsi="Arial" w:cs="Arial"/>
          <w:sz w:val="20"/>
          <w:szCs w:val="20"/>
        </w:rPr>
      </w:pPr>
    </w:p>
    <w:p w14:paraId="2B901463" w14:textId="77777777" w:rsidR="009B3CF9" w:rsidRPr="008941E7" w:rsidRDefault="009B3CF9" w:rsidP="005B321B">
      <w:pPr>
        <w:rPr>
          <w:rFonts w:ascii="Arial" w:hAnsi="Arial" w:cs="Arial"/>
          <w:sz w:val="20"/>
          <w:szCs w:val="20"/>
        </w:rPr>
      </w:pPr>
    </w:p>
    <w:p w14:paraId="2B901464" w14:textId="083B9F5F" w:rsidR="00EE2C85" w:rsidRPr="008941E7" w:rsidRDefault="00501676" w:rsidP="008941E7">
      <w:pPr>
        <w:pStyle w:val="Kop2"/>
        <w:rPr>
          <w:b w:val="0"/>
        </w:rPr>
      </w:pPr>
      <w:bookmarkStart w:id="67" w:name="_Toc514397688"/>
      <w:r w:rsidRPr="008941E7">
        <w:t>1</w:t>
      </w:r>
      <w:r w:rsidR="00EE2C85" w:rsidRPr="008941E7">
        <w:t>.</w:t>
      </w:r>
      <w:r w:rsidR="00EE2C85" w:rsidRPr="008941E7">
        <w:tab/>
        <w:t>Grondslag</w:t>
      </w:r>
      <w:r w:rsidR="00AE7D01" w:rsidRPr="008941E7">
        <w:t xml:space="preserve"> voor verstrekking persoonsgegevens aan derden</w:t>
      </w:r>
      <w:bookmarkEnd w:id="67"/>
    </w:p>
    <w:p w14:paraId="2B901465" w14:textId="77777777" w:rsidR="000E5C05" w:rsidRPr="007F05C2" w:rsidRDefault="000E5C05" w:rsidP="005B321B">
      <w:pPr>
        <w:pStyle w:val="Tekstzonderopmaak"/>
        <w:tabs>
          <w:tab w:val="left" w:pos="567"/>
        </w:tabs>
        <w:ind w:left="567" w:hanging="567"/>
        <w:rPr>
          <w:rFonts w:ascii="Arial" w:hAnsi="Arial" w:cs="Arial"/>
        </w:rPr>
      </w:pPr>
    </w:p>
    <w:p w14:paraId="2B901466" w14:textId="3187661C" w:rsidR="000E5C05" w:rsidRPr="007F05C2" w:rsidRDefault="000B5B5A">
      <w:pPr>
        <w:pStyle w:val="Tekstzonderopmaak"/>
        <w:ind w:left="567" w:hanging="567"/>
        <w:rPr>
          <w:rFonts w:ascii="Arial" w:hAnsi="Arial" w:cs="Arial"/>
        </w:rPr>
      </w:pPr>
      <w:r w:rsidRPr="007F05C2">
        <w:rPr>
          <w:rFonts w:ascii="Arial" w:hAnsi="Arial" w:cs="Arial"/>
        </w:rPr>
        <w:t>1</w:t>
      </w:r>
      <w:r w:rsidR="000E5C05" w:rsidRPr="007F05C2">
        <w:rPr>
          <w:rFonts w:ascii="Arial" w:hAnsi="Arial" w:cs="Arial"/>
        </w:rPr>
        <w:t>.</w:t>
      </w:r>
      <w:r w:rsidR="000E5C05" w:rsidRPr="007F05C2">
        <w:rPr>
          <w:rFonts w:ascii="Arial" w:hAnsi="Arial" w:cs="Arial"/>
        </w:rPr>
        <w:tab/>
        <w:t xml:space="preserve">Het verstrekken van gegevens aan derden kan </w:t>
      </w:r>
      <w:r w:rsidR="005231EC" w:rsidRPr="007F05C2">
        <w:rPr>
          <w:rFonts w:ascii="Arial" w:hAnsi="Arial" w:cs="Arial"/>
        </w:rPr>
        <w:t>in ieder geval</w:t>
      </w:r>
      <w:r w:rsidR="000E5C05" w:rsidRPr="007F05C2">
        <w:rPr>
          <w:rFonts w:ascii="Arial" w:hAnsi="Arial" w:cs="Arial"/>
        </w:rPr>
        <w:t xml:space="preserve"> geschieden op basis van</w:t>
      </w:r>
      <w:r w:rsidR="00B051A5" w:rsidRPr="007F05C2">
        <w:rPr>
          <w:rFonts w:ascii="Arial" w:hAnsi="Arial" w:cs="Arial"/>
        </w:rPr>
        <w:t>:</w:t>
      </w:r>
      <w:r w:rsidR="000E5C05" w:rsidRPr="007F05C2">
        <w:rPr>
          <w:rFonts w:ascii="Arial" w:hAnsi="Arial" w:cs="Arial"/>
        </w:rPr>
        <w:t xml:space="preserve"> </w:t>
      </w:r>
    </w:p>
    <w:p w14:paraId="2B901467" w14:textId="77777777" w:rsidR="00EE2C85" w:rsidRPr="008941E7" w:rsidRDefault="00EE2C85">
      <w:pPr>
        <w:ind w:left="705" w:hanging="705"/>
        <w:rPr>
          <w:rFonts w:ascii="Arial" w:hAnsi="Arial" w:cs="Arial"/>
          <w:sz w:val="20"/>
          <w:szCs w:val="20"/>
          <w:highlight w:val="yellow"/>
        </w:rPr>
      </w:pPr>
    </w:p>
    <w:p w14:paraId="2B901468" w14:textId="0BD325C4" w:rsidR="00EE2C85" w:rsidRPr="008941E7" w:rsidRDefault="00D4329A">
      <w:pPr>
        <w:tabs>
          <w:tab w:val="left" w:pos="567"/>
          <w:tab w:val="left" w:pos="993"/>
        </w:tabs>
        <w:ind w:left="567" w:hanging="567"/>
        <w:rPr>
          <w:rFonts w:ascii="Arial" w:hAnsi="Arial" w:cs="Arial"/>
          <w:sz w:val="20"/>
          <w:szCs w:val="20"/>
        </w:rPr>
      </w:pPr>
      <w:r w:rsidRPr="008941E7">
        <w:rPr>
          <w:rFonts w:ascii="Arial" w:hAnsi="Arial" w:cs="Arial"/>
          <w:sz w:val="20"/>
          <w:szCs w:val="20"/>
        </w:rPr>
        <w:tab/>
      </w:r>
      <w:r w:rsidR="00EE2C85" w:rsidRPr="008941E7">
        <w:rPr>
          <w:rFonts w:ascii="Arial" w:hAnsi="Arial" w:cs="Arial"/>
          <w:sz w:val="20"/>
          <w:szCs w:val="20"/>
        </w:rPr>
        <w:t>A.</w:t>
      </w:r>
      <w:r w:rsidR="00EE2C85" w:rsidRPr="008941E7">
        <w:rPr>
          <w:rFonts w:ascii="Arial" w:hAnsi="Arial" w:cs="Arial"/>
          <w:b/>
          <w:sz w:val="20"/>
          <w:szCs w:val="20"/>
        </w:rPr>
        <w:tab/>
      </w:r>
      <w:r w:rsidR="00EE2C85" w:rsidRPr="008941E7">
        <w:rPr>
          <w:rFonts w:ascii="Arial" w:hAnsi="Arial" w:cs="Arial"/>
          <w:sz w:val="20"/>
          <w:szCs w:val="20"/>
          <w:u w:val="single"/>
        </w:rPr>
        <w:t>Uitvoering wettelijke plicht</w:t>
      </w:r>
    </w:p>
    <w:p w14:paraId="2B90146A" w14:textId="1BF9F2F2" w:rsidR="00EE2C85" w:rsidRPr="008941E7" w:rsidRDefault="00EE2C85">
      <w:pPr>
        <w:tabs>
          <w:tab w:val="left" w:pos="993"/>
        </w:tabs>
        <w:ind w:left="993" w:hanging="567"/>
        <w:rPr>
          <w:rFonts w:ascii="Arial" w:hAnsi="Arial" w:cs="Arial"/>
          <w:b/>
          <w:sz w:val="20"/>
          <w:szCs w:val="20"/>
        </w:rPr>
      </w:pPr>
      <w:r w:rsidRPr="008941E7">
        <w:rPr>
          <w:rFonts w:ascii="Arial" w:hAnsi="Arial" w:cs="Arial"/>
          <w:sz w:val="20"/>
          <w:szCs w:val="20"/>
        </w:rPr>
        <w:tab/>
      </w:r>
      <w:r w:rsidR="00467C5B" w:rsidRPr="008941E7">
        <w:rPr>
          <w:rFonts w:ascii="Arial" w:hAnsi="Arial" w:cs="Arial"/>
          <w:sz w:val="20"/>
          <w:szCs w:val="20"/>
        </w:rPr>
        <w:t xml:space="preserve">De </w:t>
      </w:r>
      <w:r w:rsidR="004818B4" w:rsidRPr="008941E7">
        <w:rPr>
          <w:rFonts w:ascii="Arial" w:hAnsi="Arial" w:cs="Arial"/>
          <w:sz w:val="20"/>
          <w:szCs w:val="20"/>
        </w:rPr>
        <w:t>Onderwijsinstelling</w:t>
      </w:r>
      <w:r w:rsidRPr="008941E7">
        <w:rPr>
          <w:rFonts w:ascii="Arial" w:hAnsi="Arial" w:cs="Arial"/>
          <w:sz w:val="20"/>
          <w:szCs w:val="20"/>
        </w:rPr>
        <w:t xml:space="preserve"> is gebonden aan wetgevi</w:t>
      </w:r>
      <w:r w:rsidR="009B3CF9" w:rsidRPr="008941E7">
        <w:rPr>
          <w:rFonts w:ascii="Arial" w:hAnsi="Arial" w:cs="Arial"/>
          <w:sz w:val="20"/>
          <w:szCs w:val="20"/>
        </w:rPr>
        <w:t>ng, deze maakt het noodzakelijk</w:t>
      </w:r>
      <w:r w:rsidRPr="008941E7">
        <w:rPr>
          <w:rFonts w:ascii="Arial" w:hAnsi="Arial" w:cs="Arial"/>
          <w:sz w:val="20"/>
          <w:szCs w:val="20"/>
        </w:rPr>
        <w:t xml:space="preserve"> om</w:t>
      </w:r>
      <w:r w:rsidR="0040541F" w:rsidRPr="008941E7">
        <w:rPr>
          <w:rFonts w:ascii="Arial" w:hAnsi="Arial" w:cs="Arial"/>
          <w:sz w:val="20"/>
          <w:szCs w:val="20"/>
        </w:rPr>
        <w:t xml:space="preserve"> in bepaalde situaties</w:t>
      </w:r>
      <w:r w:rsidRPr="008941E7">
        <w:rPr>
          <w:rFonts w:ascii="Arial" w:hAnsi="Arial" w:cs="Arial"/>
          <w:sz w:val="20"/>
          <w:szCs w:val="20"/>
        </w:rPr>
        <w:t xml:space="preserve"> persoonsgegevens van </w:t>
      </w:r>
      <w:r w:rsidR="00306313" w:rsidRPr="008941E7">
        <w:rPr>
          <w:rFonts w:ascii="Arial" w:hAnsi="Arial" w:cs="Arial"/>
          <w:sz w:val="20"/>
          <w:szCs w:val="20"/>
        </w:rPr>
        <w:t xml:space="preserve">medewerkers </w:t>
      </w:r>
      <w:r w:rsidRPr="008941E7">
        <w:rPr>
          <w:rFonts w:ascii="Arial" w:hAnsi="Arial" w:cs="Arial"/>
          <w:sz w:val="20"/>
          <w:szCs w:val="20"/>
        </w:rPr>
        <w:t>aan externe partijen te verstrekken.</w:t>
      </w:r>
    </w:p>
    <w:p w14:paraId="2B90146B" w14:textId="77777777" w:rsidR="00EE2C85" w:rsidRPr="008941E7" w:rsidRDefault="00EE2C85">
      <w:pPr>
        <w:tabs>
          <w:tab w:val="left" w:pos="993"/>
        </w:tabs>
        <w:ind w:left="567"/>
        <w:rPr>
          <w:rFonts w:ascii="Arial" w:hAnsi="Arial" w:cs="Arial"/>
          <w:sz w:val="20"/>
          <w:szCs w:val="20"/>
          <w:u w:val="single"/>
        </w:rPr>
      </w:pPr>
      <w:r w:rsidRPr="008941E7">
        <w:rPr>
          <w:rFonts w:ascii="Arial" w:hAnsi="Arial" w:cs="Arial"/>
          <w:sz w:val="20"/>
          <w:szCs w:val="20"/>
        </w:rPr>
        <w:t>B.</w:t>
      </w:r>
      <w:r w:rsidRPr="008941E7">
        <w:rPr>
          <w:rFonts w:ascii="Arial" w:hAnsi="Arial" w:cs="Arial"/>
          <w:b/>
          <w:sz w:val="20"/>
          <w:szCs w:val="20"/>
        </w:rPr>
        <w:tab/>
      </w:r>
      <w:r w:rsidRPr="008941E7">
        <w:rPr>
          <w:rFonts w:ascii="Arial" w:hAnsi="Arial" w:cs="Arial"/>
          <w:sz w:val="20"/>
          <w:szCs w:val="20"/>
          <w:u w:val="single"/>
        </w:rPr>
        <w:t>Gerechtvaardigd belang</w:t>
      </w:r>
    </w:p>
    <w:p w14:paraId="2B90146C" w14:textId="45984215" w:rsidR="00975BCC" w:rsidRPr="007F05C2" w:rsidRDefault="000B5B5A">
      <w:pPr>
        <w:tabs>
          <w:tab w:val="left" w:pos="993"/>
        </w:tabs>
        <w:ind w:left="993" w:hanging="426"/>
        <w:rPr>
          <w:rFonts w:ascii="Arial" w:hAnsi="Arial" w:cs="Arial"/>
          <w:sz w:val="20"/>
          <w:szCs w:val="20"/>
        </w:rPr>
      </w:pPr>
      <w:r w:rsidRPr="007F05C2">
        <w:rPr>
          <w:rFonts w:ascii="Arial" w:hAnsi="Arial" w:cs="Arial"/>
          <w:iCs/>
          <w:sz w:val="20"/>
          <w:szCs w:val="20"/>
        </w:rPr>
        <w:t>1</w:t>
      </w:r>
      <w:r w:rsidR="000E5C05" w:rsidRPr="007F05C2">
        <w:rPr>
          <w:rFonts w:ascii="Arial" w:hAnsi="Arial" w:cs="Arial"/>
          <w:iCs/>
          <w:sz w:val="20"/>
          <w:szCs w:val="20"/>
        </w:rPr>
        <w:t>.</w:t>
      </w:r>
      <w:r w:rsidR="000E5C05" w:rsidRPr="007F05C2">
        <w:rPr>
          <w:rFonts w:ascii="Arial" w:hAnsi="Arial" w:cs="Arial"/>
          <w:iCs/>
          <w:sz w:val="20"/>
          <w:szCs w:val="20"/>
        </w:rPr>
        <w:tab/>
      </w:r>
      <w:r w:rsidR="0040541F" w:rsidRPr="007F05C2">
        <w:rPr>
          <w:rFonts w:ascii="Arial" w:hAnsi="Arial" w:cs="Arial"/>
          <w:iCs/>
          <w:sz w:val="20"/>
          <w:szCs w:val="20"/>
        </w:rPr>
        <w:t xml:space="preserve">De </w:t>
      </w:r>
      <w:r w:rsidR="004818B4" w:rsidRPr="007F05C2">
        <w:rPr>
          <w:rFonts w:ascii="Arial" w:hAnsi="Arial" w:cs="Arial"/>
          <w:iCs/>
          <w:sz w:val="20"/>
          <w:szCs w:val="20"/>
        </w:rPr>
        <w:t>Onderwijsinstelling</w:t>
      </w:r>
      <w:r w:rsidR="00975BCC" w:rsidRPr="007F05C2">
        <w:rPr>
          <w:rFonts w:ascii="Arial" w:hAnsi="Arial" w:cs="Arial"/>
          <w:iCs/>
          <w:sz w:val="20"/>
          <w:szCs w:val="20"/>
        </w:rPr>
        <w:t xml:space="preserve"> zal persoonsgegevens mogen verwerken en uitwisselen voor zover noodzakelijk is voor de behartiging van een gerechtvaardigd belang van haarzelf of dat van een derde aan wie de gegevens worden verstrekt, tenzij het belang of de fundamentele rechten </w:t>
      </w:r>
      <w:r w:rsidR="00F825EC" w:rsidRPr="007F05C2">
        <w:rPr>
          <w:rFonts w:ascii="Arial" w:hAnsi="Arial" w:cs="Arial"/>
          <w:iCs/>
          <w:sz w:val="20"/>
          <w:szCs w:val="20"/>
        </w:rPr>
        <w:t xml:space="preserve">en vrijheden van de </w:t>
      </w:r>
      <w:r w:rsidR="00306313" w:rsidRPr="007F05C2">
        <w:rPr>
          <w:rFonts w:ascii="Arial" w:hAnsi="Arial" w:cs="Arial"/>
          <w:iCs/>
          <w:sz w:val="20"/>
          <w:szCs w:val="20"/>
        </w:rPr>
        <w:t xml:space="preserve">medewerker </w:t>
      </w:r>
      <w:r w:rsidR="00975BCC" w:rsidRPr="007F05C2">
        <w:rPr>
          <w:rFonts w:ascii="Arial" w:hAnsi="Arial" w:cs="Arial"/>
          <w:iCs/>
          <w:sz w:val="20"/>
          <w:szCs w:val="20"/>
        </w:rPr>
        <w:t xml:space="preserve">prevaleert. </w:t>
      </w:r>
      <w:r w:rsidR="00975BCC" w:rsidRPr="007F05C2">
        <w:rPr>
          <w:rFonts w:ascii="Arial" w:hAnsi="Arial" w:cs="Arial"/>
          <w:sz w:val="20"/>
          <w:szCs w:val="20"/>
        </w:rPr>
        <w:t xml:space="preserve">Dat gerechtvaardigd belang dient aantoonbaar te prevaleren boven de belangen van de </w:t>
      </w:r>
      <w:r w:rsidR="00306313" w:rsidRPr="007F05C2">
        <w:rPr>
          <w:rFonts w:ascii="Arial" w:hAnsi="Arial" w:cs="Arial"/>
          <w:sz w:val="20"/>
          <w:szCs w:val="20"/>
        </w:rPr>
        <w:t>medewerkers..</w:t>
      </w:r>
      <w:r w:rsidR="00975BCC" w:rsidRPr="007F05C2">
        <w:rPr>
          <w:rFonts w:ascii="Arial" w:hAnsi="Arial" w:cs="Arial"/>
          <w:sz w:val="20"/>
          <w:szCs w:val="20"/>
        </w:rPr>
        <w:t xml:space="preserve"> </w:t>
      </w:r>
    </w:p>
    <w:p w14:paraId="2B90146D" w14:textId="4C2F1B5F" w:rsidR="006B192C" w:rsidRPr="008941E7" w:rsidRDefault="000B5B5A">
      <w:pPr>
        <w:tabs>
          <w:tab w:val="left" w:pos="-2160"/>
          <w:tab w:val="left" w:pos="993"/>
        </w:tabs>
        <w:ind w:left="993" w:hanging="426"/>
        <w:rPr>
          <w:rFonts w:ascii="Arial" w:hAnsi="Arial" w:cs="Arial"/>
          <w:sz w:val="20"/>
          <w:szCs w:val="20"/>
        </w:rPr>
      </w:pPr>
      <w:r w:rsidRPr="008941E7">
        <w:rPr>
          <w:rFonts w:ascii="Arial" w:hAnsi="Arial" w:cs="Arial"/>
          <w:sz w:val="20"/>
          <w:szCs w:val="20"/>
        </w:rPr>
        <w:t>2</w:t>
      </w:r>
      <w:r w:rsidR="006B192C" w:rsidRPr="008941E7">
        <w:rPr>
          <w:rFonts w:ascii="Arial" w:hAnsi="Arial" w:cs="Arial"/>
          <w:sz w:val="20"/>
          <w:szCs w:val="20"/>
        </w:rPr>
        <w:t>.</w:t>
      </w:r>
      <w:r w:rsidR="006B192C" w:rsidRPr="008941E7">
        <w:rPr>
          <w:rFonts w:ascii="Arial" w:hAnsi="Arial" w:cs="Arial"/>
          <w:sz w:val="20"/>
          <w:szCs w:val="20"/>
        </w:rPr>
        <w:tab/>
        <w:t xml:space="preserve">Op grond van gerechtvaardigd belang kunnen </w:t>
      </w:r>
      <w:r w:rsidR="0064679D" w:rsidRPr="008941E7">
        <w:rPr>
          <w:rFonts w:ascii="Arial" w:hAnsi="Arial" w:cs="Arial"/>
          <w:sz w:val="20"/>
          <w:szCs w:val="20"/>
        </w:rPr>
        <w:t xml:space="preserve">onder meer </w:t>
      </w:r>
      <w:r w:rsidR="006B192C" w:rsidRPr="008941E7">
        <w:rPr>
          <w:rFonts w:ascii="Arial" w:hAnsi="Arial" w:cs="Arial"/>
          <w:sz w:val="20"/>
          <w:szCs w:val="20"/>
        </w:rPr>
        <w:t>persoonsgegevens aan derden verstrekt worden voor zover dit noodzakelijk is:</w:t>
      </w:r>
    </w:p>
    <w:p w14:paraId="2B90146F" w14:textId="77777777" w:rsidR="006B192C" w:rsidRPr="008941E7" w:rsidRDefault="006B192C">
      <w:pPr>
        <w:pStyle w:val="Lijstalinea"/>
        <w:numPr>
          <w:ilvl w:val="0"/>
          <w:numId w:val="22"/>
        </w:numPr>
        <w:tabs>
          <w:tab w:val="left" w:pos="-2160"/>
          <w:tab w:val="left" w:pos="1276"/>
        </w:tabs>
        <w:spacing w:after="0" w:line="240" w:lineRule="auto"/>
        <w:ind w:left="851" w:firstLine="142"/>
        <w:contextualSpacing w:val="0"/>
        <w:rPr>
          <w:rFonts w:ascii="Arial" w:hAnsi="Arial" w:cs="Arial"/>
          <w:sz w:val="20"/>
          <w:szCs w:val="20"/>
        </w:rPr>
      </w:pPr>
      <w:r w:rsidRPr="008941E7">
        <w:rPr>
          <w:rFonts w:ascii="Arial" w:hAnsi="Arial" w:cs="Arial"/>
          <w:sz w:val="20"/>
          <w:szCs w:val="20"/>
        </w:rPr>
        <w:t>voor het in handen van derden stellen van vorderingen</w:t>
      </w:r>
      <w:r w:rsidR="00084CE5" w:rsidRPr="008941E7">
        <w:rPr>
          <w:rFonts w:ascii="Arial" w:hAnsi="Arial" w:cs="Arial"/>
          <w:sz w:val="20"/>
          <w:szCs w:val="20"/>
        </w:rPr>
        <w:t>;</w:t>
      </w:r>
    </w:p>
    <w:p w14:paraId="2B901470" w14:textId="77777777" w:rsidR="00EC6FE7" w:rsidRPr="008941E7" w:rsidRDefault="006B192C">
      <w:pPr>
        <w:pStyle w:val="Lijstalinea"/>
        <w:numPr>
          <w:ilvl w:val="0"/>
          <w:numId w:val="22"/>
        </w:numPr>
        <w:tabs>
          <w:tab w:val="left" w:pos="-2160"/>
          <w:tab w:val="left" w:pos="1276"/>
        </w:tabs>
        <w:spacing w:after="0" w:line="240" w:lineRule="auto"/>
        <w:ind w:left="851" w:firstLine="142"/>
        <w:contextualSpacing w:val="0"/>
        <w:rPr>
          <w:rFonts w:ascii="Arial" w:hAnsi="Arial" w:cs="Arial"/>
          <w:sz w:val="20"/>
          <w:szCs w:val="20"/>
        </w:rPr>
      </w:pPr>
      <w:r w:rsidRPr="008941E7">
        <w:rPr>
          <w:rFonts w:ascii="Arial" w:hAnsi="Arial" w:cs="Arial"/>
          <w:sz w:val="20"/>
          <w:szCs w:val="20"/>
        </w:rPr>
        <w:t>voor het behandelen van geschillen;</w:t>
      </w:r>
    </w:p>
    <w:p w14:paraId="2B901472" w14:textId="72CD2A52" w:rsidR="000E5C05" w:rsidRPr="007F05C2" w:rsidRDefault="006B192C">
      <w:pPr>
        <w:pStyle w:val="Lijstalinea"/>
        <w:numPr>
          <w:ilvl w:val="0"/>
          <w:numId w:val="22"/>
        </w:numPr>
        <w:tabs>
          <w:tab w:val="left" w:pos="-2160"/>
          <w:tab w:val="left" w:pos="1276"/>
        </w:tabs>
        <w:spacing w:after="0" w:line="240" w:lineRule="auto"/>
        <w:ind w:left="851" w:firstLine="142"/>
        <w:contextualSpacing w:val="0"/>
        <w:rPr>
          <w:rFonts w:ascii="Arial" w:hAnsi="Arial" w:cs="Arial"/>
          <w:sz w:val="20"/>
          <w:szCs w:val="20"/>
        </w:rPr>
      </w:pPr>
      <w:r w:rsidRPr="008941E7">
        <w:rPr>
          <w:rFonts w:ascii="Arial" w:hAnsi="Arial" w:cs="Arial"/>
          <w:sz w:val="20"/>
          <w:szCs w:val="20"/>
        </w:rPr>
        <w:t>voor het doen verrichten van accountantscontroles</w:t>
      </w:r>
      <w:r w:rsidR="00084CE5" w:rsidRPr="008941E7">
        <w:rPr>
          <w:rFonts w:ascii="Arial" w:hAnsi="Arial" w:cs="Arial"/>
          <w:sz w:val="20"/>
          <w:szCs w:val="20"/>
        </w:rPr>
        <w:t>.</w:t>
      </w:r>
    </w:p>
    <w:p w14:paraId="2B901473" w14:textId="7D2BFD5C" w:rsidR="000E5C05" w:rsidRPr="007F05C2" w:rsidRDefault="000E5C05">
      <w:pPr>
        <w:tabs>
          <w:tab w:val="left" w:pos="567"/>
          <w:tab w:val="left" w:pos="993"/>
        </w:tabs>
        <w:ind w:left="567"/>
        <w:rPr>
          <w:rFonts w:ascii="Arial" w:hAnsi="Arial" w:cs="Arial"/>
          <w:sz w:val="20"/>
          <w:szCs w:val="20"/>
          <w:u w:val="single"/>
        </w:rPr>
      </w:pPr>
      <w:r w:rsidRPr="007F05C2">
        <w:rPr>
          <w:rFonts w:ascii="Arial" w:hAnsi="Arial" w:cs="Arial"/>
          <w:sz w:val="20"/>
          <w:szCs w:val="20"/>
        </w:rPr>
        <w:t>C.</w:t>
      </w:r>
      <w:r w:rsidRPr="007F05C2">
        <w:rPr>
          <w:rFonts w:ascii="Arial" w:hAnsi="Arial" w:cs="Arial"/>
          <w:sz w:val="20"/>
          <w:szCs w:val="20"/>
        </w:rPr>
        <w:tab/>
      </w:r>
      <w:r w:rsidR="00D5550C" w:rsidRPr="007F05C2">
        <w:rPr>
          <w:rFonts w:ascii="Arial" w:hAnsi="Arial" w:cs="Arial"/>
          <w:sz w:val="20"/>
          <w:szCs w:val="20"/>
          <w:u w:val="single"/>
        </w:rPr>
        <w:t>T</w:t>
      </w:r>
      <w:r w:rsidRPr="007F05C2">
        <w:rPr>
          <w:rFonts w:ascii="Arial" w:hAnsi="Arial" w:cs="Arial"/>
          <w:sz w:val="20"/>
          <w:szCs w:val="20"/>
          <w:u w:val="single"/>
        </w:rPr>
        <w:t xml:space="preserve">oestemming van </w:t>
      </w:r>
      <w:r w:rsidR="00306313" w:rsidRPr="007F05C2">
        <w:rPr>
          <w:rFonts w:ascii="Arial" w:hAnsi="Arial" w:cs="Arial"/>
          <w:sz w:val="20"/>
          <w:szCs w:val="20"/>
          <w:u w:val="single"/>
        </w:rPr>
        <w:t>de medewerker</w:t>
      </w:r>
    </w:p>
    <w:p w14:paraId="2B901474" w14:textId="735E868E" w:rsidR="00D718E8" w:rsidRPr="007F05C2" w:rsidRDefault="000B5B5A">
      <w:pPr>
        <w:tabs>
          <w:tab w:val="left" w:pos="993"/>
        </w:tabs>
        <w:ind w:left="993" w:hanging="426"/>
        <w:rPr>
          <w:rFonts w:ascii="Arial" w:hAnsi="Arial" w:cs="Arial"/>
          <w:sz w:val="20"/>
          <w:szCs w:val="20"/>
        </w:rPr>
      </w:pPr>
      <w:r w:rsidRPr="007F05C2">
        <w:rPr>
          <w:rFonts w:ascii="Arial" w:hAnsi="Arial" w:cs="Arial"/>
          <w:sz w:val="20"/>
          <w:szCs w:val="20"/>
        </w:rPr>
        <w:t>1</w:t>
      </w:r>
      <w:r w:rsidR="000E5C05" w:rsidRPr="007F05C2">
        <w:rPr>
          <w:rFonts w:ascii="Arial" w:hAnsi="Arial" w:cs="Arial"/>
          <w:sz w:val="20"/>
          <w:szCs w:val="20"/>
        </w:rPr>
        <w:t>.</w:t>
      </w:r>
      <w:r w:rsidR="000E5C05" w:rsidRPr="007F05C2">
        <w:rPr>
          <w:rFonts w:ascii="Arial" w:hAnsi="Arial" w:cs="Arial"/>
          <w:sz w:val="20"/>
          <w:szCs w:val="20"/>
        </w:rPr>
        <w:tab/>
        <w:t xml:space="preserve">Mocht er geen </w:t>
      </w:r>
      <w:r w:rsidR="0064679D" w:rsidRPr="007F05C2">
        <w:rPr>
          <w:rFonts w:ascii="Arial" w:hAnsi="Arial" w:cs="Arial"/>
          <w:sz w:val="20"/>
          <w:szCs w:val="20"/>
        </w:rPr>
        <w:t>andere wettelijke grondslag voor gegevensuitwisseling</w:t>
      </w:r>
      <w:r w:rsidR="000E5C05" w:rsidRPr="007F05C2">
        <w:rPr>
          <w:rFonts w:ascii="Arial" w:hAnsi="Arial" w:cs="Arial"/>
          <w:sz w:val="20"/>
          <w:szCs w:val="20"/>
        </w:rPr>
        <w:t xml:space="preserve"> kunnen worden aangetoond door de derde, dan zal de verstrekking van persoonsgegevens</w:t>
      </w:r>
      <w:r w:rsidR="00EC6FE7" w:rsidRPr="007F05C2">
        <w:rPr>
          <w:rFonts w:ascii="Arial" w:hAnsi="Arial" w:cs="Arial"/>
          <w:sz w:val="20"/>
          <w:szCs w:val="20"/>
        </w:rPr>
        <w:t xml:space="preserve"> </w:t>
      </w:r>
      <w:r w:rsidR="000E5C05" w:rsidRPr="007F05C2">
        <w:rPr>
          <w:rFonts w:ascii="Arial" w:hAnsi="Arial" w:cs="Arial"/>
          <w:sz w:val="20"/>
          <w:szCs w:val="20"/>
        </w:rPr>
        <w:t>alleen mogen gedaan met de toestemming van de</w:t>
      </w:r>
      <w:r w:rsidR="00306313" w:rsidRPr="007F05C2">
        <w:rPr>
          <w:rFonts w:ascii="Arial" w:hAnsi="Arial" w:cs="Arial"/>
          <w:sz w:val="20"/>
          <w:szCs w:val="20"/>
        </w:rPr>
        <w:t xml:space="preserve"> medewerker</w:t>
      </w:r>
      <w:r w:rsidR="00F825EC" w:rsidRPr="007F05C2">
        <w:rPr>
          <w:rFonts w:ascii="Arial" w:hAnsi="Arial" w:cs="Arial"/>
          <w:sz w:val="20"/>
          <w:szCs w:val="20"/>
        </w:rPr>
        <w:t>.</w:t>
      </w:r>
      <w:r w:rsidR="000E5C05" w:rsidRPr="007F05C2">
        <w:rPr>
          <w:rFonts w:ascii="Arial" w:hAnsi="Arial" w:cs="Arial"/>
          <w:sz w:val="20"/>
          <w:szCs w:val="20"/>
        </w:rPr>
        <w:t xml:space="preserve"> </w:t>
      </w:r>
    </w:p>
    <w:p w14:paraId="2B901476" w14:textId="62D2D4C9" w:rsidR="006840B2" w:rsidRPr="007F05C2" w:rsidRDefault="000B5B5A">
      <w:pPr>
        <w:tabs>
          <w:tab w:val="left" w:pos="993"/>
        </w:tabs>
        <w:ind w:left="993" w:hanging="426"/>
        <w:rPr>
          <w:rFonts w:ascii="Arial" w:hAnsi="Arial" w:cs="Arial"/>
          <w:sz w:val="20"/>
          <w:szCs w:val="20"/>
        </w:rPr>
      </w:pPr>
      <w:r w:rsidRPr="007F05C2">
        <w:rPr>
          <w:rFonts w:ascii="Arial" w:hAnsi="Arial" w:cs="Arial"/>
          <w:sz w:val="20"/>
          <w:szCs w:val="20"/>
        </w:rPr>
        <w:t>2</w:t>
      </w:r>
      <w:r w:rsidR="00D718E8" w:rsidRPr="007F05C2">
        <w:rPr>
          <w:rFonts w:ascii="Arial" w:hAnsi="Arial" w:cs="Arial"/>
          <w:sz w:val="20"/>
          <w:szCs w:val="20"/>
        </w:rPr>
        <w:t>.</w:t>
      </w:r>
      <w:r w:rsidR="00D718E8" w:rsidRPr="007F05C2">
        <w:rPr>
          <w:rFonts w:ascii="Arial" w:hAnsi="Arial" w:cs="Arial"/>
          <w:sz w:val="20"/>
          <w:szCs w:val="20"/>
        </w:rPr>
        <w:tab/>
      </w:r>
      <w:r w:rsidR="0040541F" w:rsidRPr="007F05C2">
        <w:rPr>
          <w:rFonts w:ascii="Arial" w:hAnsi="Arial" w:cs="Arial"/>
          <w:sz w:val="20"/>
          <w:szCs w:val="20"/>
        </w:rPr>
        <w:t xml:space="preserve">De </w:t>
      </w:r>
      <w:r w:rsidR="004818B4" w:rsidRPr="007F05C2">
        <w:rPr>
          <w:rFonts w:ascii="Arial" w:hAnsi="Arial" w:cs="Arial"/>
          <w:sz w:val="20"/>
          <w:szCs w:val="20"/>
        </w:rPr>
        <w:t>Onderwijsinstelling</w:t>
      </w:r>
      <w:r w:rsidR="0040541F" w:rsidRPr="007F05C2">
        <w:rPr>
          <w:rFonts w:ascii="Arial" w:hAnsi="Arial" w:cs="Arial"/>
          <w:sz w:val="20"/>
          <w:szCs w:val="20"/>
        </w:rPr>
        <w:t xml:space="preserve"> verschaft informatie over </w:t>
      </w:r>
      <w:r w:rsidR="0064679D" w:rsidRPr="007F05C2">
        <w:rPr>
          <w:rFonts w:ascii="Arial" w:hAnsi="Arial" w:cs="Arial"/>
          <w:sz w:val="20"/>
          <w:szCs w:val="20"/>
        </w:rPr>
        <w:t>de gegevensuitwisseling</w:t>
      </w:r>
      <w:r w:rsidR="0040541F" w:rsidRPr="007F05C2">
        <w:rPr>
          <w:rFonts w:ascii="Arial" w:hAnsi="Arial" w:cs="Arial"/>
          <w:sz w:val="20"/>
          <w:szCs w:val="20"/>
        </w:rPr>
        <w:t xml:space="preserve"> aan </w:t>
      </w:r>
      <w:r w:rsidR="00306313" w:rsidRPr="007F05C2">
        <w:rPr>
          <w:rFonts w:ascii="Arial" w:hAnsi="Arial" w:cs="Arial"/>
          <w:sz w:val="20"/>
          <w:szCs w:val="20"/>
        </w:rPr>
        <w:t>de medewerker</w:t>
      </w:r>
      <w:r w:rsidR="0040541F" w:rsidRPr="007F05C2">
        <w:rPr>
          <w:rFonts w:ascii="Arial" w:hAnsi="Arial" w:cs="Arial"/>
          <w:sz w:val="20"/>
          <w:szCs w:val="20"/>
        </w:rPr>
        <w:t xml:space="preserve">. </w:t>
      </w:r>
    </w:p>
    <w:p w14:paraId="2B901477" w14:textId="77777777" w:rsidR="006840B2" w:rsidRPr="008941E7" w:rsidRDefault="006840B2" w:rsidP="00121A11">
      <w:pPr>
        <w:tabs>
          <w:tab w:val="left" w:pos="567"/>
        </w:tabs>
        <w:rPr>
          <w:rFonts w:ascii="Arial" w:hAnsi="Arial" w:cs="Arial"/>
          <w:sz w:val="20"/>
          <w:szCs w:val="20"/>
        </w:rPr>
      </w:pPr>
    </w:p>
    <w:p w14:paraId="2B901478" w14:textId="77777777" w:rsidR="00D5550C" w:rsidRPr="008941E7" w:rsidRDefault="004A0BC7" w:rsidP="008941E7">
      <w:pPr>
        <w:pStyle w:val="Kop2"/>
        <w:rPr>
          <w:b w:val="0"/>
        </w:rPr>
      </w:pPr>
      <w:bookmarkStart w:id="68" w:name="_Toc514397689"/>
      <w:r w:rsidRPr="008941E7">
        <w:t>2</w:t>
      </w:r>
      <w:r w:rsidR="00D5550C" w:rsidRPr="008941E7">
        <w:t>.</w:t>
      </w:r>
      <w:r w:rsidR="00D5550C" w:rsidRPr="008941E7">
        <w:tab/>
        <w:t>Juridische toetsing van verzoeken</w:t>
      </w:r>
      <w:bookmarkEnd w:id="68"/>
    </w:p>
    <w:p w14:paraId="2B901479" w14:textId="77777777" w:rsidR="00D5550C" w:rsidRPr="007F05C2" w:rsidRDefault="00D5550C" w:rsidP="005B321B">
      <w:pPr>
        <w:rPr>
          <w:rFonts w:ascii="Arial" w:hAnsi="Arial" w:cs="Arial"/>
          <w:iCs/>
          <w:sz w:val="20"/>
          <w:szCs w:val="20"/>
          <w:u w:val="single"/>
        </w:rPr>
      </w:pPr>
    </w:p>
    <w:p w14:paraId="2B90147A" w14:textId="626FCCB9" w:rsidR="00D5550C" w:rsidRPr="007F05C2" w:rsidRDefault="00501676" w:rsidP="005B321B">
      <w:pPr>
        <w:ind w:left="567" w:hanging="567"/>
        <w:rPr>
          <w:rFonts w:ascii="Arial" w:hAnsi="Arial" w:cs="Arial"/>
          <w:iCs/>
          <w:sz w:val="20"/>
          <w:szCs w:val="20"/>
        </w:rPr>
      </w:pPr>
      <w:r w:rsidRPr="007F05C2">
        <w:rPr>
          <w:rFonts w:ascii="Arial" w:hAnsi="Arial" w:cs="Arial"/>
          <w:iCs/>
          <w:sz w:val="20"/>
          <w:szCs w:val="20"/>
        </w:rPr>
        <w:t>1</w:t>
      </w:r>
      <w:r w:rsidR="00D5550C" w:rsidRPr="007F05C2">
        <w:rPr>
          <w:rFonts w:ascii="Arial" w:hAnsi="Arial" w:cs="Arial"/>
          <w:iCs/>
          <w:sz w:val="20"/>
          <w:szCs w:val="20"/>
        </w:rPr>
        <w:t>.</w:t>
      </w:r>
      <w:r w:rsidR="00D5550C" w:rsidRPr="007F05C2">
        <w:rPr>
          <w:rFonts w:ascii="Arial" w:hAnsi="Arial" w:cs="Arial"/>
          <w:iCs/>
          <w:sz w:val="20"/>
          <w:szCs w:val="20"/>
        </w:rPr>
        <w:tab/>
      </w:r>
      <w:r w:rsidR="00C4107D" w:rsidRPr="007F05C2">
        <w:rPr>
          <w:rFonts w:ascii="Arial" w:hAnsi="Arial" w:cs="Arial"/>
          <w:iCs/>
          <w:sz w:val="20"/>
          <w:szCs w:val="20"/>
        </w:rPr>
        <w:t xml:space="preserve">Voor de toetsing van verzoeken om persoonsgegevens heeft de </w:t>
      </w:r>
      <w:r w:rsidR="004818B4" w:rsidRPr="007F05C2">
        <w:rPr>
          <w:rFonts w:ascii="Arial" w:hAnsi="Arial" w:cs="Arial"/>
          <w:iCs/>
          <w:sz w:val="20"/>
          <w:szCs w:val="20"/>
        </w:rPr>
        <w:t>Onderwijsinstelling</w:t>
      </w:r>
      <w:r w:rsidR="00C4107D" w:rsidRPr="007F05C2">
        <w:rPr>
          <w:rFonts w:ascii="Arial" w:hAnsi="Arial" w:cs="Arial"/>
          <w:iCs/>
          <w:sz w:val="20"/>
          <w:szCs w:val="20"/>
        </w:rPr>
        <w:t xml:space="preserve"> onderstaande richtlijnen opgesteld. </w:t>
      </w:r>
    </w:p>
    <w:p w14:paraId="2B90147B" w14:textId="18A1C16D" w:rsidR="00D5550C" w:rsidRPr="007F05C2" w:rsidRDefault="00501676" w:rsidP="005B321B">
      <w:pPr>
        <w:ind w:left="567" w:hanging="567"/>
        <w:rPr>
          <w:rFonts w:ascii="Arial" w:hAnsi="Arial" w:cs="Arial"/>
          <w:iCs/>
          <w:sz w:val="20"/>
          <w:szCs w:val="20"/>
        </w:rPr>
      </w:pPr>
      <w:r w:rsidRPr="007F05C2">
        <w:rPr>
          <w:rFonts w:ascii="Arial" w:hAnsi="Arial" w:cs="Arial"/>
          <w:iCs/>
          <w:sz w:val="20"/>
          <w:szCs w:val="20"/>
        </w:rPr>
        <w:t>2</w:t>
      </w:r>
      <w:r w:rsidR="00D5550C" w:rsidRPr="007F05C2">
        <w:rPr>
          <w:rFonts w:ascii="Arial" w:hAnsi="Arial" w:cs="Arial"/>
          <w:iCs/>
          <w:sz w:val="20"/>
          <w:szCs w:val="20"/>
        </w:rPr>
        <w:t>.</w:t>
      </w:r>
      <w:r w:rsidR="00D5550C" w:rsidRPr="007F05C2">
        <w:rPr>
          <w:rFonts w:ascii="Arial" w:hAnsi="Arial" w:cs="Arial"/>
          <w:iCs/>
          <w:sz w:val="20"/>
          <w:szCs w:val="20"/>
        </w:rPr>
        <w:tab/>
        <w:t xml:space="preserve">Elk verstrekking van persoonsgegevens moet naast </w:t>
      </w:r>
      <w:r w:rsidR="00C4107D" w:rsidRPr="007F05C2">
        <w:rPr>
          <w:rFonts w:ascii="Arial" w:hAnsi="Arial" w:cs="Arial"/>
          <w:iCs/>
          <w:sz w:val="20"/>
          <w:szCs w:val="20"/>
        </w:rPr>
        <w:t xml:space="preserve">een grondslag </w:t>
      </w:r>
      <w:r w:rsidR="00D5550C" w:rsidRPr="007F05C2">
        <w:rPr>
          <w:rFonts w:ascii="Arial" w:hAnsi="Arial" w:cs="Arial"/>
          <w:iCs/>
          <w:sz w:val="20"/>
          <w:szCs w:val="20"/>
        </w:rPr>
        <w:t>voldoen aan de volgende eisen:</w:t>
      </w:r>
    </w:p>
    <w:p w14:paraId="2B90147C" w14:textId="77777777" w:rsidR="00D5550C" w:rsidRPr="007F05C2" w:rsidRDefault="00D5550C" w:rsidP="005B321B">
      <w:pPr>
        <w:pStyle w:val="Lijstalinea"/>
        <w:numPr>
          <w:ilvl w:val="0"/>
          <w:numId w:val="26"/>
        </w:numPr>
        <w:spacing w:after="0" w:line="240" w:lineRule="auto"/>
        <w:ind w:left="851" w:hanging="284"/>
        <w:contextualSpacing w:val="0"/>
        <w:rPr>
          <w:rFonts w:ascii="Arial" w:hAnsi="Arial" w:cs="Arial"/>
          <w:iCs/>
          <w:sz w:val="20"/>
          <w:szCs w:val="20"/>
        </w:rPr>
      </w:pPr>
      <w:r w:rsidRPr="007F05C2">
        <w:rPr>
          <w:rFonts w:ascii="Arial" w:hAnsi="Arial" w:cs="Arial"/>
          <w:iCs/>
          <w:sz w:val="20"/>
          <w:szCs w:val="20"/>
        </w:rPr>
        <w:t>Subsidiariteit</w:t>
      </w:r>
    </w:p>
    <w:p w14:paraId="2B90147D" w14:textId="77777777" w:rsidR="00D5550C" w:rsidRPr="007F05C2" w:rsidRDefault="00D5550C" w:rsidP="005B321B">
      <w:pPr>
        <w:pStyle w:val="Lijstalinea"/>
        <w:numPr>
          <w:ilvl w:val="0"/>
          <w:numId w:val="26"/>
        </w:numPr>
        <w:spacing w:after="0" w:line="240" w:lineRule="auto"/>
        <w:ind w:left="851" w:hanging="284"/>
        <w:contextualSpacing w:val="0"/>
        <w:rPr>
          <w:rFonts w:ascii="Arial" w:hAnsi="Arial" w:cs="Arial"/>
          <w:iCs/>
          <w:sz w:val="20"/>
          <w:szCs w:val="20"/>
        </w:rPr>
      </w:pPr>
      <w:r w:rsidRPr="007F05C2">
        <w:rPr>
          <w:rFonts w:ascii="Arial" w:hAnsi="Arial" w:cs="Arial"/>
          <w:iCs/>
          <w:sz w:val="20"/>
          <w:szCs w:val="20"/>
        </w:rPr>
        <w:t>Proportionaliteit</w:t>
      </w:r>
    </w:p>
    <w:p w14:paraId="2B90147E" w14:textId="77777777" w:rsidR="00D5550C" w:rsidRPr="007F05C2" w:rsidRDefault="00D5550C" w:rsidP="005B321B">
      <w:pPr>
        <w:pStyle w:val="Lijstalinea"/>
        <w:numPr>
          <w:ilvl w:val="0"/>
          <w:numId w:val="26"/>
        </w:numPr>
        <w:spacing w:after="0" w:line="240" w:lineRule="auto"/>
        <w:ind w:left="851" w:hanging="284"/>
        <w:contextualSpacing w:val="0"/>
        <w:rPr>
          <w:rFonts w:ascii="Arial" w:hAnsi="Arial" w:cs="Arial"/>
          <w:iCs/>
          <w:sz w:val="20"/>
          <w:szCs w:val="20"/>
        </w:rPr>
      </w:pPr>
      <w:r w:rsidRPr="007F05C2">
        <w:rPr>
          <w:rFonts w:ascii="Arial" w:hAnsi="Arial" w:cs="Arial"/>
          <w:iCs/>
          <w:sz w:val="20"/>
          <w:szCs w:val="20"/>
        </w:rPr>
        <w:t>Dataminimalisatie</w:t>
      </w:r>
    </w:p>
    <w:p w14:paraId="2B90147F" w14:textId="77777777" w:rsidR="00D5550C" w:rsidRPr="007F05C2" w:rsidRDefault="00D5550C" w:rsidP="005B321B">
      <w:pPr>
        <w:ind w:firstLine="567"/>
        <w:rPr>
          <w:rFonts w:ascii="Arial" w:hAnsi="Arial" w:cs="Arial"/>
          <w:iCs/>
          <w:sz w:val="20"/>
          <w:szCs w:val="20"/>
          <w:u w:val="single"/>
        </w:rPr>
      </w:pPr>
    </w:p>
    <w:p w14:paraId="2B901480" w14:textId="77777777" w:rsidR="00D5550C" w:rsidRPr="007F05C2" w:rsidRDefault="00D5550C" w:rsidP="005B321B">
      <w:pPr>
        <w:ind w:firstLine="567"/>
        <w:rPr>
          <w:rFonts w:ascii="Arial" w:hAnsi="Arial" w:cs="Arial"/>
          <w:iCs/>
          <w:sz w:val="20"/>
          <w:szCs w:val="20"/>
          <w:u w:val="single"/>
        </w:rPr>
      </w:pPr>
      <w:r w:rsidRPr="007F05C2">
        <w:rPr>
          <w:rFonts w:ascii="Arial" w:hAnsi="Arial" w:cs="Arial"/>
          <w:iCs/>
          <w:sz w:val="20"/>
          <w:szCs w:val="20"/>
          <w:u w:val="single"/>
        </w:rPr>
        <w:t>Subsidiariteit</w:t>
      </w:r>
    </w:p>
    <w:p w14:paraId="2B901481" w14:textId="29CEA0BC" w:rsidR="00D5550C" w:rsidRPr="007F05C2" w:rsidRDefault="00D5550C" w:rsidP="005B321B">
      <w:pPr>
        <w:ind w:left="567"/>
        <w:rPr>
          <w:rFonts w:ascii="Arial" w:eastAsiaTheme="minorHAnsi" w:hAnsi="Arial" w:cs="Arial"/>
          <w:sz w:val="20"/>
          <w:szCs w:val="20"/>
          <w:lang w:eastAsia="en-US"/>
        </w:rPr>
      </w:pPr>
      <w:r w:rsidRPr="007F05C2">
        <w:rPr>
          <w:rFonts w:ascii="Arial" w:eastAsiaTheme="minorHAnsi" w:hAnsi="Arial" w:cs="Arial"/>
          <w:sz w:val="20"/>
          <w:szCs w:val="20"/>
          <w:lang w:eastAsia="en-US"/>
        </w:rPr>
        <w:t xml:space="preserve">Het doel waarvoor de persoonsgegevens worden verwerkt </w:t>
      </w:r>
      <w:r w:rsidR="00C4107D" w:rsidRPr="007F05C2">
        <w:rPr>
          <w:rFonts w:ascii="Arial" w:eastAsiaTheme="minorHAnsi" w:hAnsi="Arial" w:cs="Arial"/>
          <w:sz w:val="20"/>
          <w:szCs w:val="20"/>
          <w:lang w:eastAsia="en-US"/>
        </w:rPr>
        <w:t xml:space="preserve">kan </w:t>
      </w:r>
      <w:r w:rsidRPr="007F05C2">
        <w:rPr>
          <w:rFonts w:ascii="Arial" w:eastAsiaTheme="minorHAnsi" w:hAnsi="Arial" w:cs="Arial"/>
          <w:sz w:val="20"/>
          <w:szCs w:val="20"/>
          <w:lang w:eastAsia="en-US"/>
        </w:rPr>
        <w:t xml:space="preserve">in redelijkheid niet op een andere, voor de bij </w:t>
      </w:r>
      <w:r w:rsidR="00016DC4" w:rsidRPr="007F05C2">
        <w:rPr>
          <w:rFonts w:ascii="Arial" w:eastAsiaTheme="minorHAnsi" w:hAnsi="Arial" w:cs="Arial"/>
          <w:sz w:val="20"/>
          <w:szCs w:val="20"/>
          <w:lang w:eastAsia="en-US"/>
        </w:rPr>
        <w:t>medewerker</w:t>
      </w:r>
      <w:r w:rsidRPr="007F05C2">
        <w:rPr>
          <w:rFonts w:ascii="Arial" w:eastAsiaTheme="minorHAnsi" w:hAnsi="Arial" w:cs="Arial"/>
          <w:sz w:val="20"/>
          <w:szCs w:val="20"/>
          <w:lang w:eastAsia="en-US"/>
        </w:rPr>
        <w:t xml:space="preserve"> minder nadelige wijze worden verwerkelijkt.</w:t>
      </w:r>
    </w:p>
    <w:p w14:paraId="2B901482" w14:textId="77777777" w:rsidR="00D5550C" w:rsidRPr="007F05C2" w:rsidRDefault="00D5550C" w:rsidP="005B321B">
      <w:pPr>
        <w:rPr>
          <w:rFonts w:ascii="Arial" w:hAnsi="Arial" w:cs="Arial"/>
          <w:iCs/>
          <w:sz w:val="20"/>
          <w:szCs w:val="20"/>
        </w:rPr>
      </w:pPr>
    </w:p>
    <w:p w14:paraId="2B901483" w14:textId="77777777" w:rsidR="00D5550C" w:rsidRPr="007F05C2" w:rsidRDefault="00D5550C" w:rsidP="005B321B">
      <w:pPr>
        <w:ind w:firstLine="567"/>
        <w:rPr>
          <w:rFonts w:ascii="Arial" w:hAnsi="Arial" w:cs="Arial"/>
          <w:iCs/>
          <w:sz w:val="20"/>
          <w:szCs w:val="20"/>
          <w:u w:val="single"/>
        </w:rPr>
      </w:pPr>
      <w:r w:rsidRPr="007F05C2">
        <w:rPr>
          <w:rFonts w:ascii="Arial" w:hAnsi="Arial" w:cs="Arial"/>
          <w:iCs/>
          <w:sz w:val="20"/>
          <w:szCs w:val="20"/>
          <w:u w:val="single"/>
        </w:rPr>
        <w:t>Proportionaliteit</w:t>
      </w:r>
    </w:p>
    <w:p w14:paraId="2B901484" w14:textId="4B64AA7D" w:rsidR="001050F7" w:rsidRPr="007F05C2" w:rsidRDefault="00D5550C" w:rsidP="005B321B">
      <w:pPr>
        <w:ind w:left="567"/>
        <w:rPr>
          <w:rFonts w:ascii="Arial" w:hAnsi="Arial" w:cs="Arial"/>
          <w:iCs/>
          <w:sz w:val="20"/>
          <w:szCs w:val="20"/>
        </w:rPr>
      </w:pPr>
      <w:r w:rsidRPr="007F05C2">
        <w:rPr>
          <w:rFonts w:ascii="Arial" w:eastAsiaTheme="minorHAnsi" w:hAnsi="Arial" w:cs="Arial"/>
          <w:sz w:val="20"/>
          <w:szCs w:val="20"/>
          <w:lang w:eastAsia="en-US"/>
        </w:rPr>
        <w:t xml:space="preserve">De inbreuk op de belangen van de </w:t>
      </w:r>
      <w:r w:rsidR="00016DC4" w:rsidRPr="007F05C2">
        <w:rPr>
          <w:rFonts w:ascii="Arial" w:eastAsiaTheme="minorHAnsi" w:hAnsi="Arial" w:cs="Arial"/>
          <w:sz w:val="20"/>
          <w:szCs w:val="20"/>
          <w:lang w:eastAsia="en-US"/>
        </w:rPr>
        <w:t>medewerker</w:t>
      </w:r>
      <w:r w:rsidRPr="007F05C2">
        <w:rPr>
          <w:rFonts w:ascii="Arial" w:eastAsiaTheme="minorHAnsi" w:hAnsi="Arial" w:cs="Arial"/>
          <w:sz w:val="20"/>
          <w:szCs w:val="20"/>
          <w:lang w:eastAsia="en-US"/>
        </w:rPr>
        <w:t>, mag niet onevenredig groot zijn in verhouding tot het met de verwerking te dienen doel.</w:t>
      </w:r>
    </w:p>
    <w:p w14:paraId="2B901485" w14:textId="77777777" w:rsidR="004A0BC7" w:rsidRPr="007F05C2" w:rsidRDefault="004A0BC7" w:rsidP="005B321B">
      <w:pPr>
        <w:tabs>
          <w:tab w:val="left" w:pos="567"/>
        </w:tabs>
        <w:ind w:left="567" w:hanging="567"/>
        <w:rPr>
          <w:rFonts w:ascii="Arial" w:hAnsi="Arial" w:cs="Arial"/>
          <w:iCs/>
          <w:sz w:val="20"/>
          <w:szCs w:val="20"/>
        </w:rPr>
      </w:pPr>
    </w:p>
    <w:p w14:paraId="2B901486" w14:textId="77777777" w:rsidR="00D5550C" w:rsidRPr="007F05C2" w:rsidRDefault="001050F7" w:rsidP="005B321B">
      <w:pPr>
        <w:tabs>
          <w:tab w:val="left" w:pos="567"/>
        </w:tabs>
        <w:ind w:left="567" w:hanging="567"/>
        <w:rPr>
          <w:rFonts w:ascii="Arial" w:hAnsi="Arial" w:cs="Arial"/>
          <w:iCs/>
          <w:sz w:val="20"/>
          <w:szCs w:val="20"/>
          <w:u w:val="single"/>
        </w:rPr>
      </w:pPr>
      <w:r w:rsidRPr="007F05C2">
        <w:rPr>
          <w:rFonts w:ascii="Arial" w:hAnsi="Arial" w:cs="Arial"/>
          <w:iCs/>
          <w:sz w:val="20"/>
          <w:szCs w:val="20"/>
        </w:rPr>
        <w:tab/>
      </w:r>
      <w:r w:rsidR="00D5550C" w:rsidRPr="007F05C2">
        <w:rPr>
          <w:rFonts w:ascii="Arial" w:hAnsi="Arial" w:cs="Arial"/>
          <w:iCs/>
          <w:sz w:val="20"/>
          <w:szCs w:val="20"/>
          <w:u w:val="single"/>
        </w:rPr>
        <w:t>Dataminimalisatie</w:t>
      </w:r>
    </w:p>
    <w:p w14:paraId="2B90148B" w14:textId="09540AC1" w:rsidR="00084CE5" w:rsidRPr="007F05C2" w:rsidRDefault="00467C5B" w:rsidP="00121A11">
      <w:pPr>
        <w:ind w:left="567"/>
        <w:rPr>
          <w:rFonts w:ascii="Arial" w:hAnsi="Arial" w:cs="Arial"/>
          <w:b/>
          <w:iCs/>
          <w:sz w:val="20"/>
          <w:szCs w:val="20"/>
        </w:rPr>
      </w:pPr>
      <w:r w:rsidRPr="007F05C2">
        <w:rPr>
          <w:rFonts w:ascii="Arial" w:hAnsi="Arial" w:cs="Arial"/>
          <w:iCs/>
          <w:sz w:val="20"/>
          <w:szCs w:val="20"/>
        </w:rPr>
        <w:t xml:space="preserve">De </w:t>
      </w:r>
      <w:r w:rsidR="004818B4" w:rsidRPr="007F05C2">
        <w:rPr>
          <w:rFonts w:ascii="Arial" w:hAnsi="Arial" w:cs="Arial"/>
          <w:iCs/>
          <w:sz w:val="20"/>
          <w:szCs w:val="20"/>
        </w:rPr>
        <w:t>Onderwijsinstelling</w:t>
      </w:r>
      <w:r w:rsidR="00D5550C" w:rsidRPr="007F05C2">
        <w:rPr>
          <w:rFonts w:ascii="Arial" w:hAnsi="Arial" w:cs="Arial"/>
          <w:iCs/>
          <w:sz w:val="20"/>
          <w:szCs w:val="20"/>
        </w:rPr>
        <w:t xml:space="preserve"> zal niet langer en ook niet </w:t>
      </w:r>
      <w:r w:rsidR="00D5550C" w:rsidRPr="007F05C2">
        <w:rPr>
          <w:rFonts w:ascii="Arial" w:hAnsi="Arial" w:cs="Arial"/>
          <w:b/>
          <w:iCs/>
          <w:sz w:val="20"/>
          <w:szCs w:val="20"/>
        </w:rPr>
        <w:t>meer</w:t>
      </w:r>
      <w:r w:rsidR="00D5550C" w:rsidRPr="007F05C2">
        <w:rPr>
          <w:rFonts w:ascii="Arial" w:hAnsi="Arial" w:cs="Arial"/>
          <w:iCs/>
          <w:sz w:val="20"/>
          <w:szCs w:val="20"/>
        </w:rPr>
        <w:t xml:space="preserve"> gegevens verstrekken dan noodzakelijk is voor het dienen van het belang van de derde. </w:t>
      </w:r>
      <w:r w:rsidRPr="007F05C2">
        <w:rPr>
          <w:rFonts w:ascii="Arial" w:hAnsi="Arial" w:cs="Arial"/>
          <w:iCs/>
          <w:sz w:val="20"/>
          <w:szCs w:val="20"/>
        </w:rPr>
        <w:t xml:space="preserve">De </w:t>
      </w:r>
      <w:r w:rsidR="004818B4" w:rsidRPr="007F05C2">
        <w:rPr>
          <w:rFonts w:ascii="Arial" w:hAnsi="Arial" w:cs="Arial"/>
          <w:iCs/>
          <w:sz w:val="20"/>
          <w:szCs w:val="20"/>
        </w:rPr>
        <w:t>Onderwijsinstelling</w:t>
      </w:r>
      <w:r w:rsidR="00D5550C" w:rsidRPr="007F05C2">
        <w:rPr>
          <w:rFonts w:ascii="Arial" w:hAnsi="Arial" w:cs="Arial"/>
          <w:iCs/>
          <w:sz w:val="20"/>
          <w:szCs w:val="20"/>
        </w:rPr>
        <w:t xml:space="preserve"> zal dan ook niet de volledige administratie verstrekken, maar alleen dat gedeelte waarmee de derde haar doel kan bereiken. </w:t>
      </w:r>
    </w:p>
    <w:p w14:paraId="3BC87E83" w14:textId="77777777" w:rsidR="004E31FF" w:rsidRPr="007F05C2" w:rsidRDefault="004E31FF" w:rsidP="005B321B">
      <w:pPr>
        <w:tabs>
          <w:tab w:val="left" w:pos="567"/>
        </w:tabs>
        <w:rPr>
          <w:rFonts w:ascii="Arial" w:hAnsi="Arial" w:cs="Arial"/>
          <w:b/>
          <w:iCs/>
          <w:sz w:val="20"/>
          <w:szCs w:val="20"/>
        </w:rPr>
      </w:pPr>
    </w:p>
    <w:p w14:paraId="2B90148E" w14:textId="77777777" w:rsidR="00D5550C" w:rsidRPr="008941E7" w:rsidRDefault="004A0BC7" w:rsidP="008941E7">
      <w:pPr>
        <w:pStyle w:val="Kop2"/>
        <w:rPr>
          <w:b w:val="0"/>
        </w:rPr>
      </w:pPr>
      <w:bookmarkStart w:id="69" w:name="_Toc514397690"/>
      <w:r w:rsidRPr="008941E7">
        <w:t>3</w:t>
      </w:r>
      <w:r w:rsidR="00D5550C" w:rsidRPr="008941E7">
        <w:t>.</w:t>
      </w:r>
      <w:r w:rsidR="00D5550C" w:rsidRPr="008941E7">
        <w:tab/>
        <w:t>Schriftelijke afspraken over gegevensverstrekking</w:t>
      </w:r>
      <w:bookmarkEnd w:id="69"/>
    </w:p>
    <w:p w14:paraId="2B90148F" w14:textId="77777777" w:rsidR="00D5550C" w:rsidRPr="007F05C2" w:rsidRDefault="00D5550C" w:rsidP="005B321B">
      <w:pPr>
        <w:tabs>
          <w:tab w:val="left" w:pos="567"/>
        </w:tabs>
        <w:ind w:left="567" w:hanging="567"/>
        <w:rPr>
          <w:rFonts w:ascii="Arial" w:hAnsi="Arial" w:cs="Arial"/>
          <w:sz w:val="20"/>
          <w:szCs w:val="20"/>
        </w:rPr>
      </w:pPr>
    </w:p>
    <w:p w14:paraId="2B901490" w14:textId="0C6E7088" w:rsidR="00D5550C" w:rsidRPr="007F05C2" w:rsidRDefault="000B5B5A" w:rsidP="005B321B">
      <w:pPr>
        <w:tabs>
          <w:tab w:val="left" w:pos="567"/>
        </w:tabs>
        <w:ind w:left="567" w:hanging="567"/>
        <w:rPr>
          <w:rFonts w:ascii="Arial" w:hAnsi="Arial" w:cs="Arial"/>
          <w:sz w:val="20"/>
          <w:szCs w:val="20"/>
        </w:rPr>
      </w:pPr>
      <w:r w:rsidRPr="007F05C2">
        <w:rPr>
          <w:rFonts w:ascii="Arial" w:hAnsi="Arial" w:cs="Arial"/>
          <w:sz w:val="20"/>
          <w:szCs w:val="20"/>
        </w:rPr>
        <w:t>1</w:t>
      </w:r>
      <w:r w:rsidR="00D5550C" w:rsidRPr="007F05C2">
        <w:rPr>
          <w:rFonts w:ascii="Arial" w:hAnsi="Arial" w:cs="Arial"/>
          <w:sz w:val="20"/>
          <w:szCs w:val="20"/>
        </w:rPr>
        <w:t>.</w:t>
      </w:r>
      <w:r w:rsidR="00D5550C" w:rsidRPr="007F05C2">
        <w:rPr>
          <w:rFonts w:ascii="Arial" w:hAnsi="Arial" w:cs="Arial"/>
          <w:sz w:val="20"/>
          <w:szCs w:val="20"/>
        </w:rPr>
        <w:tab/>
        <w:t xml:space="preserve">Wanneer </w:t>
      </w:r>
      <w:r w:rsidR="0040541F" w:rsidRPr="007F05C2">
        <w:rPr>
          <w:rFonts w:ascii="Arial" w:hAnsi="Arial" w:cs="Arial"/>
          <w:sz w:val="20"/>
          <w:szCs w:val="20"/>
        </w:rPr>
        <w:t xml:space="preserve">de </w:t>
      </w:r>
      <w:r w:rsidR="004818B4" w:rsidRPr="007F05C2">
        <w:rPr>
          <w:rFonts w:ascii="Arial" w:hAnsi="Arial" w:cs="Arial"/>
          <w:sz w:val="20"/>
          <w:szCs w:val="20"/>
        </w:rPr>
        <w:t>Onderwijsinstelling</w:t>
      </w:r>
      <w:r w:rsidR="0040541F" w:rsidRPr="007F05C2">
        <w:rPr>
          <w:rFonts w:ascii="Arial" w:hAnsi="Arial" w:cs="Arial"/>
          <w:sz w:val="20"/>
          <w:szCs w:val="20"/>
        </w:rPr>
        <w:t xml:space="preserve"> </w:t>
      </w:r>
      <w:r w:rsidR="00D5550C" w:rsidRPr="007F05C2">
        <w:rPr>
          <w:rFonts w:ascii="Arial" w:hAnsi="Arial" w:cs="Arial"/>
          <w:sz w:val="20"/>
          <w:szCs w:val="20"/>
        </w:rPr>
        <w:t>persoonsgegevens al dan niet op regelmatige basis, aan een derde verstrekt, maken partijen hierover schriftelijke afspraken.</w:t>
      </w:r>
    </w:p>
    <w:p w14:paraId="2B901491" w14:textId="03DFBEE4" w:rsidR="00D5550C" w:rsidRPr="007F05C2" w:rsidRDefault="000B5B5A" w:rsidP="005B321B">
      <w:pPr>
        <w:tabs>
          <w:tab w:val="left" w:pos="567"/>
        </w:tabs>
        <w:ind w:left="567" w:hanging="567"/>
        <w:rPr>
          <w:rFonts w:ascii="Arial" w:hAnsi="Arial" w:cs="Arial"/>
          <w:sz w:val="20"/>
          <w:szCs w:val="20"/>
        </w:rPr>
      </w:pPr>
      <w:r w:rsidRPr="007F05C2">
        <w:rPr>
          <w:rFonts w:ascii="Arial" w:hAnsi="Arial" w:cs="Arial"/>
          <w:sz w:val="20"/>
          <w:szCs w:val="20"/>
        </w:rPr>
        <w:lastRenderedPageBreak/>
        <w:t>2</w:t>
      </w:r>
      <w:r w:rsidR="00D5550C" w:rsidRPr="007F05C2">
        <w:rPr>
          <w:rFonts w:ascii="Arial" w:hAnsi="Arial" w:cs="Arial"/>
          <w:sz w:val="20"/>
          <w:szCs w:val="20"/>
        </w:rPr>
        <w:t>.</w:t>
      </w:r>
      <w:r w:rsidR="00D5550C" w:rsidRPr="007F05C2">
        <w:rPr>
          <w:rFonts w:ascii="Arial" w:hAnsi="Arial" w:cs="Arial"/>
          <w:sz w:val="20"/>
          <w:szCs w:val="20"/>
        </w:rPr>
        <w:tab/>
        <w:t xml:space="preserve">Wanneer </w:t>
      </w:r>
      <w:r w:rsidR="0040541F" w:rsidRPr="007F05C2">
        <w:rPr>
          <w:rFonts w:ascii="Arial" w:hAnsi="Arial" w:cs="Arial"/>
          <w:sz w:val="20"/>
          <w:szCs w:val="20"/>
        </w:rPr>
        <w:t xml:space="preserve">de </w:t>
      </w:r>
      <w:r w:rsidR="004818B4" w:rsidRPr="007F05C2">
        <w:rPr>
          <w:rFonts w:ascii="Arial" w:hAnsi="Arial" w:cs="Arial"/>
          <w:sz w:val="20"/>
          <w:szCs w:val="20"/>
        </w:rPr>
        <w:t>Onderwijsinstelling</w:t>
      </w:r>
      <w:r w:rsidR="00D5550C" w:rsidRPr="007F05C2">
        <w:rPr>
          <w:rFonts w:ascii="Arial" w:hAnsi="Arial" w:cs="Arial"/>
          <w:sz w:val="20"/>
          <w:szCs w:val="20"/>
        </w:rPr>
        <w:t xml:space="preserve"> een derde inschakelt die de persoonsgegevens namens </w:t>
      </w:r>
      <w:r w:rsidR="0040541F" w:rsidRPr="007F05C2">
        <w:rPr>
          <w:rFonts w:ascii="Arial" w:hAnsi="Arial" w:cs="Arial"/>
          <w:sz w:val="20"/>
          <w:szCs w:val="20"/>
        </w:rPr>
        <w:t>haar</w:t>
      </w:r>
      <w:r w:rsidR="00D5550C" w:rsidRPr="007F05C2">
        <w:rPr>
          <w:rFonts w:ascii="Arial" w:hAnsi="Arial" w:cs="Arial"/>
          <w:sz w:val="20"/>
          <w:szCs w:val="20"/>
        </w:rPr>
        <w:t xml:space="preserve"> verwerkt, moet daarmee een </w:t>
      </w:r>
      <w:r w:rsidR="0064679D" w:rsidRPr="007F05C2">
        <w:rPr>
          <w:rFonts w:ascii="Arial" w:hAnsi="Arial" w:cs="Arial"/>
          <w:sz w:val="20"/>
          <w:szCs w:val="20"/>
        </w:rPr>
        <w:t>verwerkersovereenkomst</w:t>
      </w:r>
      <w:r w:rsidR="00D5550C" w:rsidRPr="007F05C2">
        <w:rPr>
          <w:rFonts w:ascii="Arial" w:hAnsi="Arial" w:cs="Arial"/>
          <w:sz w:val="20"/>
          <w:szCs w:val="20"/>
        </w:rPr>
        <w:t xml:space="preserve"> worden afgesloten.</w:t>
      </w:r>
      <w:r w:rsidR="00D5550C" w:rsidRPr="007F05C2">
        <w:rPr>
          <w:rFonts w:ascii="Arial" w:hAnsi="Arial" w:cs="Arial"/>
          <w:b/>
          <w:bCs/>
          <w:sz w:val="20"/>
          <w:szCs w:val="20"/>
        </w:rPr>
        <w:br w:type="page"/>
      </w:r>
    </w:p>
    <w:p w14:paraId="55872FAA" w14:textId="11C993CC" w:rsidR="0064679D" w:rsidRPr="008941E7" w:rsidRDefault="00940B06" w:rsidP="008941E7">
      <w:pPr>
        <w:pStyle w:val="Kop1"/>
      </w:pPr>
      <w:bookmarkStart w:id="70" w:name="_Toc504654207"/>
      <w:bookmarkStart w:id="71" w:name="_Toc514397691"/>
      <w:r w:rsidRPr="008941E7">
        <w:lastRenderedPageBreak/>
        <w:t>6</w:t>
      </w:r>
      <w:r w:rsidR="0064679D" w:rsidRPr="008941E7">
        <w:t xml:space="preserve">. </w:t>
      </w:r>
      <w:r w:rsidR="0064679D" w:rsidRPr="008941E7">
        <w:tab/>
        <w:t xml:space="preserve">Uitvoering rechten van </w:t>
      </w:r>
      <w:r w:rsidR="00306313" w:rsidRPr="008941E7">
        <w:t>medewerkers</w:t>
      </w:r>
      <w:bookmarkEnd w:id="71"/>
    </w:p>
    <w:p w14:paraId="603A23B8" w14:textId="77777777" w:rsidR="00AC7523" w:rsidRPr="008941E7" w:rsidRDefault="00AC7523" w:rsidP="008941E7">
      <w:pPr>
        <w:rPr>
          <w:b/>
        </w:rPr>
      </w:pPr>
    </w:p>
    <w:p w14:paraId="01FAC762" w14:textId="29C35037" w:rsidR="0064679D" w:rsidRPr="008941E7" w:rsidRDefault="0064679D">
      <w:pPr>
        <w:pStyle w:val="Kop2"/>
      </w:pPr>
      <w:bookmarkStart w:id="72" w:name="_Toc514397692"/>
      <w:r w:rsidRPr="008941E7">
        <w:t>1.</w:t>
      </w:r>
      <w:r w:rsidRPr="008941E7">
        <w:tab/>
        <w:t>Inzage persoonsgegevens</w:t>
      </w:r>
      <w:bookmarkEnd w:id="70"/>
      <w:bookmarkEnd w:id="72"/>
    </w:p>
    <w:p w14:paraId="0CBFA384" w14:textId="77777777" w:rsidR="0064679D" w:rsidRPr="007F05C2" w:rsidRDefault="0064679D" w:rsidP="0064679D">
      <w:pPr>
        <w:ind w:left="360" w:hanging="360"/>
        <w:rPr>
          <w:rFonts w:ascii="Arial" w:hAnsi="Arial" w:cs="Arial"/>
          <w:sz w:val="20"/>
          <w:szCs w:val="20"/>
        </w:rPr>
      </w:pPr>
    </w:p>
    <w:p w14:paraId="2EF0B92D" w14:textId="77777777" w:rsidR="0064679D" w:rsidRPr="007F05C2" w:rsidRDefault="0064679D" w:rsidP="0064679D">
      <w:pPr>
        <w:ind w:left="567" w:hanging="567"/>
        <w:rPr>
          <w:rFonts w:ascii="Arial" w:hAnsi="Arial" w:cs="Arial"/>
          <w:sz w:val="20"/>
          <w:szCs w:val="20"/>
          <w:u w:val="single"/>
        </w:rPr>
      </w:pPr>
      <w:r w:rsidRPr="007F05C2">
        <w:rPr>
          <w:rFonts w:ascii="Arial" w:hAnsi="Arial" w:cs="Arial"/>
          <w:sz w:val="20"/>
          <w:szCs w:val="20"/>
        </w:rPr>
        <w:t>A</w:t>
      </w:r>
      <w:r w:rsidRPr="007F05C2">
        <w:rPr>
          <w:rFonts w:ascii="Arial" w:hAnsi="Arial" w:cs="Arial"/>
          <w:sz w:val="20"/>
          <w:szCs w:val="20"/>
        </w:rPr>
        <w:tab/>
      </w:r>
      <w:r w:rsidRPr="007F05C2">
        <w:rPr>
          <w:rFonts w:ascii="Arial" w:hAnsi="Arial" w:cs="Arial"/>
          <w:sz w:val="20"/>
          <w:szCs w:val="20"/>
        </w:rPr>
        <w:tab/>
      </w:r>
      <w:r w:rsidRPr="007F05C2">
        <w:rPr>
          <w:rFonts w:ascii="Arial" w:hAnsi="Arial" w:cs="Arial"/>
          <w:sz w:val="20"/>
          <w:szCs w:val="20"/>
          <w:u w:val="single"/>
        </w:rPr>
        <w:t xml:space="preserve">Recht van inzage </w:t>
      </w:r>
    </w:p>
    <w:p w14:paraId="63FCC2FC" w14:textId="32666167" w:rsidR="0064679D" w:rsidRPr="007F05C2" w:rsidRDefault="0064679D" w:rsidP="0064679D">
      <w:pPr>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De </w:t>
      </w:r>
      <w:r w:rsidR="00016DC4" w:rsidRPr="007F05C2">
        <w:rPr>
          <w:rFonts w:ascii="Arial" w:hAnsi="Arial" w:cs="Arial"/>
          <w:sz w:val="20"/>
          <w:szCs w:val="20"/>
        </w:rPr>
        <w:t>medewerker</w:t>
      </w:r>
      <w:r w:rsidRPr="007F05C2">
        <w:rPr>
          <w:rFonts w:ascii="Arial" w:hAnsi="Arial" w:cs="Arial"/>
          <w:sz w:val="20"/>
          <w:szCs w:val="20"/>
        </w:rPr>
        <w:t xml:space="preserve"> heeft het recht te weten of / en welke persoonsgegevens worden verwerkt door de Onderwijsinstelling. De Onderwijsinstelling moet de </w:t>
      </w:r>
      <w:r w:rsidR="00306313" w:rsidRPr="007F05C2">
        <w:rPr>
          <w:rFonts w:ascii="Arial" w:hAnsi="Arial" w:cs="Arial"/>
          <w:sz w:val="20"/>
          <w:szCs w:val="20"/>
        </w:rPr>
        <w:t xml:space="preserve">medewerker </w:t>
      </w:r>
      <w:r w:rsidRPr="007F05C2">
        <w:rPr>
          <w:rFonts w:ascii="Arial" w:hAnsi="Arial" w:cs="Arial"/>
          <w:sz w:val="20"/>
          <w:szCs w:val="20"/>
        </w:rPr>
        <w:t>zo spoedig mogelijk, doch uiterlijk binnen vier weken na ontvangst van het verzoek tot inzage, een kopie verstrekken van de persoonsgegevens die worden verwerkt. Aan een verzoek om bijkomende kopieën kunnen kosten worden verbonden.</w:t>
      </w:r>
    </w:p>
    <w:p w14:paraId="72D131B8" w14:textId="098A6E10" w:rsidR="0064679D" w:rsidRPr="007F05C2" w:rsidRDefault="0064679D" w:rsidP="0064679D">
      <w:pPr>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Voordat een </w:t>
      </w:r>
      <w:r w:rsidR="00306313" w:rsidRPr="007F05C2">
        <w:rPr>
          <w:rFonts w:ascii="Arial" w:hAnsi="Arial" w:cs="Arial"/>
          <w:sz w:val="20"/>
          <w:szCs w:val="20"/>
        </w:rPr>
        <w:t xml:space="preserve">medewerker </w:t>
      </w:r>
      <w:r w:rsidRPr="007F05C2">
        <w:rPr>
          <w:rFonts w:ascii="Arial" w:hAnsi="Arial" w:cs="Arial"/>
          <w:sz w:val="20"/>
          <w:szCs w:val="20"/>
        </w:rPr>
        <w:t>inzage krijgt in zijn dossier dient de</w:t>
      </w:r>
      <w:r w:rsidR="005C7FF7" w:rsidRPr="007F05C2">
        <w:rPr>
          <w:rFonts w:ascii="Arial" w:hAnsi="Arial" w:cs="Arial"/>
          <w:sz w:val="20"/>
          <w:szCs w:val="20"/>
        </w:rPr>
        <w:t xml:space="preserve"> medewerker</w:t>
      </w:r>
      <w:r w:rsidRPr="007F05C2">
        <w:rPr>
          <w:rFonts w:ascii="Arial" w:hAnsi="Arial" w:cs="Arial"/>
          <w:sz w:val="20"/>
          <w:szCs w:val="20"/>
        </w:rPr>
        <w:t xml:space="preserve"> zich te legitimeren. De Onderwijsinstelling zal geen kopie van het identiteitsbewijs in de administratie opnemen bij het vaststellen van de identiteit. </w:t>
      </w:r>
    </w:p>
    <w:p w14:paraId="5E6D6537" w14:textId="712D502C" w:rsidR="0064679D" w:rsidRPr="007F05C2" w:rsidRDefault="0064679D" w:rsidP="0064679D">
      <w:pPr>
        <w:ind w:left="705" w:hanging="705"/>
        <w:rPr>
          <w:rFonts w:ascii="Arial" w:hAnsi="Arial" w:cs="Arial"/>
          <w:sz w:val="20"/>
          <w:szCs w:val="20"/>
        </w:rPr>
      </w:pPr>
      <w:r w:rsidRPr="007F05C2">
        <w:rPr>
          <w:rFonts w:ascii="Arial" w:hAnsi="Arial" w:cs="Arial"/>
          <w:sz w:val="20"/>
          <w:szCs w:val="20"/>
        </w:rPr>
        <w:t xml:space="preserve">3. </w:t>
      </w:r>
      <w:r w:rsidRPr="007F05C2">
        <w:rPr>
          <w:rFonts w:ascii="Arial" w:hAnsi="Arial" w:cs="Arial"/>
          <w:sz w:val="20"/>
          <w:szCs w:val="20"/>
        </w:rPr>
        <w:tab/>
      </w:r>
      <w:r w:rsidRPr="007F05C2">
        <w:rPr>
          <w:rFonts w:ascii="Arial" w:hAnsi="Arial" w:cs="Arial"/>
          <w:sz w:val="20"/>
          <w:szCs w:val="20"/>
        </w:rPr>
        <w:tab/>
        <w:t xml:space="preserve">De Onderwijsinstelling draagt steeds zorg voor een deugdelijke vaststelling van de identiteit van de </w:t>
      </w:r>
      <w:r w:rsidR="00306313" w:rsidRPr="007F05C2">
        <w:rPr>
          <w:rFonts w:ascii="Arial" w:hAnsi="Arial" w:cs="Arial"/>
          <w:sz w:val="20"/>
          <w:szCs w:val="20"/>
        </w:rPr>
        <w:t>medewerker.</w:t>
      </w:r>
    </w:p>
    <w:p w14:paraId="25D0D51C" w14:textId="77777777" w:rsidR="0064679D" w:rsidRPr="007F05C2" w:rsidRDefault="0064679D" w:rsidP="0064679D">
      <w:pPr>
        <w:ind w:left="567" w:hanging="567"/>
        <w:rPr>
          <w:rFonts w:ascii="Arial" w:hAnsi="Arial" w:cs="Arial"/>
          <w:b/>
          <w:sz w:val="20"/>
          <w:szCs w:val="20"/>
        </w:rPr>
      </w:pPr>
    </w:p>
    <w:p w14:paraId="578C5CC0" w14:textId="77777777" w:rsidR="0064679D" w:rsidRPr="007F05C2" w:rsidRDefault="0064679D" w:rsidP="0064679D">
      <w:pPr>
        <w:ind w:left="567" w:hanging="567"/>
        <w:rPr>
          <w:rFonts w:ascii="Arial" w:hAnsi="Arial" w:cs="Arial"/>
          <w:b/>
          <w:sz w:val="20"/>
          <w:szCs w:val="20"/>
        </w:rPr>
      </w:pPr>
    </w:p>
    <w:p w14:paraId="3ECF19D3" w14:textId="7269965A" w:rsidR="0064679D" w:rsidRPr="008941E7" w:rsidRDefault="00AC7523">
      <w:pPr>
        <w:pStyle w:val="Kop2"/>
      </w:pPr>
      <w:bookmarkStart w:id="73" w:name="_Toc504654208"/>
      <w:bookmarkStart w:id="74" w:name="_Toc514397693"/>
      <w:r w:rsidRPr="008941E7">
        <w:t>2</w:t>
      </w:r>
      <w:r w:rsidR="0064679D" w:rsidRPr="008941E7">
        <w:t xml:space="preserve">. </w:t>
      </w:r>
      <w:r w:rsidR="0064679D" w:rsidRPr="008941E7">
        <w:tab/>
        <w:t>Correctie persoonsgegevens</w:t>
      </w:r>
      <w:bookmarkEnd w:id="73"/>
      <w:bookmarkEnd w:id="74"/>
    </w:p>
    <w:p w14:paraId="2A1E98F5" w14:textId="77777777" w:rsidR="0064679D" w:rsidRPr="007F05C2" w:rsidRDefault="0064679D" w:rsidP="0064679D">
      <w:pPr>
        <w:ind w:left="567" w:hanging="567"/>
        <w:rPr>
          <w:rFonts w:ascii="Arial" w:hAnsi="Arial" w:cs="Arial"/>
          <w:b/>
          <w:sz w:val="20"/>
          <w:szCs w:val="20"/>
          <w:u w:val="single"/>
        </w:rPr>
      </w:pPr>
      <w:r w:rsidRPr="007F05C2">
        <w:rPr>
          <w:rFonts w:ascii="Arial" w:hAnsi="Arial" w:cs="Arial"/>
          <w:b/>
          <w:sz w:val="20"/>
          <w:szCs w:val="20"/>
        </w:rPr>
        <w:t xml:space="preserve"> </w:t>
      </w:r>
    </w:p>
    <w:p w14:paraId="72DEB8A8" w14:textId="1C2ADD49" w:rsidR="0064679D" w:rsidRPr="007F05C2" w:rsidRDefault="00AC7523">
      <w:pPr>
        <w:tabs>
          <w:tab w:val="left" w:pos="567"/>
        </w:tabs>
        <w:ind w:left="567" w:hanging="567"/>
        <w:rPr>
          <w:rFonts w:ascii="Arial" w:hAnsi="Arial" w:cs="Arial"/>
          <w:sz w:val="20"/>
          <w:szCs w:val="20"/>
          <w:u w:val="single"/>
        </w:rPr>
      </w:pPr>
      <w:r>
        <w:rPr>
          <w:rFonts w:ascii="Arial" w:hAnsi="Arial" w:cs="Arial"/>
          <w:sz w:val="20"/>
          <w:szCs w:val="20"/>
        </w:rPr>
        <w:t>B</w:t>
      </w:r>
      <w:r w:rsidR="0064679D" w:rsidRPr="007F05C2">
        <w:rPr>
          <w:rFonts w:ascii="Arial" w:hAnsi="Arial" w:cs="Arial"/>
          <w:sz w:val="20"/>
          <w:szCs w:val="20"/>
        </w:rPr>
        <w:t>.</w:t>
      </w:r>
      <w:r w:rsidR="0064679D" w:rsidRPr="007F05C2">
        <w:rPr>
          <w:rFonts w:ascii="Arial" w:hAnsi="Arial" w:cs="Arial"/>
          <w:sz w:val="20"/>
          <w:szCs w:val="20"/>
        </w:rPr>
        <w:tab/>
      </w:r>
      <w:r w:rsidR="0064679D" w:rsidRPr="007F05C2">
        <w:rPr>
          <w:rFonts w:ascii="Arial" w:hAnsi="Arial" w:cs="Arial"/>
          <w:sz w:val="20"/>
          <w:szCs w:val="20"/>
        </w:rPr>
        <w:tab/>
      </w:r>
      <w:r w:rsidR="0064679D" w:rsidRPr="007F05C2">
        <w:rPr>
          <w:rFonts w:ascii="Arial" w:hAnsi="Arial" w:cs="Arial"/>
          <w:sz w:val="20"/>
          <w:szCs w:val="20"/>
          <w:u w:val="single"/>
        </w:rPr>
        <w:t>Recht op rectificatie</w:t>
      </w:r>
    </w:p>
    <w:p w14:paraId="655EF413" w14:textId="1A6FC873" w:rsidR="0064679D" w:rsidRPr="007F05C2" w:rsidRDefault="0064679D">
      <w:pPr>
        <w:tabs>
          <w:tab w:val="left" w:pos="567"/>
        </w:tabs>
        <w:ind w:left="705" w:hanging="705"/>
        <w:rPr>
          <w:rFonts w:ascii="Arial" w:hAnsi="Arial" w:cs="Arial"/>
          <w:sz w:val="20"/>
          <w:szCs w:val="20"/>
        </w:rPr>
      </w:pPr>
      <w:r w:rsidRPr="007F05C2">
        <w:rPr>
          <w:rFonts w:ascii="Arial" w:hAnsi="Arial" w:cs="Arial"/>
          <w:sz w:val="20"/>
          <w:szCs w:val="20"/>
        </w:rPr>
        <w:t xml:space="preserve">1. </w:t>
      </w:r>
      <w:r w:rsidRPr="007F05C2">
        <w:rPr>
          <w:rFonts w:ascii="Arial" w:hAnsi="Arial" w:cs="Arial"/>
          <w:sz w:val="20"/>
          <w:szCs w:val="20"/>
        </w:rPr>
        <w:tab/>
      </w:r>
      <w:r w:rsidRPr="007F05C2">
        <w:rPr>
          <w:rFonts w:ascii="Arial" w:hAnsi="Arial" w:cs="Arial"/>
          <w:sz w:val="20"/>
          <w:szCs w:val="20"/>
        </w:rPr>
        <w:tab/>
        <w:t xml:space="preserve">De </w:t>
      </w:r>
      <w:r w:rsidR="005C7FF7" w:rsidRPr="007F05C2">
        <w:rPr>
          <w:rFonts w:ascii="Arial" w:hAnsi="Arial" w:cs="Arial"/>
          <w:sz w:val="20"/>
          <w:szCs w:val="20"/>
        </w:rPr>
        <w:t xml:space="preserve">medewerker </w:t>
      </w:r>
      <w:r w:rsidRPr="007F05C2">
        <w:rPr>
          <w:rFonts w:ascii="Arial" w:hAnsi="Arial" w:cs="Arial"/>
          <w:sz w:val="20"/>
          <w:szCs w:val="20"/>
        </w:rPr>
        <w:t>heeft recht op verbetering, aanvulling of verwijdering van op hem betrekking hebbende persoonsgegevens</w:t>
      </w:r>
      <w:r w:rsidR="00016DC4" w:rsidRPr="007F05C2">
        <w:rPr>
          <w:rFonts w:ascii="Arial" w:hAnsi="Arial" w:cs="Arial"/>
          <w:sz w:val="20"/>
          <w:szCs w:val="20"/>
        </w:rPr>
        <w:t xml:space="preserve">, </w:t>
      </w:r>
      <w:r w:rsidRPr="007F05C2">
        <w:rPr>
          <w:rFonts w:ascii="Arial" w:hAnsi="Arial" w:cs="Arial"/>
          <w:sz w:val="20"/>
          <w:szCs w:val="20"/>
        </w:rPr>
        <w:t xml:space="preserve">onder meer door een aanvullende verklaring te verstrekken. De rectificatie moet meteen plaatsvinden. </w:t>
      </w:r>
    </w:p>
    <w:p w14:paraId="06C65E3D" w14:textId="77777777" w:rsidR="0064679D" w:rsidRPr="007F05C2" w:rsidRDefault="0064679D">
      <w:pPr>
        <w:tabs>
          <w:tab w:val="left" w:pos="567"/>
        </w:tabs>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De Onderwijsinstelling is verplicht iedere derde aan wie de persoonsgegevens zijn verstrekt in kennis te stellen van elke rectificatie, tenzij dit onmogelijk is of onevenredig veel inspanning vraagt. </w:t>
      </w:r>
    </w:p>
    <w:p w14:paraId="0319FBC4" w14:textId="77777777" w:rsidR="0064679D" w:rsidRPr="007F05C2" w:rsidRDefault="0064679D">
      <w:pPr>
        <w:ind w:left="567" w:hanging="567"/>
        <w:rPr>
          <w:rFonts w:ascii="Arial" w:hAnsi="Arial" w:cs="Arial"/>
          <w:sz w:val="20"/>
          <w:szCs w:val="20"/>
        </w:rPr>
      </w:pPr>
      <w:r w:rsidRPr="007F05C2">
        <w:rPr>
          <w:rFonts w:ascii="Arial" w:hAnsi="Arial" w:cs="Arial"/>
          <w:sz w:val="20"/>
          <w:szCs w:val="20"/>
        </w:rPr>
        <w:tab/>
      </w:r>
    </w:p>
    <w:p w14:paraId="16DC4B1F" w14:textId="4D69A796" w:rsidR="0064679D" w:rsidRPr="007F05C2" w:rsidRDefault="00AC7523">
      <w:pPr>
        <w:ind w:left="567" w:hanging="567"/>
        <w:rPr>
          <w:rFonts w:ascii="Arial" w:hAnsi="Arial" w:cs="Arial"/>
          <w:sz w:val="20"/>
          <w:szCs w:val="20"/>
          <w:u w:val="single"/>
        </w:rPr>
      </w:pPr>
      <w:r>
        <w:rPr>
          <w:rFonts w:ascii="Arial" w:hAnsi="Arial" w:cs="Arial"/>
          <w:sz w:val="20"/>
          <w:szCs w:val="20"/>
        </w:rPr>
        <w:t>C</w:t>
      </w:r>
      <w:r w:rsidR="0064679D" w:rsidRPr="007F05C2">
        <w:rPr>
          <w:rFonts w:ascii="Arial" w:hAnsi="Arial" w:cs="Arial"/>
          <w:sz w:val="20"/>
          <w:szCs w:val="20"/>
        </w:rPr>
        <w:t>.</w:t>
      </w:r>
      <w:r w:rsidR="0064679D" w:rsidRPr="007F05C2">
        <w:rPr>
          <w:rFonts w:ascii="Arial" w:hAnsi="Arial" w:cs="Arial"/>
          <w:sz w:val="20"/>
          <w:szCs w:val="20"/>
        </w:rPr>
        <w:tab/>
      </w:r>
      <w:r w:rsidR="0064679D" w:rsidRPr="007F05C2">
        <w:rPr>
          <w:rFonts w:ascii="Arial" w:hAnsi="Arial" w:cs="Arial"/>
          <w:sz w:val="20"/>
          <w:szCs w:val="20"/>
        </w:rPr>
        <w:tab/>
      </w:r>
      <w:r w:rsidR="0064679D" w:rsidRPr="007F05C2">
        <w:rPr>
          <w:rFonts w:ascii="Arial" w:hAnsi="Arial" w:cs="Arial"/>
          <w:sz w:val="20"/>
          <w:szCs w:val="20"/>
          <w:u w:val="single"/>
        </w:rPr>
        <w:t>Recht op gegevenswissing (vergetelheid)</w:t>
      </w:r>
      <w:r w:rsidR="0064679D" w:rsidRPr="007F05C2">
        <w:rPr>
          <w:rFonts w:ascii="Arial" w:hAnsi="Arial" w:cs="Arial"/>
          <w:sz w:val="20"/>
          <w:szCs w:val="20"/>
        </w:rPr>
        <w:t xml:space="preserve"> </w:t>
      </w:r>
    </w:p>
    <w:p w14:paraId="1C3AB198" w14:textId="18DC7814" w:rsidR="0064679D" w:rsidRPr="007F05C2" w:rsidRDefault="0064679D">
      <w:pPr>
        <w:ind w:left="705" w:hanging="705"/>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 xml:space="preserve">De Onderwijsinstelling is verplicht persoonsgegevens van de </w:t>
      </w:r>
      <w:r w:rsidR="005C7FF7" w:rsidRPr="007F05C2">
        <w:rPr>
          <w:rFonts w:ascii="Arial" w:hAnsi="Arial" w:cs="Arial"/>
          <w:sz w:val="20"/>
          <w:szCs w:val="20"/>
        </w:rPr>
        <w:t xml:space="preserve">medewerker </w:t>
      </w:r>
      <w:r w:rsidRPr="007F05C2">
        <w:rPr>
          <w:rFonts w:ascii="Arial" w:hAnsi="Arial" w:cs="Arial"/>
          <w:sz w:val="20"/>
          <w:szCs w:val="20"/>
        </w:rPr>
        <w:t xml:space="preserve">zonder onredelijke vertraging te wissen, onder andere indien: </w:t>
      </w:r>
    </w:p>
    <w:p w14:paraId="12BBC9B8" w14:textId="77777777" w:rsidR="0064679D" w:rsidRPr="007F05C2" w:rsidRDefault="0064679D" w:rsidP="008941E7">
      <w:pPr>
        <w:pStyle w:val="Lijstalinea"/>
        <w:numPr>
          <w:ilvl w:val="0"/>
          <w:numId w:val="73"/>
        </w:numPr>
        <w:spacing w:line="240" w:lineRule="auto"/>
        <w:ind w:left="993" w:hanging="284"/>
        <w:rPr>
          <w:rFonts w:ascii="Arial" w:hAnsi="Arial" w:cs="Arial"/>
          <w:sz w:val="20"/>
          <w:szCs w:val="20"/>
        </w:rPr>
      </w:pPr>
      <w:r w:rsidRPr="007F05C2">
        <w:rPr>
          <w:rFonts w:ascii="Arial" w:hAnsi="Arial" w:cs="Arial"/>
          <w:sz w:val="20"/>
          <w:szCs w:val="20"/>
        </w:rPr>
        <w:t xml:space="preserve">persoonsgegevens niet langer nodig zijn voor de doeleinden waarvoor zij zijn verzameld of anderszins verwerkt; </w:t>
      </w:r>
    </w:p>
    <w:p w14:paraId="493665D8" w14:textId="14FB5835" w:rsidR="0064679D" w:rsidRPr="007F05C2" w:rsidRDefault="0064679D" w:rsidP="008941E7">
      <w:pPr>
        <w:pStyle w:val="Lijstalinea"/>
        <w:numPr>
          <w:ilvl w:val="0"/>
          <w:numId w:val="73"/>
        </w:numPr>
        <w:spacing w:line="240" w:lineRule="auto"/>
        <w:ind w:left="993" w:hanging="284"/>
        <w:rPr>
          <w:rFonts w:ascii="Arial" w:hAnsi="Arial" w:cs="Arial"/>
          <w:sz w:val="20"/>
          <w:szCs w:val="20"/>
        </w:rPr>
      </w:pPr>
      <w:r w:rsidRPr="007F05C2">
        <w:rPr>
          <w:rFonts w:ascii="Arial" w:hAnsi="Arial" w:cs="Arial"/>
          <w:sz w:val="20"/>
          <w:szCs w:val="20"/>
        </w:rPr>
        <w:t>de</w:t>
      </w:r>
      <w:r w:rsidR="005C7FF7" w:rsidRPr="007F05C2">
        <w:rPr>
          <w:rFonts w:ascii="Arial" w:hAnsi="Arial" w:cs="Arial"/>
          <w:sz w:val="20"/>
          <w:szCs w:val="20"/>
        </w:rPr>
        <w:t xml:space="preserve"> medewerker</w:t>
      </w:r>
      <w:r w:rsidRPr="007F05C2">
        <w:rPr>
          <w:rFonts w:ascii="Arial" w:hAnsi="Arial" w:cs="Arial"/>
          <w:sz w:val="20"/>
          <w:szCs w:val="20"/>
        </w:rPr>
        <w:t xml:space="preserve"> zijn toestemming intrekt en er geen andere rechtsgrond voor verwerking bestaat;</w:t>
      </w:r>
    </w:p>
    <w:p w14:paraId="46EDECAE" w14:textId="36783F44" w:rsidR="0064679D" w:rsidRPr="007F05C2" w:rsidRDefault="0064679D" w:rsidP="008941E7">
      <w:pPr>
        <w:pStyle w:val="Lijstalinea"/>
        <w:numPr>
          <w:ilvl w:val="0"/>
          <w:numId w:val="73"/>
        </w:numPr>
        <w:spacing w:line="240" w:lineRule="auto"/>
        <w:ind w:left="993" w:hanging="284"/>
        <w:rPr>
          <w:rFonts w:ascii="Arial" w:hAnsi="Arial" w:cs="Arial"/>
          <w:sz w:val="20"/>
          <w:szCs w:val="20"/>
        </w:rPr>
      </w:pPr>
      <w:r w:rsidRPr="007F05C2">
        <w:rPr>
          <w:rFonts w:ascii="Arial" w:hAnsi="Arial" w:cs="Arial"/>
          <w:sz w:val="20"/>
          <w:szCs w:val="20"/>
        </w:rPr>
        <w:t xml:space="preserve">de </w:t>
      </w:r>
      <w:r w:rsidR="005C7FF7" w:rsidRPr="007F05C2">
        <w:rPr>
          <w:rFonts w:ascii="Arial" w:hAnsi="Arial" w:cs="Arial"/>
          <w:sz w:val="20"/>
          <w:szCs w:val="20"/>
        </w:rPr>
        <w:t xml:space="preserve">medewerker </w:t>
      </w:r>
      <w:r w:rsidRPr="007F05C2">
        <w:rPr>
          <w:rFonts w:ascii="Arial" w:hAnsi="Arial" w:cs="Arial"/>
          <w:sz w:val="20"/>
          <w:szCs w:val="20"/>
        </w:rPr>
        <w:t xml:space="preserve">bezwaar maakt tegen de verwerking; </w:t>
      </w:r>
    </w:p>
    <w:p w14:paraId="2B31ABFC" w14:textId="14BA295D" w:rsidR="0064679D" w:rsidRPr="008941E7" w:rsidRDefault="0064679D" w:rsidP="008941E7">
      <w:pPr>
        <w:pStyle w:val="Lijstalinea"/>
        <w:numPr>
          <w:ilvl w:val="0"/>
          <w:numId w:val="73"/>
        </w:numPr>
        <w:spacing w:line="240" w:lineRule="auto"/>
        <w:ind w:left="993" w:hanging="284"/>
        <w:rPr>
          <w:rFonts w:ascii="Arial" w:hAnsi="Arial" w:cs="Arial"/>
          <w:sz w:val="20"/>
          <w:szCs w:val="20"/>
        </w:rPr>
      </w:pPr>
      <w:r w:rsidRPr="007F05C2">
        <w:rPr>
          <w:rFonts w:ascii="Arial" w:hAnsi="Arial" w:cs="Arial"/>
          <w:sz w:val="20"/>
          <w:szCs w:val="20"/>
        </w:rPr>
        <w:t xml:space="preserve">de persoonsgegevens onrechtmatig verwerkt zijn. </w:t>
      </w:r>
    </w:p>
    <w:p w14:paraId="25146CCD" w14:textId="33F55491" w:rsidR="0064679D" w:rsidRPr="007F05C2" w:rsidRDefault="00AC7523">
      <w:pPr>
        <w:ind w:left="567" w:hanging="567"/>
        <w:rPr>
          <w:rFonts w:ascii="Arial" w:hAnsi="Arial" w:cs="Arial"/>
          <w:sz w:val="20"/>
          <w:szCs w:val="20"/>
          <w:u w:val="single"/>
        </w:rPr>
      </w:pPr>
      <w:r>
        <w:rPr>
          <w:rFonts w:ascii="Arial" w:hAnsi="Arial" w:cs="Arial"/>
          <w:sz w:val="20"/>
          <w:szCs w:val="20"/>
        </w:rPr>
        <w:t>D</w:t>
      </w:r>
      <w:r w:rsidR="0064679D" w:rsidRPr="007F05C2">
        <w:rPr>
          <w:rFonts w:ascii="Arial" w:hAnsi="Arial" w:cs="Arial"/>
          <w:sz w:val="20"/>
          <w:szCs w:val="20"/>
        </w:rPr>
        <w:t xml:space="preserve">. </w:t>
      </w:r>
      <w:r w:rsidR="0064679D" w:rsidRPr="007F05C2">
        <w:rPr>
          <w:rFonts w:ascii="Arial" w:hAnsi="Arial" w:cs="Arial"/>
          <w:sz w:val="20"/>
          <w:szCs w:val="20"/>
        </w:rPr>
        <w:tab/>
      </w:r>
      <w:r w:rsidR="0064679D" w:rsidRPr="007F05C2">
        <w:rPr>
          <w:rFonts w:ascii="Arial" w:hAnsi="Arial" w:cs="Arial"/>
          <w:sz w:val="20"/>
          <w:szCs w:val="20"/>
        </w:rPr>
        <w:tab/>
      </w:r>
      <w:r w:rsidR="0064679D" w:rsidRPr="007F05C2">
        <w:rPr>
          <w:rFonts w:ascii="Arial" w:hAnsi="Arial" w:cs="Arial"/>
          <w:sz w:val="20"/>
          <w:szCs w:val="20"/>
          <w:u w:val="single"/>
        </w:rPr>
        <w:t>Recht op beperking van de verwerking</w:t>
      </w:r>
    </w:p>
    <w:p w14:paraId="1B9EB9EF" w14:textId="2DCA22F5"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1. </w:t>
      </w:r>
      <w:r w:rsidRPr="007F05C2">
        <w:rPr>
          <w:rFonts w:ascii="Arial" w:hAnsi="Arial" w:cs="Arial"/>
          <w:sz w:val="20"/>
          <w:szCs w:val="20"/>
        </w:rPr>
        <w:tab/>
      </w:r>
      <w:r w:rsidRPr="007F05C2">
        <w:rPr>
          <w:rFonts w:ascii="Arial" w:hAnsi="Arial" w:cs="Arial"/>
          <w:sz w:val="20"/>
          <w:szCs w:val="20"/>
        </w:rPr>
        <w:tab/>
        <w:t xml:space="preserve">De </w:t>
      </w:r>
      <w:r w:rsidR="005C7FF7" w:rsidRPr="007F05C2">
        <w:rPr>
          <w:rFonts w:ascii="Arial" w:hAnsi="Arial" w:cs="Arial"/>
          <w:sz w:val="20"/>
          <w:szCs w:val="20"/>
        </w:rPr>
        <w:t xml:space="preserve">medewerker </w:t>
      </w:r>
      <w:r w:rsidRPr="007F05C2">
        <w:rPr>
          <w:rFonts w:ascii="Arial" w:hAnsi="Arial" w:cs="Arial"/>
          <w:sz w:val="20"/>
          <w:szCs w:val="20"/>
        </w:rPr>
        <w:t xml:space="preserve">heeft het recht de Onderwijsinstelling te verzoeken zijn gegevens (tijdelijk) niet te verwerken / wijzigen indien: </w:t>
      </w:r>
    </w:p>
    <w:p w14:paraId="334FC7E9" w14:textId="60D0DB02" w:rsidR="0064679D" w:rsidRPr="007F05C2" w:rsidRDefault="0064679D" w:rsidP="008941E7">
      <w:pPr>
        <w:pStyle w:val="Lijstalinea"/>
        <w:numPr>
          <w:ilvl w:val="0"/>
          <w:numId w:val="72"/>
        </w:numPr>
        <w:spacing w:line="240" w:lineRule="auto"/>
        <w:ind w:left="993" w:hanging="284"/>
        <w:rPr>
          <w:rFonts w:ascii="Arial" w:hAnsi="Arial" w:cs="Arial"/>
          <w:sz w:val="20"/>
          <w:szCs w:val="20"/>
        </w:rPr>
      </w:pPr>
      <w:r w:rsidRPr="007F05C2">
        <w:rPr>
          <w:rFonts w:ascii="Arial" w:hAnsi="Arial" w:cs="Arial"/>
          <w:sz w:val="20"/>
          <w:szCs w:val="20"/>
        </w:rPr>
        <w:t xml:space="preserve">de </w:t>
      </w:r>
      <w:r w:rsidR="005C7FF7" w:rsidRPr="007F05C2">
        <w:rPr>
          <w:rFonts w:ascii="Arial" w:hAnsi="Arial" w:cs="Arial"/>
          <w:sz w:val="20"/>
          <w:szCs w:val="20"/>
        </w:rPr>
        <w:t xml:space="preserve">medewerker </w:t>
      </w:r>
      <w:r w:rsidRPr="007F05C2">
        <w:rPr>
          <w:rFonts w:ascii="Arial" w:hAnsi="Arial" w:cs="Arial"/>
          <w:sz w:val="20"/>
          <w:szCs w:val="20"/>
        </w:rPr>
        <w:t xml:space="preserve">de juistheid van persoonsgegevens betwist; </w:t>
      </w:r>
    </w:p>
    <w:p w14:paraId="16B5176E" w14:textId="7CD691BE" w:rsidR="0064679D" w:rsidRPr="007F05C2" w:rsidRDefault="0064679D" w:rsidP="008941E7">
      <w:pPr>
        <w:pStyle w:val="Lijstalinea"/>
        <w:numPr>
          <w:ilvl w:val="0"/>
          <w:numId w:val="72"/>
        </w:numPr>
        <w:spacing w:line="240" w:lineRule="auto"/>
        <w:ind w:hanging="219"/>
        <w:rPr>
          <w:rFonts w:ascii="Arial" w:hAnsi="Arial" w:cs="Arial"/>
          <w:sz w:val="20"/>
          <w:szCs w:val="20"/>
        </w:rPr>
      </w:pPr>
      <w:r w:rsidRPr="007F05C2">
        <w:rPr>
          <w:rFonts w:ascii="Arial" w:hAnsi="Arial" w:cs="Arial"/>
          <w:sz w:val="20"/>
          <w:szCs w:val="20"/>
        </w:rPr>
        <w:t xml:space="preserve">de gegevens van de </w:t>
      </w:r>
      <w:r w:rsidR="005C7FF7" w:rsidRPr="007F05C2">
        <w:rPr>
          <w:rFonts w:ascii="Arial" w:hAnsi="Arial" w:cs="Arial"/>
          <w:sz w:val="20"/>
          <w:szCs w:val="20"/>
        </w:rPr>
        <w:t xml:space="preserve">medewerker </w:t>
      </w:r>
      <w:r w:rsidRPr="007F05C2">
        <w:rPr>
          <w:rFonts w:ascii="Arial" w:hAnsi="Arial" w:cs="Arial"/>
          <w:sz w:val="20"/>
          <w:szCs w:val="20"/>
        </w:rPr>
        <w:t xml:space="preserve">onrechtmatig worden verwerkt; </w:t>
      </w:r>
    </w:p>
    <w:p w14:paraId="3C508C03" w14:textId="3B90689D" w:rsidR="0064679D" w:rsidRPr="007F05C2" w:rsidRDefault="0064679D" w:rsidP="008941E7">
      <w:pPr>
        <w:pStyle w:val="Lijstalinea"/>
        <w:numPr>
          <w:ilvl w:val="0"/>
          <w:numId w:val="72"/>
        </w:numPr>
        <w:spacing w:line="240" w:lineRule="auto"/>
        <w:ind w:hanging="219"/>
        <w:rPr>
          <w:rFonts w:ascii="Arial" w:hAnsi="Arial" w:cs="Arial"/>
          <w:sz w:val="20"/>
          <w:szCs w:val="20"/>
        </w:rPr>
      </w:pPr>
      <w:r w:rsidRPr="007F05C2">
        <w:rPr>
          <w:rFonts w:ascii="Arial" w:hAnsi="Arial" w:cs="Arial"/>
          <w:sz w:val="20"/>
          <w:szCs w:val="20"/>
        </w:rPr>
        <w:t xml:space="preserve">de gegevens van de </w:t>
      </w:r>
      <w:r w:rsidR="005C7FF7" w:rsidRPr="007F05C2">
        <w:rPr>
          <w:rFonts w:ascii="Arial" w:hAnsi="Arial" w:cs="Arial"/>
          <w:sz w:val="20"/>
          <w:szCs w:val="20"/>
        </w:rPr>
        <w:t xml:space="preserve">medewerker </w:t>
      </w:r>
      <w:r w:rsidRPr="007F05C2">
        <w:rPr>
          <w:rFonts w:ascii="Arial" w:hAnsi="Arial" w:cs="Arial"/>
          <w:sz w:val="20"/>
          <w:szCs w:val="20"/>
        </w:rPr>
        <w:t xml:space="preserve">zijn niet meer nodig voor de verwerkingsdoeleinden; </w:t>
      </w:r>
    </w:p>
    <w:p w14:paraId="791819A4" w14:textId="56700F50" w:rsidR="0064679D" w:rsidRPr="007F05C2" w:rsidRDefault="0064679D" w:rsidP="008941E7">
      <w:pPr>
        <w:pStyle w:val="Lijstalinea"/>
        <w:numPr>
          <w:ilvl w:val="0"/>
          <w:numId w:val="72"/>
        </w:numPr>
        <w:spacing w:line="240" w:lineRule="auto"/>
        <w:ind w:hanging="219"/>
        <w:rPr>
          <w:rFonts w:ascii="Arial" w:hAnsi="Arial" w:cs="Arial"/>
          <w:sz w:val="20"/>
          <w:szCs w:val="20"/>
        </w:rPr>
      </w:pPr>
      <w:r w:rsidRPr="007F05C2">
        <w:rPr>
          <w:rFonts w:ascii="Arial" w:hAnsi="Arial" w:cs="Arial"/>
          <w:sz w:val="20"/>
          <w:szCs w:val="20"/>
        </w:rPr>
        <w:t xml:space="preserve">de </w:t>
      </w:r>
      <w:r w:rsidR="00016DC4" w:rsidRPr="007F05C2">
        <w:rPr>
          <w:rFonts w:ascii="Arial" w:hAnsi="Arial" w:cs="Arial"/>
          <w:sz w:val="20"/>
          <w:szCs w:val="20"/>
        </w:rPr>
        <w:t>medewerker</w:t>
      </w:r>
      <w:r w:rsidRPr="007F05C2">
        <w:rPr>
          <w:rFonts w:ascii="Arial" w:hAnsi="Arial" w:cs="Arial"/>
          <w:sz w:val="20"/>
          <w:szCs w:val="20"/>
        </w:rPr>
        <w:t xml:space="preserve"> bezwaar heeft gemaakt tegen de verwerking en in afwachting is van het antwoord op de vraag of de gerechtvaardigde gronden van verwerkingsverantwoordelijke zwaarder wegen dan die van de </w:t>
      </w:r>
      <w:r w:rsidR="005C7FF7" w:rsidRPr="007F05C2">
        <w:rPr>
          <w:rFonts w:ascii="Arial" w:hAnsi="Arial" w:cs="Arial"/>
          <w:sz w:val="20"/>
          <w:szCs w:val="20"/>
        </w:rPr>
        <w:t>medewerker.</w:t>
      </w:r>
      <w:r w:rsidRPr="007F05C2">
        <w:rPr>
          <w:rFonts w:ascii="Arial" w:hAnsi="Arial" w:cs="Arial"/>
          <w:sz w:val="20"/>
          <w:szCs w:val="20"/>
        </w:rPr>
        <w:t xml:space="preserve"> </w:t>
      </w:r>
    </w:p>
    <w:p w14:paraId="2C9C9E84" w14:textId="24085E5C"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Het feit dat de verwerking van de persoonsgegevens beperkt is, moet door de </w:t>
      </w:r>
      <w:r w:rsidR="004818B4" w:rsidRPr="007F05C2">
        <w:rPr>
          <w:rFonts w:ascii="Arial" w:hAnsi="Arial" w:cs="Arial"/>
          <w:sz w:val="20"/>
          <w:szCs w:val="20"/>
        </w:rPr>
        <w:t>Onderwijsinstelling</w:t>
      </w:r>
      <w:r w:rsidR="005C7FF7" w:rsidRPr="007F05C2">
        <w:rPr>
          <w:rFonts w:ascii="Arial" w:hAnsi="Arial" w:cs="Arial"/>
          <w:sz w:val="20"/>
          <w:szCs w:val="20"/>
        </w:rPr>
        <w:t xml:space="preserve"> </w:t>
      </w:r>
      <w:r w:rsidRPr="007F05C2">
        <w:rPr>
          <w:rFonts w:ascii="Arial" w:hAnsi="Arial" w:cs="Arial"/>
          <w:sz w:val="20"/>
          <w:szCs w:val="20"/>
        </w:rPr>
        <w:t xml:space="preserve">duidelijk in het bestand zijn aangegeven zodat dit ook duidelijk is voor andere partijen. </w:t>
      </w:r>
    </w:p>
    <w:p w14:paraId="0F7A0433" w14:textId="7E560A64"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3. </w:t>
      </w:r>
      <w:r w:rsidRPr="007F05C2">
        <w:rPr>
          <w:rFonts w:ascii="Arial" w:hAnsi="Arial" w:cs="Arial"/>
          <w:sz w:val="20"/>
          <w:szCs w:val="20"/>
        </w:rPr>
        <w:tab/>
      </w:r>
      <w:r w:rsidRPr="007F05C2">
        <w:rPr>
          <w:rFonts w:ascii="Arial" w:hAnsi="Arial" w:cs="Arial"/>
          <w:sz w:val="20"/>
          <w:szCs w:val="20"/>
        </w:rPr>
        <w:tab/>
        <w:t xml:space="preserve">Indien de verwerking is opgeschort, mogen de gegevens slechts met toestemming van de </w:t>
      </w:r>
      <w:r w:rsidR="005C7FF7" w:rsidRPr="007F05C2">
        <w:rPr>
          <w:rFonts w:ascii="Arial" w:hAnsi="Arial" w:cs="Arial"/>
          <w:sz w:val="20"/>
          <w:szCs w:val="20"/>
        </w:rPr>
        <w:t xml:space="preserve">medewerker </w:t>
      </w:r>
      <w:r w:rsidRPr="007F05C2">
        <w:rPr>
          <w:rFonts w:ascii="Arial" w:hAnsi="Arial" w:cs="Arial"/>
          <w:sz w:val="20"/>
          <w:szCs w:val="20"/>
        </w:rPr>
        <w:t>worden verwerkt.</w:t>
      </w:r>
    </w:p>
    <w:p w14:paraId="56FFCEA0" w14:textId="42ED10F8"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4. </w:t>
      </w:r>
      <w:r w:rsidRPr="007F05C2">
        <w:rPr>
          <w:rFonts w:ascii="Arial" w:hAnsi="Arial" w:cs="Arial"/>
          <w:sz w:val="20"/>
          <w:szCs w:val="20"/>
        </w:rPr>
        <w:tab/>
      </w:r>
      <w:r w:rsidRPr="007F05C2">
        <w:rPr>
          <w:rFonts w:ascii="Arial" w:hAnsi="Arial" w:cs="Arial"/>
          <w:sz w:val="20"/>
          <w:szCs w:val="20"/>
        </w:rPr>
        <w:tab/>
        <w:t xml:space="preserve">Indien de </w:t>
      </w:r>
      <w:r w:rsidR="004818B4" w:rsidRPr="007F05C2">
        <w:rPr>
          <w:rFonts w:ascii="Arial" w:hAnsi="Arial" w:cs="Arial"/>
          <w:sz w:val="20"/>
          <w:szCs w:val="20"/>
        </w:rPr>
        <w:t>Onderwijsinstelling</w:t>
      </w:r>
      <w:r w:rsidR="005C7FF7" w:rsidRPr="007F05C2">
        <w:rPr>
          <w:rFonts w:ascii="Arial" w:hAnsi="Arial" w:cs="Arial"/>
          <w:sz w:val="20"/>
          <w:szCs w:val="20"/>
        </w:rPr>
        <w:t xml:space="preserve"> </w:t>
      </w:r>
      <w:r w:rsidRPr="007F05C2">
        <w:rPr>
          <w:rFonts w:ascii="Arial" w:hAnsi="Arial" w:cs="Arial"/>
          <w:sz w:val="20"/>
          <w:szCs w:val="20"/>
        </w:rPr>
        <w:t xml:space="preserve">de beperking wil opheffen dan dient de </w:t>
      </w:r>
      <w:r w:rsidR="004818B4" w:rsidRPr="007F05C2">
        <w:rPr>
          <w:rFonts w:ascii="Arial" w:hAnsi="Arial" w:cs="Arial"/>
          <w:sz w:val="20"/>
          <w:szCs w:val="20"/>
        </w:rPr>
        <w:t>Onderwijsinstelling</w:t>
      </w:r>
      <w:r w:rsidR="005C7FF7" w:rsidRPr="007F05C2">
        <w:rPr>
          <w:rFonts w:ascii="Arial" w:hAnsi="Arial" w:cs="Arial"/>
          <w:sz w:val="20"/>
          <w:szCs w:val="20"/>
        </w:rPr>
        <w:t xml:space="preserve"> </w:t>
      </w:r>
      <w:r w:rsidRPr="007F05C2">
        <w:rPr>
          <w:rFonts w:ascii="Arial" w:hAnsi="Arial" w:cs="Arial"/>
          <w:sz w:val="20"/>
          <w:szCs w:val="20"/>
        </w:rPr>
        <w:t xml:space="preserve">de </w:t>
      </w:r>
      <w:r w:rsidR="005C7FF7" w:rsidRPr="007F05C2">
        <w:rPr>
          <w:rFonts w:ascii="Arial" w:hAnsi="Arial" w:cs="Arial"/>
          <w:sz w:val="20"/>
          <w:szCs w:val="20"/>
        </w:rPr>
        <w:t>medewerker</w:t>
      </w:r>
      <w:r w:rsidRPr="007F05C2">
        <w:rPr>
          <w:rFonts w:ascii="Arial" w:hAnsi="Arial" w:cs="Arial"/>
          <w:sz w:val="20"/>
          <w:szCs w:val="20"/>
        </w:rPr>
        <w:t xml:space="preserve"> hiervan op de hoogte te brengen. </w:t>
      </w:r>
    </w:p>
    <w:p w14:paraId="2EA6AF83" w14:textId="77777777" w:rsidR="0064679D" w:rsidRPr="007F05C2" w:rsidRDefault="0064679D">
      <w:pPr>
        <w:ind w:left="568" w:hanging="568"/>
        <w:rPr>
          <w:rFonts w:ascii="Arial" w:hAnsi="Arial" w:cs="Arial"/>
          <w:sz w:val="20"/>
          <w:szCs w:val="20"/>
        </w:rPr>
      </w:pPr>
    </w:p>
    <w:p w14:paraId="4BA7F0D5" w14:textId="1BB0E445" w:rsidR="0064679D" w:rsidRPr="007F05C2" w:rsidRDefault="00AC7523">
      <w:pPr>
        <w:ind w:left="568" w:hanging="568"/>
        <w:rPr>
          <w:rFonts w:ascii="Arial" w:hAnsi="Arial" w:cs="Arial"/>
          <w:sz w:val="20"/>
          <w:szCs w:val="20"/>
          <w:u w:val="single"/>
        </w:rPr>
      </w:pPr>
      <w:r>
        <w:rPr>
          <w:rFonts w:ascii="Arial" w:hAnsi="Arial" w:cs="Arial"/>
          <w:sz w:val="20"/>
          <w:szCs w:val="20"/>
        </w:rPr>
        <w:t>E</w:t>
      </w:r>
      <w:r w:rsidR="0064679D" w:rsidRPr="007F05C2">
        <w:rPr>
          <w:rFonts w:ascii="Arial" w:hAnsi="Arial" w:cs="Arial"/>
          <w:sz w:val="20"/>
          <w:szCs w:val="20"/>
        </w:rPr>
        <w:t xml:space="preserve">. </w:t>
      </w:r>
      <w:r w:rsidR="0064679D" w:rsidRPr="007F05C2">
        <w:rPr>
          <w:rFonts w:ascii="Arial" w:hAnsi="Arial" w:cs="Arial"/>
          <w:sz w:val="20"/>
          <w:szCs w:val="20"/>
        </w:rPr>
        <w:tab/>
      </w:r>
      <w:r w:rsidR="0064679D" w:rsidRPr="007F05C2">
        <w:rPr>
          <w:rFonts w:ascii="Arial" w:hAnsi="Arial" w:cs="Arial"/>
          <w:sz w:val="20"/>
          <w:szCs w:val="20"/>
        </w:rPr>
        <w:tab/>
      </w:r>
      <w:r w:rsidR="0064679D" w:rsidRPr="007F05C2">
        <w:rPr>
          <w:rFonts w:ascii="Arial" w:hAnsi="Arial" w:cs="Arial"/>
          <w:sz w:val="20"/>
          <w:szCs w:val="20"/>
          <w:u w:val="single"/>
        </w:rPr>
        <w:t>Recht op overdraagbaarheid van gegevens</w:t>
      </w:r>
    </w:p>
    <w:p w14:paraId="04CEF6B8" w14:textId="526992B1"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1. </w:t>
      </w:r>
      <w:r w:rsidRPr="007F05C2">
        <w:rPr>
          <w:rFonts w:ascii="Arial" w:hAnsi="Arial" w:cs="Arial"/>
          <w:sz w:val="20"/>
          <w:szCs w:val="20"/>
        </w:rPr>
        <w:tab/>
      </w:r>
      <w:r w:rsidRPr="007F05C2">
        <w:rPr>
          <w:rFonts w:ascii="Arial" w:hAnsi="Arial" w:cs="Arial"/>
          <w:sz w:val="20"/>
          <w:szCs w:val="20"/>
        </w:rPr>
        <w:tab/>
        <w:t xml:space="preserve">De </w:t>
      </w:r>
      <w:r w:rsidR="005C7FF7" w:rsidRPr="007F05C2">
        <w:rPr>
          <w:rFonts w:ascii="Arial" w:hAnsi="Arial" w:cs="Arial"/>
          <w:sz w:val="20"/>
          <w:szCs w:val="20"/>
        </w:rPr>
        <w:t>medewerker</w:t>
      </w:r>
      <w:r w:rsidRPr="007F05C2">
        <w:rPr>
          <w:rFonts w:ascii="Arial" w:hAnsi="Arial" w:cs="Arial"/>
          <w:sz w:val="20"/>
          <w:szCs w:val="20"/>
        </w:rPr>
        <w:t xml:space="preserve"> heeft het recht om de gegevens die de </w:t>
      </w:r>
      <w:r w:rsidR="005C7FF7" w:rsidRPr="007F05C2">
        <w:rPr>
          <w:rFonts w:ascii="Arial" w:hAnsi="Arial" w:cs="Arial"/>
          <w:sz w:val="20"/>
          <w:szCs w:val="20"/>
        </w:rPr>
        <w:t>medewerker</w:t>
      </w:r>
      <w:r w:rsidRPr="007F05C2">
        <w:rPr>
          <w:rFonts w:ascii="Arial" w:hAnsi="Arial" w:cs="Arial"/>
          <w:sz w:val="20"/>
          <w:szCs w:val="20"/>
        </w:rPr>
        <w:t xml:space="preserve"> aan de Onderwijsinstelling heeft verstrekt te ontvangen in een gestructureerde, gangbare en machineleesbare vorm.</w:t>
      </w:r>
    </w:p>
    <w:p w14:paraId="12DBB46F" w14:textId="372D638C" w:rsidR="0064679D" w:rsidRPr="007F05C2" w:rsidRDefault="0064679D">
      <w:pPr>
        <w:ind w:left="705" w:hanging="705"/>
        <w:rPr>
          <w:rFonts w:ascii="Arial" w:hAnsi="Arial" w:cs="Arial"/>
          <w:sz w:val="20"/>
          <w:szCs w:val="20"/>
        </w:rPr>
      </w:pPr>
      <w:r w:rsidRPr="007F05C2">
        <w:rPr>
          <w:rFonts w:ascii="Arial" w:hAnsi="Arial" w:cs="Arial"/>
          <w:sz w:val="20"/>
          <w:szCs w:val="20"/>
        </w:rPr>
        <w:lastRenderedPageBreak/>
        <w:t xml:space="preserve">2. </w:t>
      </w:r>
      <w:r w:rsidRPr="007F05C2">
        <w:rPr>
          <w:rFonts w:ascii="Arial" w:hAnsi="Arial" w:cs="Arial"/>
          <w:sz w:val="20"/>
          <w:szCs w:val="20"/>
        </w:rPr>
        <w:tab/>
      </w:r>
      <w:r w:rsidRPr="007F05C2">
        <w:rPr>
          <w:rFonts w:ascii="Arial" w:hAnsi="Arial" w:cs="Arial"/>
          <w:sz w:val="20"/>
          <w:szCs w:val="20"/>
        </w:rPr>
        <w:tab/>
        <w:t xml:space="preserve">De </w:t>
      </w:r>
      <w:r w:rsidR="005C7FF7" w:rsidRPr="007F05C2">
        <w:rPr>
          <w:rFonts w:ascii="Arial" w:hAnsi="Arial" w:cs="Arial"/>
          <w:sz w:val="20"/>
          <w:szCs w:val="20"/>
        </w:rPr>
        <w:t>medewerker</w:t>
      </w:r>
      <w:r w:rsidRPr="007F05C2">
        <w:rPr>
          <w:rFonts w:ascii="Arial" w:hAnsi="Arial" w:cs="Arial"/>
          <w:sz w:val="20"/>
          <w:szCs w:val="20"/>
        </w:rPr>
        <w:t xml:space="preserve"> heeft daarnaast het recht om de verkregen gegevens aan een andere partij over te dragen zonder daarbij gehinderd te worden door de Onderwijsinstelling aan wie de persoonsgegevens eerder waren verstrekt. </w:t>
      </w:r>
    </w:p>
    <w:p w14:paraId="11A5B3A9" w14:textId="77777777" w:rsidR="0064679D" w:rsidRPr="007F05C2" w:rsidRDefault="0064679D">
      <w:pPr>
        <w:ind w:left="568" w:hanging="568"/>
        <w:rPr>
          <w:rFonts w:ascii="Arial" w:hAnsi="Arial" w:cs="Arial"/>
          <w:sz w:val="20"/>
          <w:szCs w:val="20"/>
        </w:rPr>
      </w:pPr>
      <w:r w:rsidRPr="007F05C2">
        <w:rPr>
          <w:rFonts w:ascii="Arial" w:hAnsi="Arial" w:cs="Arial"/>
          <w:sz w:val="20"/>
          <w:szCs w:val="20"/>
        </w:rPr>
        <w:t xml:space="preserve"> </w:t>
      </w:r>
    </w:p>
    <w:p w14:paraId="1CEA09C0" w14:textId="6350C421" w:rsidR="0064679D" w:rsidRPr="007F05C2" w:rsidRDefault="00AC7523">
      <w:pPr>
        <w:ind w:left="568" w:hanging="568"/>
        <w:rPr>
          <w:rFonts w:ascii="Arial" w:hAnsi="Arial" w:cs="Arial"/>
          <w:sz w:val="20"/>
          <w:szCs w:val="20"/>
        </w:rPr>
      </w:pPr>
      <w:r>
        <w:rPr>
          <w:rFonts w:ascii="Arial" w:hAnsi="Arial" w:cs="Arial"/>
          <w:sz w:val="20"/>
          <w:szCs w:val="20"/>
        </w:rPr>
        <w:t>F</w:t>
      </w:r>
      <w:r w:rsidR="0064679D" w:rsidRPr="007F05C2">
        <w:rPr>
          <w:rFonts w:ascii="Arial" w:hAnsi="Arial" w:cs="Arial"/>
          <w:sz w:val="20"/>
          <w:szCs w:val="20"/>
        </w:rPr>
        <w:t xml:space="preserve">. </w:t>
      </w:r>
      <w:r w:rsidR="0064679D" w:rsidRPr="007F05C2">
        <w:rPr>
          <w:rFonts w:ascii="Arial" w:hAnsi="Arial" w:cs="Arial"/>
          <w:sz w:val="20"/>
          <w:szCs w:val="20"/>
        </w:rPr>
        <w:tab/>
      </w:r>
      <w:r w:rsidR="0064679D" w:rsidRPr="007F05C2">
        <w:rPr>
          <w:rFonts w:ascii="Arial" w:hAnsi="Arial" w:cs="Arial"/>
          <w:sz w:val="20"/>
          <w:szCs w:val="20"/>
        </w:rPr>
        <w:tab/>
      </w:r>
      <w:r w:rsidR="0064679D" w:rsidRPr="007F05C2">
        <w:rPr>
          <w:rFonts w:ascii="Arial" w:hAnsi="Arial" w:cs="Arial"/>
          <w:sz w:val="20"/>
          <w:szCs w:val="20"/>
          <w:u w:val="single"/>
        </w:rPr>
        <w:t>Recht van bezwaar</w:t>
      </w:r>
    </w:p>
    <w:p w14:paraId="5984DCCC" w14:textId="2C8110C3"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1. </w:t>
      </w:r>
      <w:r w:rsidRPr="007F05C2">
        <w:rPr>
          <w:rFonts w:ascii="Arial" w:hAnsi="Arial" w:cs="Arial"/>
          <w:sz w:val="20"/>
          <w:szCs w:val="20"/>
        </w:rPr>
        <w:tab/>
      </w:r>
      <w:r w:rsidRPr="007F05C2">
        <w:rPr>
          <w:rFonts w:ascii="Arial" w:hAnsi="Arial" w:cs="Arial"/>
          <w:sz w:val="20"/>
          <w:szCs w:val="20"/>
        </w:rPr>
        <w:tab/>
        <w:t xml:space="preserve">De </w:t>
      </w:r>
      <w:r w:rsidR="005C7FF7" w:rsidRPr="007F05C2">
        <w:rPr>
          <w:rFonts w:ascii="Arial" w:hAnsi="Arial" w:cs="Arial"/>
          <w:sz w:val="20"/>
          <w:szCs w:val="20"/>
        </w:rPr>
        <w:t>medewerker</w:t>
      </w:r>
      <w:r w:rsidRPr="007F05C2">
        <w:rPr>
          <w:rFonts w:ascii="Arial" w:hAnsi="Arial" w:cs="Arial"/>
          <w:sz w:val="20"/>
          <w:szCs w:val="20"/>
        </w:rPr>
        <w:t xml:space="preserve"> kan vanwege redenen die verband houden met zijn specifieke situatie bezwaar maken tegen de verwerking van zijn persoonsgegevens. </w:t>
      </w:r>
    </w:p>
    <w:p w14:paraId="591753FA" w14:textId="6E6CDC75" w:rsidR="0064679D" w:rsidRPr="007F05C2" w:rsidRDefault="0064679D">
      <w:pPr>
        <w:ind w:left="705" w:hanging="705"/>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Als de </w:t>
      </w:r>
      <w:r w:rsidR="005C7FF7" w:rsidRPr="007F05C2">
        <w:rPr>
          <w:rFonts w:ascii="Arial" w:hAnsi="Arial" w:cs="Arial"/>
          <w:sz w:val="20"/>
          <w:szCs w:val="20"/>
        </w:rPr>
        <w:t>medewerker</w:t>
      </w:r>
      <w:r w:rsidRPr="007F05C2">
        <w:rPr>
          <w:rFonts w:ascii="Arial" w:hAnsi="Arial" w:cs="Arial"/>
          <w:sz w:val="20"/>
          <w:szCs w:val="20"/>
        </w:rPr>
        <w:t xml:space="preserve"> bezwaar maakt dan staakt de Onderwijsinstelling de verwerking, tenzij dwingende gerechtvaardigde gronden anders bepalen. </w:t>
      </w:r>
    </w:p>
    <w:p w14:paraId="6EFD7DCD" w14:textId="77777777" w:rsidR="0064679D" w:rsidRPr="007F05C2" w:rsidRDefault="0064679D">
      <w:pPr>
        <w:rPr>
          <w:rFonts w:ascii="Arial" w:hAnsi="Arial" w:cs="Arial"/>
          <w:sz w:val="20"/>
          <w:szCs w:val="20"/>
        </w:rPr>
      </w:pPr>
    </w:p>
    <w:p w14:paraId="0DD01577" w14:textId="77777777" w:rsidR="0064679D" w:rsidRPr="007F05C2" w:rsidRDefault="0064679D" w:rsidP="0064679D">
      <w:pPr>
        <w:rPr>
          <w:rFonts w:ascii="Arial" w:hAnsi="Arial" w:cs="Arial"/>
          <w:sz w:val="20"/>
          <w:szCs w:val="20"/>
        </w:rPr>
      </w:pPr>
    </w:p>
    <w:p w14:paraId="02D4309B" w14:textId="6152699D" w:rsidR="0064679D" w:rsidRPr="008941E7" w:rsidRDefault="00541291">
      <w:pPr>
        <w:pStyle w:val="Kop2"/>
      </w:pPr>
      <w:bookmarkStart w:id="75" w:name="_Toc504654209"/>
      <w:bookmarkStart w:id="76" w:name="_Toc35080965"/>
      <w:bookmarkStart w:id="77" w:name="_Toc241045718"/>
      <w:bookmarkStart w:id="78" w:name="_Toc241045815"/>
      <w:bookmarkStart w:id="79" w:name="_Toc514397694"/>
      <w:r w:rsidRPr="00541291">
        <w:t>3</w:t>
      </w:r>
      <w:r w:rsidR="0064679D" w:rsidRPr="008941E7">
        <w:t>.</w:t>
      </w:r>
      <w:r w:rsidR="0064679D" w:rsidRPr="008941E7">
        <w:tab/>
        <w:t>Schending recht</w:t>
      </w:r>
      <w:bookmarkEnd w:id="75"/>
      <w:bookmarkEnd w:id="79"/>
    </w:p>
    <w:p w14:paraId="21594A88" w14:textId="77777777" w:rsidR="0064679D" w:rsidRPr="007F05C2" w:rsidRDefault="0064679D" w:rsidP="0064679D">
      <w:pPr>
        <w:ind w:left="567" w:hanging="567"/>
        <w:rPr>
          <w:rFonts w:ascii="Arial" w:hAnsi="Arial" w:cs="Arial"/>
          <w:sz w:val="20"/>
          <w:szCs w:val="20"/>
        </w:rPr>
      </w:pPr>
    </w:p>
    <w:p w14:paraId="798CFAED" w14:textId="7B147809" w:rsidR="0064679D" w:rsidRPr="007F05C2" w:rsidRDefault="0064679D" w:rsidP="008941E7">
      <w:pPr>
        <w:ind w:left="703" w:hanging="703"/>
        <w:rPr>
          <w:rFonts w:ascii="Arial" w:hAnsi="Arial" w:cs="Arial"/>
          <w:sz w:val="20"/>
          <w:szCs w:val="20"/>
        </w:rPr>
      </w:pPr>
      <w:r w:rsidRPr="007F05C2">
        <w:rPr>
          <w:rFonts w:ascii="Arial" w:hAnsi="Arial" w:cs="Arial"/>
          <w:sz w:val="20"/>
          <w:szCs w:val="20"/>
        </w:rPr>
        <w:t>1.</w:t>
      </w:r>
      <w:r w:rsidRPr="007F05C2">
        <w:rPr>
          <w:rFonts w:ascii="Arial" w:hAnsi="Arial" w:cs="Arial"/>
          <w:sz w:val="20"/>
          <w:szCs w:val="20"/>
        </w:rPr>
        <w:tab/>
      </w:r>
      <w:r w:rsidRPr="007F05C2">
        <w:rPr>
          <w:rFonts w:ascii="Arial" w:hAnsi="Arial" w:cs="Arial"/>
          <w:sz w:val="20"/>
          <w:szCs w:val="20"/>
        </w:rPr>
        <w:tab/>
        <w:t>Voor</w:t>
      </w:r>
      <w:r w:rsidR="00016DC4" w:rsidRPr="007F05C2">
        <w:rPr>
          <w:rFonts w:ascii="Arial" w:hAnsi="Arial" w:cs="Arial"/>
          <w:sz w:val="20"/>
          <w:szCs w:val="20"/>
        </w:rPr>
        <w:t xml:space="preserve"> de uitoefening van de rechten </w:t>
      </w:r>
      <w:r w:rsidRPr="007F05C2">
        <w:rPr>
          <w:rFonts w:ascii="Arial" w:hAnsi="Arial" w:cs="Arial"/>
          <w:sz w:val="20"/>
          <w:szCs w:val="20"/>
        </w:rPr>
        <w:t xml:space="preserve">doet de </w:t>
      </w:r>
      <w:r w:rsidR="005C7FF7" w:rsidRPr="007F05C2">
        <w:rPr>
          <w:rFonts w:ascii="Arial" w:hAnsi="Arial" w:cs="Arial"/>
          <w:sz w:val="20"/>
          <w:szCs w:val="20"/>
        </w:rPr>
        <w:t>medewerker</w:t>
      </w:r>
      <w:r w:rsidRPr="007F05C2">
        <w:rPr>
          <w:rFonts w:ascii="Arial" w:hAnsi="Arial" w:cs="Arial"/>
          <w:sz w:val="20"/>
          <w:szCs w:val="20"/>
        </w:rPr>
        <w:t xml:space="preserve"> een schriftelijk verzoek aan de Functionaris voor de gegevensbescherming. De functionaris voor de gegevensbescherming zal dit verzoek doorzetten naar de daartoe aangewezen personen binnen de </w:t>
      </w:r>
      <w:r w:rsidR="004818B4" w:rsidRPr="007F05C2">
        <w:rPr>
          <w:rFonts w:ascii="Arial" w:hAnsi="Arial" w:cs="Arial"/>
          <w:sz w:val="20"/>
          <w:szCs w:val="20"/>
        </w:rPr>
        <w:t>Onderwijsinstelling</w:t>
      </w:r>
      <w:r w:rsidR="00016DC4" w:rsidRPr="007F05C2">
        <w:rPr>
          <w:rFonts w:ascii="Arial" w:hAnsi="Arial" w:cs="Arial"/>
          <w:sz w:val="20"/>
          <w:szCs w:val="20"/>
        </w:rPr>
        <w:t>. Het College van Bestuur is de verantwoordelijke voor het besluit.</w:t>
      </w:r>
    </w:p>
    <w:p w14:paraId="30835DCB" w14:textId="5B4DF704" w:rsidR="0064679D" w:rsidRPr="007F05C2" w:rsidRDefault="0064679D" w:rsidP="008941E7">
      <w:pPr>
        <w:ind w:left="703" w:hanging="703"/>
        <w:rPr>
          <w:rFonts w:ascii="Arial" w:hAnsi="Arial" w:cs="Arial"/>
          <w:sz w:val="20"/>
          <w:szCs w:val="20"/>
        </w:rPr>
      </w:pPr>
      <w:r w:rsidRPr="007F05C2">
        <w:rPr>
          <w:rFonts w:ascii="Arial" w:hAnsi="Arial" w:cs="Arial"/>
          <w:sz w:val="20"/>
          <w:szCs w:val="20"/>
        </w:rPr>
        <w:t xml:space="preserve">2. </w:t>
      </w:r>
      <w:r w:rsidRPr="007F05C2">
        <w:rPr>
          <w:rFonts w:ascii="Arial" w:hAnsi="Arial" w:cs="Arial"/>
          <w:sz w:val="20"/>
          <w:szCs w:val="20"/>
        </w:rPr>
        <w:tab/>
      </w:r>
      <w:r w:rsidRPr="007F05C2">
        <w:rPr>
          <w:rFonts w:ascii="Arial" w:hAnsi="Arial" w:cs="Arial"/>
          <w:sz w:val="20"/>
          <w:szCs w:val="20"/>
        </w:rPr>
        <w:tab/>
        <w:t xml:space="preserve">De Onderwijsinstelling bericht de </w:t>
      </w:r>
      <w:r w:rsidR="005C7FF7" w:rsidRPr="007F05C2">
        <w:rPr>
          <w:rFonts w:ascii="Arial" w:hAnsi="Arial" w:cs="Arial"/>
          <w:sz w:val="20"/>
          <w:szCs w:val="20"/>
        </w:rPr>
        <w:t>medewerker</w:t>
      </w:r>
      <w:r w:rsidRPr="007F05C2">
        <w:rPr>
          <w:rFonts w:ascii="Arial" w:hAnsi="Arial" w:cs="Arial"/>
          <w:sz w:val="20"/>
          <w:szCs w:val="20"/>
        </w:rPr>
        <w:t xml:space="preserve"> zo spoedig mogelijk, doch uiterlijk binnen vier weken na ontvangst van het verzoek.  </w:t>
      </w:r>
    </w:p>
    <w:p w14:paraId="5BA16544" w14:textId="3888B311" w:rsidR="0064679D" w:rsidRDefault="0064679D" w:rsidP="008941E7">
      <w:pPr>
        <w:ind w:left="703" w:hanging="703"/>
        <w:rPr>
          <w:rFonts w:ascii="Arial" w:hAnsi="Arial" w:cs="Arial"/>
          <w:sz w:val="20"/>
          <w:szCs w:val="20"/>
        </w:rPr>
      </w:pPr>
      <w:r w:rsidRPr="007F05C2">
        <w:rPr>
          <w:rFonts w:ascii="Arial" w:hAnsi="Arial" w:cs="Arial"/>
          <w:sz w:val="20"/>
          <w:szCs w:val="20"/>
        </w:rPr>
        <w:t xml:space="preserve">3. </w:t>
      </w:r>
      <w:r w:rsidRPr="007F05C2">
        <w:rPr>
          <w:rFonts w:ascii="Arial" w:hAnsi="Arial" w:cs="Arial"/>
          <w:sz w:val="20"/>
          <w:szCs w:val="20"/>
        </w:rPr>
        <w:tab/>
      </w:r>
      <w:r w:rsidRPr="007F05C2">
        <w:rPr>
          <w:rFonts w:ascii="Arial" w:hAnsi="Arial" w:cs="Arial"/>
          <w:sz w:val="20"/>
          <w:szCs w:val="20"/>
        </w:rPr>
        <w:tab/>
        <w:t xml:space="preserve">Indien een </w:t>
      </w:r>
      <w:r w:rsidR="005C7FF7" w:rsidRPr="007F05C2">
        <w:rPr>
          <w:rFonts w:ascii="Arial" w:hAnsi="Arial" w:cs="Arial"/>
          <w:sz w:val="20"/>
          <w:szCs w:val="20"/>
        </w:rPr>
        <w:t>medewerker</w:t>
      </w:r>
      <w:r w:rsidRPr="007F05C2">
        <w:rPr>
          <w:rFonts w:ascii="Arial" w:hAnsi="Arial" w:cs="Arial"/>
          <w:sz w:val="20"/>
          <w:szCs w:val="20"/>
        </w:rPr>
        <w:t xml:space="preserve"> van mening is dat er sprake is van een ernstige schending van het Privacyreglement die hem direct raakt, dan wel de </w:t>
      </w:r>
      <w:r w:rsidR="005C7FF7" w:rsidRPr="007F05C2">
        <w:rPr>
          <w:rFonts w:ascii="Arial" w:hAnsi="Arial" w:cs="Arial"/>
          <w:sz w:val="20"/>
          <w:szCs w:val="20"/>
        </w:rPr>
        <w:t>medewerker</w:t>
      </w:r>
      <w:r w:rsidRPr="007F05C2">
        <w:rPr>
          <w:rFonts w:ascii="Arial" w:hAnsi="Arial" w:cs="Arial"/>
          <w:sz w:val="20"/>
          <w:szCs w:val="20"/>
        </w:rPr>
        <w:t xml:space="preserve"> het niet eens is met de verwerking van zijn persoonsgegevens, dan kan hij zich wenden tot de Functionaris voor de gegevensbescherming.</w:t>
      </w:r>
    </w:p>
    <w:bookmarkEnd w:id="76"/>
    <w:bookmarkEnd w:id="77"/>
    <w:bookmarkEnd w:id="78"/>
    <w:p w14:paraId="77F4557B" w14:textId="2A911DBE" w:rsidR="00804428" w:rsidRDefault="00804428">
      <w:pPr>
        <w:rPr>
          <w:rFonts w:ascii="Arial" w:hAnsi="Arial" w:cs="Arial"/>
          <w:sz w:val="20"/>
          <w:szCs w:val="20"/>
        </w:rPr>
      </w:pPr>
    </w:p>
    <w:p w14:paraId="47527311" w14:textId="2F107BE3" w:rsidR="00A349E6" w:rsidRPr="00A349E6" w:rsidRDefault="00A349E6" w:rsidP="00A349E6">
      <w:pPr>
        <w:pStyle w:val="Kop2"/>
      </w:pPr>
      <w:bookmarkStart w:id="80" w:name="_Toc514397695"/>
      <w:r w:rsidRPr="00A349E6">
        <w:t>4.</w:t>
      </w:r>
      <w:r w:rsidRPr="00A349E6">
        <w:tab/>
        <w:t>Klachten</w:t>
      </w:r>
      <w:bookmarkEnd w:id="80"/>
      <w:r w:rsidRPr="00A349E6">
        <w:t xml:space="preserve"> </w:t>
      </w:r>
    </w:p>
    <w:p w14:paraId="41153E2C" w14:textId="77777777" w:rsidR="00A349E6" w:rsidRPr="00A349E6" w:rsidRDefault="00A349E6" w:rsidP="00A349E6">
      <w:pPr>
        <w:rPr>
          <w:rFonts w:ascii="Arial" w:hAnsi="Arial" w:cs="Arial"/>
          <w:sz w:val="22"/>
          <w:szCs w:val="22"/>
        </w:rPr>
      </w:pPr>
    </w:p>
    <w:p w14:paraId="28958FF7" w14:textId="32D5AFBA" w:rsidR="00A349E6" w:rsidRDefault="00A349E6" w:rsidP="00A349E6">
      <w:pPr>
        <w:rPr>
          <w:rFonts w:ascii="Arial" w:hAnsi="Arial" w:cs="Arial"/>
          <w:sz w:val="20"/>
          <w:szCs w:val="20"/>
        </w:rPr>
      </w:pPr>
      <w:r w:rsidRPr="00A349E6">
        <w:rPr>
          <w:rFonts w:ascii="Arial" w:hAnsi="Arial" w:cs="Arial"/>
          <w:sz w:val="20"/>
          <w:szCs w:val="20"/>
        </w:rPr>
        <w:t>4</w:t>
      </w:r>
      <w:r w:rsidRPr="00A349E6">
        <w:rPr>
          <w:rFonts w:ascii="Arial" w:hAnsi="Arial" w:cs="Arial"/>
          <w:sz w:val="20"/>
          <w:szCs w:val="20"/>
        </w:rPr>
        <w:t>.1.</w:t>
      </w:r>
      <w:r w:rsidRPr="00A349E6">
        <w:rPr>
          <w:rFonts w:ascii="Arial" w:hAnsi="Arial" w:cs="Arial"/>
          <w:sz w:val="20"/>
          <w:szCs w:val="20"/>
        </w:rPr>
        <w:tab/>
        <w:t xml:space="preserve">Indien de </w:t>
      </w:r>
      <w:r w:rsidRPr="00A349E6">
        <w:rPr>
          <w:rFonts w:ascii="Arial" w:hAnsi="Arial" w:cs="Arial"/>
          <w:sz w:val="20"/>
          <w:szCs w:val="20"/>
        </w:rPr>
        <w:t>medewerker</w:t>
      </w:r>
      <w:r w:rsidRPr="00A349E6">
        <w:rPr>
          <w:rFonts w:ascii="Arial" w:hAnsi="Arial" w:cs="Arial"/>
          <w:sz w:val="20"/>
          <w:szCs w:val="20"/>
        </w:rPr>
        <w:t xml:space="preserve"> van mening is dat de bepalingen van de Verordening en overige wet- </w:t>
      </w:r>
    </w:p>
    <w:p w14:paraId="66FF0682" w14:textId="5952A792" w:rsidR="00A349E6" w:rsidRPr="00A349E6" w:rsidRDefault="00A349E6" w:rsidP="00A349E6">
      <w:pPr>
        <w:ind w:left="709"/>
        <w:rPr>
          <w:rFonts w:ascii="Arial" w:hAnsi="Arial" w:cs="Arial"/>
          <w:sz w:val="20"/>
          <w:szCs w:val="20"/>
        </w:rPr>
      </w:pPr>
      <w:r w:rsidRPr="00A349E6">
        <w:rPr>
          <w:rFonts w:ascii="Arial" w:hAnsi="Arial" w:cs="Arial"/>
          <w:sz w:val="20"/>
          <w:szCs w:val="20"/>
        </w:rPr>
        <w:t xml:space="preserve">en regelgeving en (onderwijs)gedragscodes zoals uitgewerkt in dit reglement niet door de instelling worden nageleefd dient hij/zij zich te wenden tot de FG. </w:t>
      </w:r>
    </w:p>
    <w:p w14:paraId="60A991FA" w14:textId="77777777" w:rsidR="00A349E6" w:rsidRPr="00A349E6" w:rsidRDefault="00A349E6" w:rsidP="00A349E6">
      <w:pPr>
        <w:rPr>
          <w:rFonts w:ascii="Arial" w:hAnsi="Arial" w:cs="Arial"/>
          <w:sz w:val="20"/>
          <w:szCs w:val="20"/>
        </w:rPr>
      </w:pPr>
    </w:p>
    <w:p w14:paraId="6451FB1C" w14:textId="4A7029E4" w:rsidR="00A349E6" w:rsidRPr="00A349E6" w:rsidRDefault="00A349E6" w:rsidP="00A349E6">
      <w:pPr>
        <w:ind w:left="709" w:hanging="709"/>
        <w:rPr>
          <w:rFonts w:ascii="Arial" w:hAnsi="Arial" w:cs="Arial"/>
          <w:sz w:val="20"/>
          <w:szCs w:val="20"/>
        </w:rPr>
      </w:pPr>
      <w:r w:rsidRPr="00A349E6">
        <w:rPr>
          <w:rFonts w:ascii="Arial" w:hAnsi="Arial" w:cs="Arial"/>
          <w:sz w:val="20"/>
          <w:szCs w:val="20"/>
        </w:rPr>
        <w:t>4</w:t>
      </w:r>
      <w:r w:rsidRPr="00A349E6">
        <w:rPr>
          <w:rFonts w:ascii="Arial" w:hAnsi="Arial" w:cs="Arial"/>
          <w:sz w:val="20"/>
          <w:szCs w:val="20"/>
        </w:rPr>
        <w:t>.2.</w:t>
      </w:r>
      <w:r w:rsidRPr="00A349E6">
        <w:rPr>
          <w:rFonts w:ascii="Arial" w:hAnsi="Arial" w:cs="Arial"/>
          <w:sz w:val="20"/>
          <w:szCs w:val="20"/>
        </w:rPr>
        <w:tab/>
        <w:t xml:space="preserve">Indien de ingediende klacht voor de betrokkene niet leidt tot een voor hem/haar acceptabel resultaat, kan hij zich wenden tot de Autoriteit Persoonsgegevens dan wel tot de rechter. </w:t>
      </w:r>
    </w:p>
    <w:p w14:paraId="381B5277" w14:textId="77777777" w:rsidR="00A349E6" w:rsidRPr="00A349E6" w:rsidRDefault="00A349E6" w:rsidP="00A349E6">
      <w:pPr>
        <w:rPr>
          <w:rFonts w:ascii="Arial" w:hAnsi="Arial" w:cs="Arial"/>
          <w:sz w:val="20"/>
          <w:szCs w:val="20"/>
        </w:rPr>
      </w:pPr>
    </w:p>
    <w:p w14:paraId="1C2ED32C" w14:textId="14B221AE" w:rsidR="00A349E6" w:rsidRPr="00A349E6" w:rsidRDefault="00A349E6" w:rsidP="00A349E6">
      <w:pPr>
        <w:ind w:left="709" w:hanging="709"/>
        <w:rPr>
          <w:rFonts w:ascii="Arial" w:hAnsi="Arial" w:cs="Arial"/>
          <w:sz w:val="20"/>
          <w:szCs w:val="20"/>
        </w:rPr>
      </w:pPr>
      <w:r w:rsidRPr="00A349E6">
        <w:rPr>
          <w:rFonts w:ascii="Arial" w:hAnsi="Arial" w:cs="Arial"/>
          <w:sz w:val="20"/>
          <w:szCs w:val="20"/>
        </w:rPr>
        <w:t>4</w:t>
      </w:r>
      <w:r w:rsidRPr="00A349E6">
        <w:rPr>
          <w:rFonts w:ascii="Arial" w:hAnsi="Arial" w:cs="Arial"/>
          <w:sz w:val="20"/>
          <w:szCs w:val="20"/>
        </w:rPr>
        <w:t>.3.</w:t>
      </w:r>
      <w:r w:rsidRPr="00A349E6">
        <w:rPr>
          <w:rFonts w:ascii="Arial" w:hAnsi="Arial" w:cs="Arial"/>
          <w:sz w:val="20"/>
          <w:szCs w:val="20"/>
        </w:rPr>
        <w:tab/>
      </w:r>
      <w:r w:rsidRPr="00A349E6">
        <w:rPr>
          <w:rFonts w:ascii="Arial" w:hAnsi="Arial" w:cs="Arial"/>
          <w:sz w:val="20"/>
          <w:szCs w:val="20"/>
        </w:rPr>
        <w:t>Medewerkers</w:t>
      </w:r>
      <w:r w:rsidRPr="00A349E6">
        <w:rPr>
          <w:rFonts w:ascii="Arial" w:hAnsi="Arial" w:cs="Arial"/>
          <w:sz w:val="20"/>
          <w:szCs w:val="20"/>
        </w:rPr>
        <w:t xml:space="preserve"> kunnen zich tevens wenden tot de externe klachtencommissie waarbij de [Stichting/Vereniging] is aangesloten [toevoegen: contactgegevens klachtencommissie].</w:t>
      </w:r>
    </w:p>
    <w:sectPr w:rsidR="00A349E6" w:rsidRPr="00A349E6" w:rsidSect="002B17BF">
      <w:headerReference w:type="default" r:id="rId12"/>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DA26" w14:textId="77777777" w:rsidR="002D084D" w:rsidRDefault="002D084D">
      <w:r>
        <w:separator/>
      </w:r>
    </w:p>
  </w:endnote>
  <w:endnote w:type="continuationSeparator" w:id="0">
    <w:p w14:paraId="3AD68494" w14:textId="77777777" w:rsidR="002D084D" w:rsidRDefault="002D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1513" w14:textId="77777777" w:rsidR="00AC7523" w:rsidRDefault="00AC75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901514" w14:textId="77777777" w:rsidR="00AC7523" w:rsidRDefault="00AC75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9584653"/>
      <w:docPartObj>
        <w:docPartGallery w:val="Page Numbers (Bottom of Page)"/>
        <w:docPartUnique/>
      </w:docPartObj>
    </w:sdtPr>
    <w:sdtEndPr>
      <w:rPr>
        <w:rFonts w:ascii="Arial" w:hAnsi="Arial" w:cs="Arial"/>
        <w:b/>
      </w:rPr>
    </w:sdtEndPr>
    <w:sdtContent>
      <w:p w14:paraId="75A8DEB8" w14:textId="0A85609C" w:rsidR="00AC7523" w:rsidRPr="0024006B" w:rsidRDefault="00AC7523" w:rsidP="002B17BF">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Privacyreglement medewerkers MBO Algemeen</w:t>
        </w:r>
      </w:p>
      <w:p w14:paraId="2B901515" w14:textId="53462DB0" w:rsidR="00AC7523" w:rsidRPr="002B17BF" w:rsidRDefault="00AC7523" w:rsidP="00921AF9">
        <w:pPr>
          <w:pStyle w:val="Voettekst"/>
          <w:jc w:val="right"/>
          <w:rPr>
            <w:rFonts w:ascii="Arial" w:hAnsi="Arial" w:cs="Arial"/>
            <w:b/>
          </w:rPr>
        </w:pPr>
        <w:r w:rsidRPr="002B17BF">
          <w:rPr>
            <w:rFonts w:ascii="Arial" w:hAnsi="Arial" w:cs="Arial"/>
            <w:b/>
          </w:rPr>
          <w:fldChar w:fldCharType="begin"/>
        </w:r>
        <w:r w:rsidRPr="002B17BF">
          <w:rPr>
            <w:rFonts w:ascii="Arial" w:hAnsi="Arial" w:cs="Arial"/>
            <w:b/>
          </w:rPr>
          <w:instrText>PAGE   \* MERGEFORMAT</w:instrText>
        </w:r>
        <w:r w:rsidRPr="002B17BF">
          <w:rPr>
            <w:rFonts w:ascii="Arial" w:hAnsi="Arial" w:cs="Arial"/>
            <w:b/>
          </w:rPr>
          <w:fldChar w:fldCharType="separate"/>
        </w:r>
        <w:r w:rsidR="00A349E6">
          <w:rPr>
            <w:rFonts w:ascii="Arial" w:hAnsi="Arial" w:cs="Arial"/>
            <w:b/>
            <w:noProof/>
          </w:rPr>
          <w:t>2</w:t>
        </w:r>
        <w:r w:rsidRPr="002B17BF">
          <w:rPr>
            <w:rFonts w:ascii="Arial" w:hAnsi="Arial" w:cs="Arial"/>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A261" w14:textId="77777777" w:rsidR="002D084D" w:rsidRDefault="002D084D">
      <w:r>
        <w:separator/>
      </w:r>
    </w:p>
  </w:footnote>
  <w:footnote w:type="continuationSeparator" w:id="0">
    <w:p w14:paraId="0D41447D" w14:textId="77777777" w:rsidR="002D084D" w:rsidRDefault="002D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1511" w14:textId="77777777" w:rsidR="00AC7523" w:rsidRPr="00FF640A" w:rsidRDefault="00AC7523" w:rsidP="00FF640A">
    <w:pPr>
      <w:pStyle w:val="Koptekst"/>
      <w:jc w:val="center"/>
      <w:rPr>
        <w:rFonts w:ascii="Arial" w:hAnsi="Arial" w:cs="Arial"/>
        <w:sz w:val="18"/>
        <w:szCs w:val="18"/>
      </w:rPr>
    </w:pPr>
  </w:p>
  <w:p w14:paraId="2B901512" w14:textId="77777777" w:rsidR="00AC7523" w:rsidRPr="00FF640A" w:rsidRDefault="00AC7523" w:rsidP="00FF640A">
    <w:pPr>
      <w:pStyle w:val="Kopteks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777"/>
    <w:multiLevelType w:val="hybridMultilevel"/>
    <w:tmpl w:val="08F8828E"/>
    <w:lvl w:ilvl="0" w:tplc="0413000F">
      <w:start w:val="1"/>
      <w:numFmt w:val="decimal"/>
      <w:lvlText w:val="%1."/>
      <w:lvlJc w:val="left"/>
      <w:pPr>
        <w:ind w:left="797" w:hanging="360"/>
      </w:pPr>
      <w:rPr>
        <w:rFonts w:hint="default"/>
      </w:rPr>
    </w:lvl>
    <w:lvl w:ilvl="1" w:tplc="04130019" w:tentative="1">
      <w:start w:val="1"/>
      <w:numFmt w:val="lowerLetter"/>
      <w:lvlText w:val="%2."/>
      <w:lvlJc w:val="left"/>
      <w:pPr>
        <w:ind w:left="1517" w:hanging="360"/>
      </w:pPr>
    </w:lvl>
    <w:lvl w:ilvl="2" w:tplc="0413001B" w:tentative="1">
      <w:start w:val="1"/>
      <w:numFmt w:val="lowerRoman"/>
      <w:lvlText w:val="%3."/>
      <w:lvlJc w:val="right"/>
      <w:pPr>
        <w:ind w:left="2237" w:hanging="180"/>
      </w:pPr>
    </w:lvl>
    <w:lvl w:ilvl="3" w:tplc="0413000F" w:tentative="1">
      <w:start w:val="1"/>
      <w:numFmt w:val="decimal"/>
      <w:lvlText w:val="%4."/>
      <w:lvlJc w:val="left"/>
      <w:pPr>
        <w:ind w:left="2957" w:hanging="360"/>
      </w:pPr>
    </w:lvl>
    <w:lvl w:ilvl="4" w:tplc="04130019" w:tentative="1">
      <w:start w:val="1"/>
      <w:numFmt w:val="lowerLetter"/>
      <w:lvlText w:val="%5."/>
      <w:lvlJc w:val="left"/>
      <w:pPr>
        <w:ind w:left="3677" w:hanging="360"/>
      </w:pPr>
    </w:lvl>
    <w:lvl w:ilvl="5" w:tplc="0413001B" w:tentative="1">
      <w:start w:val="1"/>
      <w:numFmt w:val="lowerRoman"/>
      <w:lvlText w:val="%6."/>
      <w:lvlJc w:val="right"/>
      <w:pPr>
        <w:ind w:left="4397" w:hanging="180"/>
      </w:pPr>
    </w:lvl>
    <w:lvl w:ilvl="6" w:tplc="0413000F" w:tentative="1">
      <w:start w:val="1"/>
      <w:numFmt w:val="decimal"/>
      <w:lvlText w:val="%7."/>
      <w:lvlJc w:val="left"/>
      <w:pPr>
        <w:ind w:left="5117" w:hanging="360"/>
      </w:pPr>
    </w:lvl>
    <w:lvl w:ilvl="7" w:tplc="04130019" w:tentative="1">
      <w:start w:val="1"/>
      <w:numFmt w:val="lowerLetter"/>
      <w:lvlText w:val="%8."/>
      <w:lvlJc w:val="left"/>
      <w:pPr>
        <w:ind w:left="5837" w:hanging="360"/>
      </w:pPr>
    </w:lvl>
    <w:lvl w:ilvl="8" w:tplc="0413001B" w:tentative="1">
      <w:start w:val="1"/>
      <w:numFmt w:val="lowerRoman"/>
      <w:lvlText w:val="%9."/>
      <w:lvlJc w:val="right"/>
      <w:pPr>
        <w:ind w:left="6557" w:hanging="180"/>
      </w:pPr>
    </w:lvl>
  </w:abstractNum>
  <w:abstractNum w:abstractNumId="1" w15:restartNumberingAfterBreak="0">
    <w:nsid w:val="0217591C"/>
    <w:multiLevelType w:val="hybridMultilevel"/>
    <w:tmpl w:val="EDDE0CF2"/>
    <w:lvl w:ilvl="0" w:tplc="59CEAD9C">
      <w:numFmt w:val="bullet"/>
      <w:lvlText w:val="-"/>
      <w:lvlJc w:val="left"/>
      <w:pPr>
        <w:ind w:left="1779" w:hanging="360"/>
      </w:pPr>
      <w:rPr>
        <w:rFonts w:ascii="Trebuchet MS" w:eastAsia="Times New Roman" w:hAnsi="Trebuchet MS" w:cstheme="minorBidi" w:hint="default"/>
        <w:b w:val="0"/>
      </w:rPr>
    </w:lvl>
    <w:lvl w:ilvl="1" w:tplc="04130003">
      <w:start w:val="1"/>
      <w:numFmt w:val="bullet"/>
      <w:lvlText w:val="o"/>
      <w:lvlJc w:val="left"/>
      <w:pPr>
        <w:ind w:left="2499" w:hanging="360"/>
      </w:pPr>
      <w:rPr>
        <w:rFonts w:ascii="Courier New" w:hAnsi="Courier New" w:cs="Courier New" w:hint="default"/>
      </w:rPr>
    </w:lvl>
    <w:lvl w:ilvl="2" w:tplc="04130005" w:tentative="1">
      <w:start w:val="1"/>
      <w:numFmt w:val="bullet"/>
      <w:lvlText w:val=""/>
      <w:lvlJc w:val="left"/>
      <w:pPr>
        <w:ind w:left="3219" w:hanging="360"/>
      </w:pPr>
      <w:rPr>
        <w:rFonts w:ascii="Wingdings" w:hAnsi="Wingdings" w:hint="default"/>
      </w:rPr>
    </w:lvl>
    <w:lvl w:ilvl="3" w:tplc="04130001" w:tentative="1">
      <w:start w:val="1"/>
      <w:numFmt w:val="bullet"/>
      <w:lvlText w:val=""/>
      <w:lvlJc w:val="left"/>
      <w:pPr>
        <w:ind w:left="3939" w:hanging="360"/>
      </w:pPr>
      <w:rPr>
        <w:rFonts w:ascii="Symbol" w:hAnsi="Symbol" w:hint="default"/>
      </w:rPr>
    </w:lvl>
    <w:lvl w:ilvl="4" w:tplc="04130003" w:tentative="1">
      <w:start w:val="1"/>
      <w:numFmt w:val="bullet"/>
      <w:lvlText w:val="o"/>
      <w:lvlJc w:val="left"/>
      <w:pPr>
        <w:ind w:left="4659" w:hanging="360"/>
      </w:pPr>
      <w:rPr>
        <w:rFonts w:ascii="Courier New" w:hAnsi="Courier New" w:cs="Courier New" w:hint="default"/>
      </w:rPr>
    </w:lvl>
    <w:lvl w:ilvl="5" w:tplc="04130005" w:tentative="1">
      <w:start w:val="1"/>
      <w:numFmt w:val="bullet"/>
      <w:lvlText w:val=""/>
      <w:lvlJc w:val="left"/>
      <w:pPr>
        <w:ind w:left="5379" w:hanging="360"/>
      </w:pPr>
      <w:rPr>
        <w:rFonts w:ascii="Wingdings" w:hAnsi="Wingdings" w:hint="default"/>
      </w:rPr>
    </w:lvl>
    <w:lvl w:ilvl="6" w:tplc="04130001" w:tentative="1">
      <w:start w:val="1"/>
      <w:numFmt w:val="bullet"/>
      <w:lvlText w:val=""/>
      <w:lvlJc w:val="left"/>
      <w:pPr>
        <w:ind w:left="6099" w:hanging="360"/>
      </w:pPr>
      <w:rPr>
        <w:rFonts w:ascii="Symbol" w:hAnsi="Symbol" w:hint="default"/>
      </w:rPr>
    </w:lvl>
    <w:lvl w:ilvl="7" w:tplc="04130003" w:tentative="1">
      <w:start w:val="1"/>
      <w:numFmt w:val="bullet"/>
      <w:lvlText w:val="o"/>
      <w:lvlJc w:val="left"/>
      <w:pPr>
        <w:ind w:left="6819" w:hanging="360"/>
      </w:pPr>
      <w:rPr>
        <w:rFonts w:ascii="Courier New" w:hAnsi="Courier New" w:cs="Courier New" w:hint="default"/>
      </w:rPr>
    </w:lvl>
    <w:lvl w:ilvl="8" w:tplc="04130005" w:tentative="1">
      <w:start w:val="1"/>
      <w:numFmt w:val="bullet"/>
      <w:lvlText w:val=""/>
      <w:lvlJc w:val="left"/>
      <w:pPr>
        <w:ind w:left="7539" w:hanging="360"/>
      </w:pPr>
      <w:rPr>
        <w:rFonts w:ascii="Wingdings" w:hAnsi="Wingdings" w:hint="default"/>
      </w:rPr>
    </w:lvl>
  </w:abstractNum>
  <w:abstractNum w:abstractNumId="2" w15:restartNumberingAfterBreak="0">
    <w:nsid w:val="02F0524B"/>
    <w:multiLevelType w:val="hybridMultilevel"/>
    <w:tmpl w:val="A538C310"/>
    <w:lvl w:ilvl="0" w:tplc="1592C282">
      <w:start w:val="1"/>
      <w:numFmt w:val="lowerLetter"/>
      <w:lvlText w:val="%1."/>
      <w:lvlJc w:val="left"/>
      <w:pPr>
        <w:tabs>
          <w:tab w:val="num" w:pos="2484"/>
        </w:tabs>
        <w:ind w:left="2484" w:hanging="360"/>
      </w:pPr>
      <w:rPr>
        <w:rFonts w:hint="default"/>
      </w:rPr>
    </w:lvl>
    <w:lvl w:ilvl="1" w:tplc="04130019" w:tentative="1">
      <w:start w:val="1"/>
      <w:numFmt w:val="lowerLetter"/>
      <w:lvlText w:val="%2."/>
      <w:lvlJc w:val="left"/>
      <w:pPr>
        <w:tabs>
          <w:tab w:val="num" w:pos="3204"/>
        </w:tabs>
        <w:ind w:left="3204" w:hanging="360"/>
      </w:pPr>
    </w:lvl>
    <w:lvl w:ilvl="2" w:tplc="0413001B" w:tentative="1">
      <w:start w:val="1"/>
      <w:numFmt w:val="lowerRoman"/>
      <w:lvlText w:val="%3."/>
      <w:lvlJc w:val="right"/>
      <w:pPr>
        <w:tabs>
          <w:tab w:val="num" w:pos="3924"/>
        </w:tabs>
        <w:ind w:left="3924" w:hanging="180"/>
      </w:pPr>
    </w:lvl>
    <w:lvl w:ilvl="3" w:tplc="0413000F" w:tentative="1">
      <w:start w:val="1"/>
      <w:numFmt w:val="decimal"/>
      <w:lvlText w:val="%4."/>
      <w:lvlJc w:val="left"/>
      <w:pPr>
        <w:tabs>
          <w:tab w:val="num" w:pos="4644"/>
        </w:tabs>
        <w:ind w:left="4644" w:hanging="360"/>
      </w:pPr>
    </w:lvl>
    <w:lvl w:ilvl="4" w:tplc="04130019" w:tentative="1">
      <w:start w:val="1"/>
      <w:numFmt w:val="lowerLetter"/>
      <w:lvlText w:val="%5."/>
      <w:lvlJc w:val="left"/>
      <w:pPr>
        <w:tabs>
          <w:tab w:val="num" w:pos="5364"/>
        </w:tabs>
        <w:ind w:left="5364" w:hanging="360"/>
      </w:pPr>
    </w:lvl>
    <w:lvl w:ilvl="5" w:tplc="0413001B" w:tentative="1">
      <w:start w:val="1"/>
      <w:numFmt w:val="lowerRoman"/>
      <w:lvlText w:val="%6."/>
      <w:lvlJc w:val="right"/>
      <w:pPr>
        <w:tabs>
          <w:tab w:val="num" w:pos="6084"/>
        </w:tabs>
        <w:ind w:left="6084" w:hanging="180"/>
      </w:pPr>
    </w:lvl>
    <w:lvl w:ilvl="6" w:tplc="0413000F" w:tentative="1">
      <w:start w:val="1"/>
      <w:numFmt w:val="decimal"/>
      <w:lvlText w:val="%7."/>
      <w:lvlJc w:val="left"/>
      <w:pPr>
        <w:tabs>
          <w:tab w:val="num" w:pos="6804"/>
        </w:tabs>
        <w:ind w:left="6804" w:hanging="360"/>
      </w:pPr>
    </w:lvl>
    <w:lvl w:ilvl="7" w:tplc="04130019" w:tentative="1">
      <w:start w:val="1"/>
      <w:numFmt w:val="lowerLetter"/>
      <w:lvlText w:val="%8."/>
      <w:lvlJc w:val="left"/>
      <w:pPr>
        <w:tabs>
          <w:tab w:val="num" w:pos="7524"/>
        </w:tabs>
        <w:ind w:left="7524" w:hanging="360"/>
      </w:pPr>
    </w:lvl>
    <w:lvl w:ilvl="8" w:tplc="0413001B" w:tentative="1">
      <w:start w:val="1"/>
      <w:numFmt w:val="lowerRoman"/>
      <w:lvlText w:val="%9."/>
      <w:lvlJc w:val="right"/>
      <w:pPr>
        <w:tabs>
          <w:tab w:val="num" w:pos="8244"/>
        </w:tabs>
        <w:ind w:left="8244" w:hanging="180"/>
      </w:pPr>
    </w:lvl>
  </w:abstractNum>
  <w:abstractNum w:abstractNumId="3" w15:restartNumberingAfterBreak="0">
    <w:nsid w:val="042D55CE"/>
    <w:multiLevelType w:val="hybridMultilevel"/>
    <w:tmpl w:val="10A01B3E"/>
    <w:lvl w:ilvl="0" w:tplc="CCD6D0E0">
      <w:start w:val="1"/>
      <w:numFmt w:val="decimal"/>
      <w:lvlText w:val="3.%1."/>
      <w:lvlJc w:val="left"/>
      <w:pPr>
        <w:tabs>
          <w:tab w:val="num" w:pos="108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9843206"/>
    <w:multiLevelType w:val="hybridMultilevel"/>
    <w:tmpl w:val="9E7EB2C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0B735F7F"/>
    <w:multiLevelType w:val="hybridMultilevel"/>
    <w:tmpl w:val="BE9A9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7377DE"/>
    <w:multiLevelType w:val="multilevel"/>
    <w:tmpl w:val="AA9240FE"/>
    <w:lvl w:ilvl="0">
      <w:start w:val="7"/>
      <w:numFmt w:val="decimal"/>
      <w:lvlText w:val="%1"/>
      <w:lvlJc w:val="left"/>
      <w:pPr>
        <w:tabs>
          <w:tab w:val="num" w:pos="705"/>
        </w:tabs>
        <w:ind w:left="705" w:hanging="705"/>
      </w:pPr>
      <w:rPr>
        <w:rFonts w:hint="default"/>
      </w:rPr>
    </w:lvl>
    <w:lvl w:ilvl="1">
      <w:start w:val="1"/>
      <w:numFmt w:val="decimal"/>
      <w:lvlText w:val="6.%2"/>
      <w:lvlJc w:val="left"/>
      <w:pPr>
        <w:tabs>
          <w:tab w:val="num" w:pos="1413"/>
        </w:tabs>
        <w:ind w:left="1413" w:hanging="705"/>
      </w:pPr>
      <w:rPr>
        <w:rFonts w:hint="default"/>
      </w:rPr>
    </w:lvl>
    <w:lvl w:ilvl="2">
      <w:start w:val="1"/>
      <w:numFmt w:val="decimal"/>
      <w:lvlText w:val="6.%2.%3"/>
      <w:lvlJc w:val="left"/>
      <w:pPr>
        <w:tabs>
          <w:tab w:val="num" w:pos="2136"/>
        </w:tabs>
        <w:ind w:left="2136" w:hanging="720"/>
      </w:pPr>
      <w:rPr>
        <w:rFonts w:hint="default"/>
      </w:rPr>
    </w:lvl>
    <w:lvl w:ilvl="3">
      <w:start w:val="1"/>
      <w:numFmt w:val="decimal"/>
      <w:lvlText w:val=".%2.%3.%4"/>
      <w:lvlJc w:val="left"/>
      <w:pPr>
        <w:tabs>
          <w:tab w:val="num" w:pos="3204"/>
        </w:tabs>
        <w:ind w:left="3204" w:hanging="1080"/>
      </w:pPr>
      <w:rPr>
        <w:rFonts w:hint="default"/>
      </w:rPr>
    </w:lvl>
    <w:lvl w:ilvl="4">
      <w:start w:val="1"/>
      <w:numFmt w:val="decimal"/>
      <w:lvlText w:val=".%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0EAC0E46"/>
    <w:multiLevelType w:val="hybridMultilevel"/>
    <w:tmpl w:val="09D0F2B8"/>
    <w:lvl w:ilvl="0" w:tplc="05DE92EC">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15:restartNumberingAfterBreak="0">
    <w:nsid w:val="0F532168"/>
    <w:multiLevelType w:val="hybridMultilevel"/>
    <w:tmpl w:val="E30E4CC4"/>
    <w:lvl w:ilvl="0" w:tplc="56184CFA">
      <w:start w:val="1"/>
      <w:numFmt w:val="bullet"/>
      <w:lvlText w:val=""/>
      <w:lvlJc w:val="left"/>
      <w:pPr>
        <w:tabs>
          <w:tab w:val="num" w:pos="1923"/>
        </w:tabs>
        <w:ind w:left="1923" w:hanging="363"/>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F002D"/>
    <w:multiLevelType w:val="hybridMultilevel"/>
    <w:tmpl w:val="0AF82FA8"/>
    <w:lvl w:ilvl="0" w:tplc="4B50D31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04898"/>
    <w:multiLevelType w:val="hybridMultilevel"/>
    <w:tmpl w:val="434C2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8C29B3"/>
    <w:multiLevelType w:val="hybridMultilevel"/>
    <w:tmpl w:val="026EAACC"/>
    <w:lvl w:ilvl="0" w:tplc="56184CFA">
      <w:start w:val="1"/>
      <w:numFmt w:val="bullet"/>
      <w:lvlText w:val=""/>
      <w:lvlJc w:val="left"/>
      <w:pPr>
        <w:tabs>
          <w:tab w:val="num" w:pos="2508"/>
        </w:tabs>
        <w:ind w:left="2508" w:hanging="363"/>
      </w:pPr>
      <w:rPr>
        <w:rFonts w:ascii="Symbol" w:hAnsi="Symbol" w:hint="default"/>
      </w:rPr>
    </w:lvl>
    <w:lvl w:ilvl="1" w:tplc="04130003">
      <w:start w:val="1"/>
      <w:numFmt w:val="bullet"/>
      <w:lvlText w:val="o"/>
      <w:lvlJc w:val="left"/>
      <w:pPr>
        <w:tabs>
          <w:tab w:val="num" w:pos="3228"/>
        </w:tabs>
        <w:ind w:left="3228" w:hanging="360"/>
      </w:pPr>
      <w:rPr>
        <w:rFonts w:ascii="Courier New" w:hAnsi="Courier New" w:hint="default"/>
      </w:rPr>
    </w:lvl>
    <w:lvl w:ilvl="2" w:tplc="04130005" w:tentative="1">
      <w:start w:val="1"/>
      <w:numFmt w:val="bullet"/>
      <w:lvlText w:val=""/>
      <w:lvlJc w:val="left"/>
      <w:pPr>
        <w:tabs>
          <w:tab w:val="num" w:pos="3948"/>
        </w:tabs>
        <w:ind w:left="3948" w:hanging="360"/>
      </w:pPr>
      <w:rPr>
        <w:rFonts w:ascii="Wingdings" w:hAnsi="Wingdings" w:hint="default"/>
      </w:rPr>
    </w:lvl>
    <w:lvl w:ilvl="3" w:tplc="04130001" w:tentative="1">
      <w:start w:val="1"/>
      <w:numFmt w:val="bullet"/>
      <w:lvlText w:val=""/>
      <w:lvlJc w:val="left"/>
      <w:pPr>
        <w:tabs>
          <w:tab w:val="num" w:pos="4668"/>
        </w:tabs>
        <w:ind w:left="4668" w:hanging="360"/>
      </w:pPr>
      <w:rPr>
        <w:rFonts w:ascii="Symbol" w:hAnsi="Symbol" w:hint="default"/>
      </w:rPr>
    </w:lvl>
    <w:lvl w:ilvl="4" w:tplc="04130003" w:tentative="1">
      <w:start w:val="1"/>
      <w:numFmt w:val="bullet"/>
      <w:lvlText w:val="o"/>
      <w:lvlJc w:val="left"/>
      <w:pPr>
        <w:tabs>
          <w:tab w:val="num" w:pos="5388"/>
        </w:tabs>
        <w:ind w:left="5388" w:hanging="360"/>
      </w:pPr>
      <w:rPr>
        <w:rFonts w:ascii="Courier New" w:hAnsi="Courier New" w:hint="default"/>
      </w:rPr>
    </w:lvl>
    <w:lvl w:ilvl="5" w:tplc="04130005" w:tentative="1">
      <w:start w:val="1"/>
      <w:numFmt w:val="bullet"/>
      <w:lvlText w:val=""/>
      <w:lvlJc w:val="left"/>
      <w:pPr>
        <w:tabs>
          <w:tab w:val="num" w:pos="6108"/>
        </w:tabs>
        <w:ind w:left="6108" w:hanging="360"/>
      </w:pPr>
      <w:rPr>
        <w:rFonts w:ascii="Wingdings" w:hAnsi="Wingdings" w:hint="default"/>
      </w:rPr>
    </w:lvl>
    <w:lvl w:ilvl="6" w:tplc="04130001" w:tentative="1">
      <w:start w:val="1"/>
      <w:numFmt w:val="bullet"/>
      <w:lvlText w:val=""/>
      <w:lvlJc w:val="left"/>
      <w:pPr>
        <w:tabs>
          <w:tab w:val="num" w:pos="6828"/>
        </w:tabs>
        <w:ind w:left="6828" w:hanging="360"/>
      </w:pPr>
      <w:rPr>
        <w:rFonts w:ascii="Symbol" w:hAnsi="Symbol" w:hint="default"/>
      </w:rPr>
    </w:lvl>
    <w:lvl w:ilvl="7" w:tplc="04130003" w:tentative="1">
      <w:start w:val="1"/>
      <w:numFmt w:val="bullet"/>
      <w:lvlText w:val="o"/>
      <w:lvlJc w:val="left"/>
      <w:pPr>
        <w:tabs>
          <w:tab w:val="num" w:pos="7548"/>
        </w:tabs>
        <w:ind w:left="7548" w:hanging="360"/>
      </w:pPr>
      <w:rPr>
        <w:rFonts w:ascii="Courier New" w:hAnsi="Courier New" w:hint="default"/>
      </w:rPr>
    </w:lvl>
    <w:lvl w:ilvl="8" w:tplc="04130005" w:tentative="1">
      <w:start w:val="1"/>
      <w:numFmt w:val="bullet"/>
      <w:lvlText w:val=""/>
      <w:lvlJc w:val="left"/>
      <w:pPr>
        <w:tabs>
          <w:tab w:val="num" w:pos="8268"/>
        </w:tabs>
        <w:ind w:left="8268" w:hanging="360"/>
      </w:pPr>
      <w:rPr>
        <w:rFonts w:ascii="Wingdings" w:hAnsi="Wingdings" w:hint="default"/>
      </w:rPr>
    </w:lvl>
  </w:abstractNum>
  <w:abstractNum w:abstractNumId="12" w15:restartNumberingAfterBreak="0">
    <w:nsid w:val="12BA1724"/>
    <w:multiLevelType w:val="hybridMultilevel"/>
    <w:tmpl w:val="D5129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3168F2"/>
    <w:multiLevelType w:val="hybridMultilevel"/>
    <w:tmpl w:val="D3CE346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3572F4D"/>
    <w:multiLevelType w:val="hybridMultilevel"/>
    <w:tmpl w:val="3F4CBB38"/>
    <w:lvl w:ilvl="0" w:tplc="A364B78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7A8502E"/>
    <w:multiLevelType w:val="hybridMultilevel"/>
    <w:tmpl w:val="85B60C5E"/>
    <w:lvl w:ilvl="0" w:tplc="58C28758">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18007F1D"/>
    <w:multiLevelType w:val="hybridMultilevel"/>
    <w:tmpl w:val="B1965658"/>
    <w:lvl w:ilvl="0" w:tplc="CCD6D0E0">
      <w:start w:val="1"/>
      <w:numFmt w:val="decimal"/>
      <w:lvlText w:val="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85248F1"/>
    <w:multiLevelType w:val="hybridMultilevel"/>
    <w:tmpl w:val="1174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2494E"/>
    <w:multiLevelType w:val="multilevel"/>
    <w:tmpl w:val="9FE24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B9E2095"/>
    <w:multiLevelType w:val="hybridMultilevel"/>
    <w:tmpl w:val="5776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785CF7"/>
    <w:multiLevelType w:val="hybridMultilevel"/>
    <w:tmpl w:val="5290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FC307B"/>
    <w:multiLevelType w:val="hybridMultilevel"/>
    <w:tmpl w:val="2C9A9C58"/>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2" w15:restartNumberingAfterBreak="0">
    <w:nsid w:val="1E1B3BAD"/>
    <w:multiLevelType w:val="hybridMultilevel"/>
    <w:tmpl w:val="C1EC0F14"/>
    <w:lvl w:ilvl="0" w:tplc="58C287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203376C5"/>
    <w:multiLevelType w:val="multilevel"/>
    <w:tmpl w:val="93A213CE"/>
    <w:lvl w:ilvl="0">
      <w:start w:val="1"/>
      <w:numFmt w:val="decimal"/>
      <w:pStyle w:val="StijlArtikel"/>
      <w:lvlText w:val="Artikel %1."/>
      <w:lvlJc w:val="left"/>
      <w:pPr>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ijlartikel1"/>
      <w:lvlText w:val="%1.%2."/>
      <w:lvlJc w:val="left"/>
      <w:pPr>
        <w:ind w:left="851" w:hanging="709"/>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ijlartikel11"/>
      <w:lvlText w:val="%1.%2.%3."/>
      <w:lvlJc w:val="left"/>
      <w:pPr>
        <w:ind w:left="851" w:hanging="709"/>
      </w:pPr>
      <w:rPr>
        <w:rFonts w:hint="default"/>
        <w:b w:val="0"/>
        <w:i w:val="0"/>
        <w:color w:val="auto"/>
        <w:sz w:val="20"/>
      </w:rPr>
    </w:lvl>
    <w:lvl w:ilvl="3">
      <w:start w:val="1"/>
      <w:numFmt w:val="lowerLetter"/>
      <w:pStyle w:val="Stijlanaartikel1"/>
      <w:lvlText w:val="%4."/>
      <w:lvlJc w:val="left"/>
      <w:pPr>
        <w:ind w:left="1418" w:hanging="709"/>
      </w:pPr>
      <w:rPr>
        <w:rFonts w:ascii="Trebuchet MS" w:eastAsia="Times New Roman" w:hAnsi="Trebuchet MS" w:cstheme="minorBidi" w:hint="default"/>
        <w:b w:val="0"/>
        <w:i w:val="0"/>
        <w:color w:val="auto"/>
      </w:rPr>
    </w:lvl>
    <w:lvl w:ilvl="4">
      <w:start w:val="1"/>
      <w:numFmt w:val="lowerLetter"/>
      <w:pStyle w:val="Stijla"/>
      <w:lvlText w:val="%5."/>
      <w:lvlJc w:val="left"/>
      <w:pPr>
        <w:ind w:left="709" w:hanging="709"/>
      </w:pPr>
      <w:rPr>
        <w:rFonts w:hint="default"/>
        <w:b w:val="0"/>
        <w:i w:val="0"/>
      </w:rPr>
    </w:lvl>
    <w:lvl w:ilvl="5">
      <w:start w:val="1"/>
      <w:numFmt w:val="bullet"/>
      <w:lvlText w:val="‐"/>
      <w:lvlJc w:val="left"/>
      <w:pPr>
        <w:ind w:left="1418" w:hanging="709"/>
      </w:pPr>
      <w:rPr>
        <w:rFonts w:ascii="Trebuchet MS" w:hAnsi="Trebuchet MS" w:hint="default"/>
        <w:b w:val="0"/>
        <w:i w:val="0"/>
      </w:rPr>
    </w:lvl>
    <w:lvl w:ilvl="6">
      <w:start w:val="1"/>
      <w:numFmt w:val="bullet"/>
      <w:pStyle w:val="Stijl1opsomming"/>
      <w:lvlText w:val=""/>
      <w:lvlJc w:val="left"/>
      <w:pPr>
        <w:ind w:left="709" w:hanging="709"/>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06C7E64"/>
    <w:multiLevelType w:val="hybridMultilevel"/>
    <w:tmpl w:val="0A1C3102"/>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5" w15:restartNumberingAfterBreak="0">
    <w:nsid w:val="231C2D5A"/>
    <w:multiLevelType w:val="hybridMultilevel"/>
    <w:tmpl w:val="4352261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3E12F7C"/>
    <w:multiLevelType w:val="hybridMultilevel"/>
    <w:tmpl w:val="E2E60B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24FD3729"/>
    <w:multiLevelType w:val="hybridMultilevel"/>
    <w:tmpl w:val="CAC6C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58920D9"/>
    <w:multiLevelType w:val="hybridMultilevel"/>
    <w:tmpl w:val="30627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5F324B6"/>
    <w:multiLevelType w:val="hybridMultilevel"/>
    <w:tmpl w:val="36FA9B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260E33CF"/>
    <w:multiLevelType w:val="hybridMultilevel"/>
    <w:tmpl w:val="1F8ED682"/>
    <w:lvl w:ilvl="0" w:tplc="39503502">
      <w:start w:val="1"/>
      <w:numFmt w:val="decimal"/>
      <w:lvlText w:val="%1."/>
      <w:lvlJc w:val="left"/>
      <w:pPr>
        <w:ind w:left="4758" w:hanging="570"/>
      </w:pPr>
      <w:rPr>
        <w:rFonts w:hint="default"/>
      </w:rPr>
    </w:lvl>
    <w:lvl w:ilvl="1" w:tplc="04130019" w:tentative="1">
      <w:start w:val="1"/>
      <w:numFmt w:val="lowerLetter"/>
      <w:lvlText w:val="%2."/>
      <w:lvlJc w:val="left"/>
      <w:pPr>
        <w:ind w:left="5268" w:hanging="360"/>
      </w:pPr>
    </w:lvl>
    <w:lvl w:ilvl="2" w:tplc="0413001B" w:tentative="1">
      <w:start w:val="1"/>
      <w:numFmt w:val="lowerRoman"/>
      <w:lvlText w:val="%3."/>
      <w:lvlJc w:val="right"/>
      <w:pPr>
        <w:ind w:left="5988" w:hanging="180"/>
      </w:pPr>
    </w:lvl>
    <w:lvl w:ilvl="3" w:tplc="0413000F" w:tentative="1">
      <w:start w:val="1"/>
      <w:numFmt w:val="decimal"/>
      <w:lvlText w:val="%4."/>
      <w:lvlJc w:val="left"/>
      <w:pPr>
        <w:ind w:left="6708" w:hanging="360"/>
      </w:pPr>
    </w:lvl>
    <w:lvl w:ilvl="4" w:tplc="04130019" w:tentative="1">
      <w:start w:val="1"/>
      <w:numFmt w:val="lowerLetter"/>
      <w:lvlText w:val="%5."/>
      <w:lvlJc w:val="left"/>
      <w:pPr>
        <w:ind w:left="7428" w:hanging="360"/>
      </w:pPr>
    </w:lvl>
    <w:lvl w:ilvl="5" w:tplc="0413001B" w:tentative="1">
      <w:start w:val="1"/>
      <w:numFmt w:val="lowerRoman"/>
      <w:lvlText w:val="%6."/>
      <w:lvlJc w:val="right"/>
      <w:pPr>
        <w:ind w:left="8148" w:hanging="180"/>
      </w:pPr>
    </w:lvl>
    <w:lvl w:ilvl="6" w:tplc="0413000F" w:tentative="1">
      <w:start w:val="1"/>
      <w:numFmt w:val="decimal"/>
      <w:lvlText w:val="%7."/>
      <w:lvlJc w:val="left"/>
      <w:pPr>
        <w:ind w:left="8868" w:hanging="360"/>
      </w:pPr>
    </w:lvl>
    <w:lvl w:ilvl="7" w:tplc="04130019" w:tentative="1">
      <w:start w:val="1"/>
      <w:numFmt w:val="lowerLetter"/>
      <w:lvlText w:val="%8."/>
      <w:lvlJc w:val="left"/>
      <w:pPr>
        <w:ind w:left="9588" w:hanging="360"/>
      </w:pPr>
    </w:lvl>
    <w:lvl w:ilvl="8" w:tplc="0413001B" w:tentative="1">
      <w:start w:val="1"/>
      <w:numFmt w:val="lowerRoman"/>
      <w:lvlText w:val="%9."/>
      <w:lvlJc w:val="right"/>
      <w:pPr>
        <w:ind w:left="10308" w:hanging="180"/>
      </w:pPr>
    </w:lvl>
  </w:abstractNum>
  <w:abstractNum w:abstractNumId="31" w15:restartNumberingAfterBreak="0">
    <w:nsid w:val="27DE37BB"/>
    <w:multiLevelType w:val="hybridMultilevel"/>
    <w:tmpl w:val="786E9A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8657401"/>
    <w:multiLevelType w:val="hybridMultilevel"/>
    <w:tmpl w:val="3CBEA83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3" w15:restartNumberingAfterBreak="0">
    <w:nsid w:val="2ADC6761"/>
    <w:multiLevelType w:val="hybridMultilevel"/>
    <w:tmpl w:val="45E2589E"/>
    <w:lvl w:ilvl="0" w:tplc="04130001">
      <w:start w:val="1"/>
      <w:numFmt w:val="bullet"/>
      <w:lvlText w:val=""/>
      <w:lvlJc w:val="left"/>
      <w:pPr>
        <w:ind w:left="2062" w:hanging="360"/>
      </w:pPr>
      <w:rPr>
        <w:rFonts w:ascii="Symbol" w:hAnsi="Symbol" w:hint="default"/>
      </w:rPr>
    </w:lvl>
    <w:lvl w:ilvl="1" w:tplc="04130003">
      <w:start w:val="1"/>
      <w:numFmt w:val="bullet"/>
      <w:lvlText w:val="o"/>
      <w:lvlJc w:val="left"/>
      <w:pPr>
        <w:ind w:left="2782" w:hanging="360"/>
      </w:pPr>
      <w:rPr>
        <w:rFonts w:ascii="Courier New" w:hAnsi="Courier New" w:cs="Courier New" w:hint="default"/>
      </w:rPr>
    </w:lvl>
    <w:lvl w:ilvl="2" w:tplc="04130005" w:tentative="1">
      <w:start w:val="1"/>
      <w:numFmt w:val="bullet"/>
      <w:lvlText w:val=""/>
      <w:lvlJc w:val="left"/>
      <w:pPr>
        <w:ind w:left="3502" w:hanging="360"/>
      </w:pPr>
      <w:rPr>
        <w:rFonts w:ascii="Wingdings" w:hAnsi="Wingdings" w:hint="default"/>
      </w:rPr>
    </w:lvl>
    <w:lvl w:ilvl="3" w:tplc="04130001" w:tentative="1">
      <w:start w:val="1"/>
      <w:numFmt w:val="bullet"/>
      <w:lvlText w:val=""/>
      <w:lvlJc w:val="left"/>
      <w:pPr>
        <w:ind w:left="4222" w:hanging="360"/>
      </w:pPr>
      <w:rPr>
        <w:rFonts w:ascii="Symbol" w:hAnsi="Symbol" w:hint="default"/>
      </w:rPr>
    </w:lvl>
    <w:lvl w:ilvl="4" w:tplc="04130003" w:tentative="1">
      <w:start w:val="1"/>
      <w:numFmt w:val="bullet"/>
      <w:lvlText w:val="o"/>
      <w:lvlJc w:val="left"/>
      <w:pPr>
        <w:ind w:left="4942" w:hanging="360"/>
      </w:pPr>
      <w:rPr>
        <w:rFonts w:ascii="Courier New" w:hAnsi="Courier New" w:cs="Courier New" w:hint="default"/>
      </w:rPr>
    </w:lvl>
    <w:lvl w:ilvl="5" w:tplc="04130005" w:tentative="1">
      <w:start w:val="1"/>
      <w:numFmt w:val="bullet"/>
      <w:lvlText w:val=""/>
      <w:lvlJc w:val="left"/>
      <w:pPr>
        <w:ind w:left="5662" w:hanging="360"/>
      </w:pPr>
      <w:rPr>
        <w:rFonts w:ascii="Wingdings" w:hAnsi="Wingdings" w:hint="default"/>
      </w:rPr>
    </w:lvl>
    <w:lvl w:ilvl="6" w:tplc="04130001" w:tentative="1">
      <w:start w:val="1"/>
      <w:numFmt w:val="bullet"/>
      <w:lvlText w:val=""/>
      <w:lvlJc w:val="left"/>
      <w:pPr>
        <w:ind w:left="6382" w:hanging="360"/>
      </w:pPr>
      <w:rPr>
        <w:rFonts w:ascii="Symbol" w:hAnsi="Symbol" w:hint="default"/>
      </w:rPr>
    </w:lvl>
    <w:lvl w:ilvl="7" w:tplc="04130003" w:tentative="1">
      <w:start w:val="1"/>
      <w:numFmt w:val="bullet"/>
      <w:lvlText w:val="o"/>
      <w:lvlJc w:val="left"/>
      <w:pPr>
        <w:ind w:left="7102" w:hanging="360"/>
      </w:pPr>
      <w:rPr>
        <w:rFonts w:ascii="Courier New" w:hAnsi="Courier New" w:cs="Courier New" w:hint="default"/>
      </w:rPr>
    </w:lvl>
    <w:lvl w:ilvl="8" w:tplc="04130005" w:tentative="1">
      <w:start w:val="1"/>
      <w:numFmt w:val="bullet"/>
      <w:lvlText w:val=""/>
      <w:lvlJc w:val="left"/>
      <w:pPr>
        <w:ind w:left="7822" w:hanging="360"/>
      </w:pPr>
      <w:rPr>
        <w:rFonts w:ascii="Wingdings" w:hAnsi="Wingdings" w:hint="default"/>
      </w:rPr>
    </w:lvl>
  </w:abstractNum>
  <w:abstractNum w:abstractNumId="34" w15:restartNumberingAfterBreak="0">
    <w:nsid w:val="2AF066F5"/>
    <w:multiLevelType w:val="hybridMultilevel"/>
    <w:tmpl w:val="FFDEB408"/>
    <w:lvl w:ilvl="0" w:tplc="04130001">
      <w:start w:val="1"/>
      <w:numFmt w:val="bullet"/>
      <w:lvlText w:val=""/>
      <w:lvlJc w:val="left"/>
      <w:pPr>
        <w:ind w:left="1789" w:hanging="360"/>
      </w:pPr>
      <w:rPr>
        <w:rFonts w:ascii="Symbol" w:hAnsi="Symbol" w:hint="default"/>
      </w:rPr>
    </w:lvl>
    <w:lvl w:ilvl="1" w:tplc="04130003">
      <w:start w:val="1"/>
      <w:numFmt w:val="bullet"/>
      <w:lvlText w:val="o"/>
      <w:lvlJc w:val="left"/>
      <w:pPr>
        <w:ind w:left="2509" w:hanging="360"/>
      </w:pPr>
      <w:rPr>
        <w:rFonts w:ascii="Courier New" w:hAnsi="Courier New" w:cs="Courier New" w:hint="default"/>
      </w:rPr>
    </w:lvl>
    <w:lvl w:ilvl="2" w:tplc="04130005">
      <w:start w:val="1"/>
      <w:numFmt w:val="bullet"/>
      <w:lvlText w:val=""/>
      <w:lvlJc w:val="left"/>
      <w:pPr>
        <w:ind w:left="3229" w:hanging="360"/>
      </w:pPr>
      <w:rPr>
        <w:rFonts w:ascii="Wingdings" w:hAnsi="Wingdings" w:hint="default"/>
      </w:rPr>
    </w:lvl>
    <w:lvl w:ilvl="3" w:tplc="0413000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35" w15:restartNumberingAfterBreak="0">
    <w:nsid w:val="2CD223CD"/>
    <w:multiLevelType w:val="hybridMultilevel"/>
    <w:tmpl w:val="303AA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DE30CB8"/>
    <w:multiLevelType w:val="hybridMultilevel"/>
    <w:tmpl w:val="47D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1C47104"/>
    <w:multiLevelType w:val="hybridMultilevel"/>
    <w:tmpl w:val="82B25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3A56DCF"/>
    <w:multiLevelType w:val="hybridMultilevel"/>
    <w:tmpl w:val="C838A5C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33B4325D"/>
    <w:multiLevelType w:val="hybridMultilevel"/>
    <w:tmpl w:val="AD42464C"/>
    <w:lvl w:ilvl="0" w:tplc="607ABCFC">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0" w15:restartNumberingAfterBreak="0">
    <w:nsid w:val="37A160D9"/>
    <w:multiLevelType w:val="hybridMultilevel"/>
    <w:tmpl w:val="16AC360E"/>
    <w:lvl w:ilvl="0" w:tplc="42CE54C8">
      <w:start w:val="1"/>
      <w:numFmt w:val="lowerLetter"/>
      <w:lvlText w:val="%1."/>
      <w:lvlJc w:val="left"/>
      <w:pPr>
        <w:tabs>
          <w:tab w:val="num" w:pos="720"/>
        </w:tabs>
        <w:ind w:left="720" w:hanging="363"/>
      </w:pPr>
      <w:rPr>
        <w:rFonts w:ascii="Arial" w:eastAsia="Times New Roman" w:hAnsi="Arial" w:cs="Arial"/>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3154E5"/>
    <w:multiLevelType w:val="hybridMultilevel"/>
    <w:tmpl w:val="F33E47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CFD01A8"/>
    <w:multiLevelType w:val="hybridMultilevel"/>
    <w:tmpl w:val="93FCD9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3D565C88"/>
    <w:multiLevelType w:val="hybridMultilevel"/>
    <w:tmpl w:val="44886BDE"/>
    <w:lvl w:ilvl="0" w:tplc="04130001">
      <w:start w:val="1"/>
      <w:numFmt w:val="bullet"/>
      <w:lvlText w:val=""/>
      <w:lvlJc w:val="left"/>
      <w:pPr>
        <w:ind w:left="4046"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4" w15:restartNumberingAfterBreak="0">
    <w:nsid w:val="3D8E2C96"/>
    <w:multiLevelType w:val="multilevel"/>
    <w:tmpl w:val="9FE24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E3D68C7"/>
    <w:multiLevelType w:val="singleLevel"/>
    <w:tmpl w:val="04130019"/>
    <w:lvl w:ilvl="0">
      <w:start w:val="1"/>
      <w:numFmt w:val="lowerLetter"/>
      <w:lvlText w:val="%1."/>
      <w:lvlJc w:val="left"/>
      <w:pPr>
        <w:tabs>
          <w:tab w:val="num" w:pos="360"/>
        </w:tabs>
        <w:ind w:left="360" w:hanging="360"/>
      </w:pPr>
    </w:lvl>
  </w:abstractNum>
  <w:abstractNum w:abstractNumId="46" w15:restartNumberingAfterBreak="0">
    <w:nsid w:val="43C52FFE"/>
    <w:multiLevelType w:val="multilevel"/>
    <w:tmpl w:val="9FE24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44E2D35"/>
    <w:multiLevelType w:val="hybridMultilevel"/>
    <w:tmpl w:val="409E6CD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15:restartNumberingAfterBreak="0">
    <w:nsid w:val="44535C28"/>
    <w:multiLevelType w:val="multilevel"/>
    <w:tmpl w:val="6C8835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727E16"/>
    <w:multiLevelType w:val="hybridMultilevel"/>
    <w:tmpl w:val="AE64A3F0"/>
    <w:lvl w:ilvl="0" w:tplc="04130015">
      <w:start w:val="1"/>
      <w:numFmt w:val="upperLetter"/>
      <w:lvlText w:val="%1."/>
      <w:lvlJc w:val="left"/>
      <w:pPr>
        <w:tabs>
          <w:tab w:val="num" w:pos="360"/>
        </w:tabs>
        <w:ind w:left="360" w:hanging="360"/>
      </w:pPr>
      <w:rPr>
        <w:rFonts w:hint="default"/>
      </w:rPr>
    </w:lvl>
    <w:lvl w:ilvl="1" w:tplc="ADD8D170">
      <w:start w:val="1"/>
      <w:numFmt w:val="lowerLetter"/>
      <w:lvlText w:val="%2."/>
      <w:lvlJc w:val="left"/>
      <w:pPr>
        <w:tabs>
          <w:tab w:val="num" w:pos="1083"/>
        </w:tabs>
        <w:ind w:left="1083" w:hanging="363"/>
      </w:pPr>
      <w:rPr>
        <w:rFonts w:ascii="Arial" w:eastAsia="Times New Roman" w:hAnsi="Arial" w:cs="Arial"/>
      </w:rPr>
    </w:lvl>
    <w:lvl w:ilvl="2" w:tplc="04130015">
      <w:start w:val="1"/>
      <w:numFmt w:val="upperLetter"/>
      <w:lvlText w:val="%3."/>
      <w:lvlJc w:val="left"/>
      <w:pPr>
        <w:tabs>
          <w:tab w:val="num" w:pos="1980"/>
        </w:tabs>
        <w:ind w:left="1980" w:hanging="360"/>
      </w:pPr>
    </w:lvl>
    <w:lvl w:ilvl="3" w:tplc="57361684">
      <w:start w:val="41"/>
      <w:numFmt w:val="decimal"/>
      <w:lvlText w:val="%4."/>
      <w:lvlJc w:val="left"/>
      <w:pPr>
        <w:tabs>
          <w:tab w:val="num" w:pos="2520"/>
        </w:tabs>
        <w:ind w:left="2520" w:hanging="360"/>
      </w:pPr>
      <w:rPr>
        <w:rFonts w:hint="default"/>
      </w:rPr>
    </w:lvl>
    <w:lvl w:ilvl="4" w:tplc="52482ABA">
      <w:start w:val="1"/>
      <w:numFmt w:val="lowerLetter"/>
      <w:lvlText w:val="%5."/>
      <w:lvlJc w:val="left"/>
      <w:pPr>
        <w:tabs>
          <w:tab w:val="num" w:pos="3240"/>
        </w:tabs>
        <w:ind w:left="3240" w:hanging="36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0" w15:restartNumberingAfterBreak="0">
    <w:nsid w:val="452F653C"/>
    <w:multiLevelType w:val="hybridMultilevel"/>
    <w:tmpl w:val="BDEA3FA2"/>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1" w15:restartNumberingAfterBreak="0">
    <w:nsid w:val="4697413B"/>
    <w:multiLevelType w:val="hybridMultilevel"/>
    <w:tmpl w:val="9184E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7B4776F"/>
    <w:multiLevelType w:val="hybridMultilevel"/>
    <w:tmpl w:val="DAFA328A"/>
    <w:lvl w:ilvl="0" w:tplc="D834C49A">
      <w:start w:val="1"/>
      <w:numFmt w:val="decimal"/>
      <w:lvlText w:val="%1."/>
      <w:lvlJc w:val="left"/>
      <w:pPr>
        <w:ind w:left="2064" w:hanging="570"/>
      </w:pPr>
      <w:rPr>
        <w:rFonts w:hint="default"/>
        <w:u w:val="none"/>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53" w15:restartNumberingAfterBreak="0">
    <w:nsid w:val="483C5FC1"/>
    <w:multiLevelType w:val="hybridMultilevel"/>
    <w:tmpl w:val="778EE350"/>
    <w:lvl w:ilvl="0" w:tplc="0413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4" w15:restartNumberingAfterBreak="0">
    <w:nsid w:val="489A0C74"/>
    <w:multiLevelType w:val="multilevel"/>
    <w:tmpl w:val="9FE24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8BA46DC"/>
    <w:multiLevelType w:val="hybridMultilevel"/>
    <w:tmpl w:val="32124A00"/>
    <w:lvl w:ilvl="0" w:tplc="04130001">
      <w:start w:val="1"/>
      <w:numFmt w:val="bullet"/>
      <w:lvlText w:val=""/>
      <w:lvlJc w:val="left"/>
      <w:pPr>
        <w:ind w:left="418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9A57BDA"/>
    <w:multiLevelType w:val="hybridMultilevel"/>
    <w:tmpl w:val="59F0B654"/>
    <w:lvl w:ilvl="0" w:tplc="04130001">
      <w:start w:val="1"/>
      <w:numFmt w:val="bullet"/>
      <w:lvlText w:val=""/>
      <w:lvlJc w:val="left"/>
      <w:pPr>
        <w:ind w:left="928" w:hanging="360"/>
      </w:pPr>
      <w:rPr>
        <w:rFonts w:ascii="Symbol" w:hAnsi="Symbol"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57" w15:restartNumberingAfterBreak="0">
    <w:nsid w:val="4D335A58"/>
    <w:multiLevelType w:val="hybridMultilevel"/>
    <w:tmpl w:val="3FDC3A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D48784B"/>
    <w:multiLevelType w:val="hybridMultilevel"/>
    <w:tmpl w:val="1318C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51587326"/>
    <w:multiLevelType w:val="multilevel"/>
    <w:tmpl w:val="B6DE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55199E"/>
    <w:multiLevelType w:val="hybridMultilevel"/>
    <w:tmpl w:val="D23494E8"/>
    <w:lvl w:ilvl="0" w:tplc="56184CFA">
      <w:start w:val="1"/>
      <w:numFmt w:val="bullet"/>
      <w:lvlText w:val=""/>
      <w:lvlJc w:val="left"/>
      <w:pPr>
        <w:tabs>
          <w:tab w:val="num" w:pos="1779"/>
        </w:tabs>
        <w:ind w:left="1779" w:hanging="363"/>
      </w:pPr>
      <w:rPr>
        <w:rFonts w:ascii="Symbol" w:hAnsi="Symbol" w:hint="default"/>
      </w:rPr>
    </w:lvl>
    <w:lvl w:ilvl="1" w:tplc="04130003">
      <w:start w:val="1"/>
      <w:numFmt w:val="bullet"/>
      <w:lvlText w:val="o"/>
      <w:lvlJc w:val="left"/>
      <w:pPr>
        <w:tabs>
          <w:tab w:val="num" w:pos="2499"/>
        </w:tabs>
        <w:ind w:left="2499" w:hanging="360"/>
      </w:pPr>
      <w:rPr>
        <w:rFonts w:ascii="Courier New" w:hAnsi="Courier New" w:hint="default"/>
      </w:rPr>
    </w:lvl>
    <w:lvl w:ilvl="2" w:tplc="04130005" w:tentative="1">
      <w:start w:val="1"/>
      <w:numFmt w:val="bullet"/>
      <w:lvlText w:val=""/>
      <w:lvlJc w:val="left"/>
      <w:pPr>
        <w:tabs>
          <w:tab w:val="num" w:pos="3219"/>
        </w:tabs>
        <w:ind w:left="3219" w:hanging="360"/>
      </w:pPr>
      <w:rPr>
        <w:rFonts w:ascii="Wingdings" w:hAnsi="Wingdings" w:hint="default"/>
      </w:rPr>
    </w:lvl>
    <w:lvl w:ilvl="3" w:tplc="04130001" w:tentative="1">
      <w:start w:val="1"/>
      <w:numFmt w:val="bullet"/>
      <w:lvlText w:val=""/>
      <w:lvlJc w:val="left"/>
      <w:pPr>
        <w:tabs>
          <w:tab w:val="num" w:pos="3939"/>
        </w:tabs>
        <w:ind w:left="3939" w:hanging="360"/>
      </w:pPr>
      <w:rPr>
        <w:rFonts w:ascii="Symbol" w:hAnsi="Symbol" w:hint="default"/>
      </w:rPr>
    </w:lvl>
    <w:lvl w:ilvl="4" w:tplc="04130003" w:tentative="1">
      <w:start w:val="1"/>
      <w:numFmt w:val="bullet"/>
      <w:lvlText w:val="o"/>
      <w:lvlJc w:val="left"/>
      <w:pPr>
        <w:tabs>
          <w:tab w:val="num" w:pos="4659"/>
        </w:tabs>
        <w:ind w:left="4659" w:hanging="360"/>
      </w:pPr>
      <w:rPr>
        <w:rFonts w:ascii="Courier New" w:hAnsi="Courier New" w:hint="default"/>
      </w:rPr>
    </w:lvl>
    <w:lvl w:ilvl="5" w:tplc="04130005" w:tentative="1">
      <w:start w:val="1"/>
      <w:numFmt w:val="bullet"/>
      <w:lvlText w:val=""/>
      <w:lvlJc w:val="left"/>
      <w:pPr>
        <w:tabs>
          <w:tab w:val="num" w:pos="5379"/>
        </w:tabs>
        <w:ind w:left="5379" w:hanging="360"/>
      </w:pPr>
      <w:rPr>
        <w:rFonts w:ascii="Wingdings" w:hAnsi="Wingdings" w:hint="default"/>
      </w:rPr>
    </w:lvl>
    <w:lvl w:ilvl="6" w:tplc="04130001" w:tentative="1">
      <w:start w:val="1"/>
      <w:numFmt w:val="bullet"/>
      <w:lvlText w:val=""/>
      <w:lvlJc w:val="left"/>
      <w:pPr>
        <w:tabs>
          <w:tab w:val="num" w:pos="6099"/>
        </w:tabs>
        <w:ind w:left="6099" w:hanging="360"/>
      </w:pPr>
      <w:rPr>
        <w:rFonts w:ascii="Symbol" w:hAnsi="Symbol" w:hint="default"/>
      </w:rPr>
    </w:lvl>
    <w:lvl w:ilvl="7" w:tplc="04130003" w:tentative="1">
      <w:start w:val="1"/>
      <w:numFmt w:val="bullet"/>
      <w:lvlText w:val="o"/>
      <w:lvlJc w:val="left"/>
      <w:pPr>
        <w:tabs>
          <w:tab w:val="num" w:pos="6819"/>
        </w:tabs>
        <w:ind w:left="6819" w:hanging="360"/>
      </w:pPr>
      <w:rPr>
        <w:rFonts w:ascii="Courier New" w:hAnsi="Courier New" w:hint="default"/>
      </w:rPr>
    </w:lvl>
    <w:lvl w:ilvl="8" w:tplc="04130005" w:tentative="1">
      <w:start w:val="1"/>
      <w:numFmt w:val="bullet"/>
      <w:lvlText w:val=""/>
      <w:lvlJc w:val="left"/>
      <w:pPr>
        <w:tabs>
          <w:tab w:val="num" w:pos="7539"/>
        </w:tabs>
        <w:ind w:left="7539" w:hanging="360"/>
      </w:pPr>
      <w:rPr>
        <w:rFonts w:ascii="Wingdings" w:hAnsi="Wingdings" w:hint="default"/>
      </w:rPr>
    </w:lvl>
  </w:abstractNum>
  <w:abstractNum w:abstractNumId="61" w15:restartNumberingAfterBreak="0">
    <w:nsid w:val="53674DB3"/>
    <w:multiLevelType w:val="hybridMultilevel"/>
    <w:tmpl w:val="3620D9B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2" w15:restartNumberingAfterBreak="0">
    <w:nsid w:val="5387367C"/>
    <w:multiLevelType w:val="hybridMultilevel"/>
    <w:tmpl w:val="C750D3A8"/>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56A36697"/>
    <w:multiLevelType w:val="hybridMultilevel"/>
    <w:tmpl w:val="725A5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5C3C242A"/>
    <w:multiLevelType w:val="hybridMultilevel"/>
    <w:tmpl w:val="3FBEE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5D204DCD"/>
    <w:multiLevelType w:val="hybridMultilevel"/>
    <w:tmpl w:val="A14EA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FA16FBE"/>
    <w:multiLevelType w:val="hybridMultilevel"/>
    <w:tmpl w:val="2A30DBD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15:restartNumberingAfterBreak="0">
    <w:nsid w:val="60F677B6"/>
    <w:multiLevelType w:val="hybridMultilevel"/>
    <w:tmpl w:val="C9F2C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61571F01"/>
    <w:multiLevelType w:val="hybridMultilevel"/>
    <w:tmpl w:val="36363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6483515E"/>
    <w:multiLevelType w:val="hybridMultilevel"/>
    <w:tmpl w:val="8A56910C"/>
    <w:lvl w:ilvl="0" w:tplc="04130001">
      <w:start w:val="1"/>
      <w:numFmt w:val="bullet"/>
      <w:lvlText w:val=""/>
      <w:lvlJc w:val="left"/>
      <w:pPr>
        <w:ind w:left="1287" w:hanging="360"/>
      </w:pPr>
      <w:rPr>
        <w:rFonts w:ascii="Symbol" w:hAnsi="Symbol"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70" w15:restartNumberingAfterBreak="0">
    <w:nsid w:val="665D452F"/>
    <w:multiLevelType w:val="multilevel"/>
    <w:tmpl w:val="DF6CC5B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683040E"/>
    <w:multiLevelType w:val="hybridMultilevel"/>
    <w:tmpl w:val="5F88649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2" w15:restartNumberingAfterBreak="0">
    <w:nsid w:val="6B433F58"/>
    <w:multiLevelType w:val="hybridMultilevel"/>
    <w:tmpl w:val="9628F2A4"/>
    <w:lvl w:ilvl="0" w:tplc="04130001">
      <w:start w:val="1"/>
      <w:numFmt w:val="bullet"/>
      <w:lvlText w:val=""/>
      <w:lvlJc w:val="left"/>
      <w:pPr>
        <w:ind w:left="1429" w:hanging="360"/>
      </w:pPr>
      <w:rPr>
        <w:rFonts w:ascii="Symbol" w:hAnsi="Symbol" w:hint="default"/>
      </w:rPr>
    </w:lvl>
    <w:lvl w:ilvl="1" w:tplc="04130003">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3" w15:restartNumberingAfterBreak="0">
    <w:nsid w:val="6BD21429"/>
    <w:multiLevelType w:val="hybridMultilevel"/>
    <w:tmpl w:val="5B16BD22"/>
    <w:lvl w:ilvl="0" w:tplc="0413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4" w15:restartNumberingAfterBreak="0">
    <w:nsid w:val="6C3B5C91"/>
    <w:multiLevelType w:val="hybridMultilevel"/>
    <w:tmpl w:val="FAB80D2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5" w15:restartNumberingAfterBreak="0">
    <w:nsid w:val="6C4561B6"/>
    <w:multiLevelType w:val="hybridMultilevel"/>
    <w:tmpl w:val="74C407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6E893C80"/>
    <w:multiLevelType w:val="hybridMultilevel"/>
    <w:tmpl w:val="771A7C74"/>
    <w:lvl w:ilvl="0" w:tplc="EA94EAF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EA2DAA"/>
    <w:multiLevelType w:val="hybridMultilevel"/>
    <w:tmpl w:val="9BA82CCE"/>
    <w:lvl w:ilvl="0" w:tplc="7FC87810">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70E54CAE"/>
    <w:multiLevelType w:val="multilevel"/>
    <w:tmpl w:val="2D2C5D9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2DD4645"/>
    <w:multiLevelType w:val="hybridMultilevel"/>
    <w:tmpl w:val="1B72469C"/>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80" w15:restartNumberingAfterBreak="0">
    <w:nsid w:val="78720FCD"/>
    <w:multiLevelType w:val="hybridMultilevel"/>
    <w:tmpl w:val="E3061D90"/>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79A50792"/>
    <w:multiLevelType w:val="hybridMultilevel"/>
    <w:tmpl w:val="0958B2D8"/>
    <w:lvl w:ilvl="0" w:tplc="D23ABCD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A75CE1"/>
    <w:multiLevelType w:val="hybridMultilevel"/>
    <w:tmpl w:val="C750E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7E5302C3"/>
    <w:multiLevelType w:val="hybridMultilevel"/>
    <w:tmpl w:val="4A7625B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4" w15:restartNumberingAfterBreak="0">
    <w:nsid w:val="7E585885"/>
    <w:multiLevelType w:val="hybridMultilevel"/>
    <w:tmpl w:val="FD9CD1A6"/>
    <w:lvl w:ilvl="0" w:tplc="3D987CA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7E847066"/>
    <w:multiLevelType w:val="hybridMultilevel"/>
    <w:tmpl w:val="92DA50CC"/>
    <w:lvl w:ilvl="0" w:tplc="0413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6" w15:restartNumberingAfterBreak="0">
    <w:nsid w:val="7F077BF0"/>
    <w:multiLevelType w:val="hybridMultilevel"/>
    <w:tmpl w:val="A7948A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580658C4">
      <w:start w:val="11"/>
      <w:numFmt w:val="bullet"/>
      <w:lvlText w:val="•"/>
      <w:lvlJc w:val="left"/>
      <w:pPr>
        <w:ind w:left="2340" w:hanging="36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9"/>
  </w:num>
  <w:num w:numId="2">
    <w:abstractNumId w:val="8"/>
  </w:num>
  <w:num w:numId="3">
    <w:abstractNumId w:val="40"/>
  </w:num>
  <w:num w:numId="4">
    <w:abstractNumId w:val="60"/>
  </w:num>
  <w:num w:numId="5">
    <w:abstractNumId w:val="11"/>
  </w:num>
  <w:num w:numId="6">
    <w:abstractNumId w:val="21"/>
  </w:num>
  <w:num w:numId="7">
    <w:abstractNumId w:val="43"/>
  </w:num>
  <w:num w:numId="8">
    <w:abstractNumId w:val="56"/>
  </w:num>
  <w:num w:numId="9">
    <w:abstractNumId w:val="33"/>
  </w:num>
  <w:num w:numId="10">
    <w:abstractNumId w:val="10"/>
  </w:num>
  <w:num w:numId="11">
    <w:abstractNumId w:val="50"/>
  </w:num>
  <w:num w:numId="12">
    <w:abstractNumId w:val="42"/>
  </w:num>
  <w:num w:numId="13">
    <w:abstractNumId w:val="12"/>
  </w:num>
  <w:num w:numId="14">
    <w:abstractNumId w:val="72"/>
  </w:num>
  <w:num w:numId="15">
    <w:abstractNumId w:val="55"/>
  </w:num>
  <w:num w:numId="16">
    <w:abstractNumId w:val="79"/>
  </w:num>
  <w:num w:numId="17">
    <w:abstractNumId w:val="82"/>
  </w:num>
  <w:num w:numId="18">
    <w:abstractNumId w:val="36"/>
  </w:num>
  <w:num w:numId="19">
    <w:abstractNumId w:val="32"/>
  </w:num>
  <w:num w:numId="20">
    <w:abstractNumId w:val="64"/>
  </w:num>
  <w:num w:numId="21">
    <w:abstractNumId w:val="68"/>
  </w:num>
  <w:num w:numId="22">
    <w:abstractNumId w:val="51"/>
  </w:num>
  <w:num w:numId="23">
    <w:abstractNumId w:val="80"/>
  </w:num>
  <w:num w:numId="24">
    <w:abstractNumId w:val="29"/>
  </w:num>
  <w:num w:numId="25">
    <w:abstractNumId w:val="69"/>
  </w:num>
  <w:num w:numId="26">
    <w:abstractNumId w:val="74"/>
  </w:num>
  <w:num w:numId="27">
    <w:abstractNumId w:val="14"/>
  </w:num>
  <w:num w:numId="28">
    <w:abstractNumId w:val="35"/>
  </w:num>
  <w:num w:numId="29">
    <w:abstractNumId w:val="5"/>
  </w:num>
  <w:num w:numId="30">
    <w:abstractNumId w:val="24"/>
  </w:num>
  <w:num w:numId="31">
    <w:abstractNumId w:val="39"/>
  </w:num>
  <w:num w:numId="32">
    <w:abstractNumId w:val="59"/>
  </w:num>
  <w:num w:numId="33">
    <w:abstractNumId w:val="75"/>
  </w:num>
  <w:num w:numId="34">
    <w:abstractNumId w:val="61"/>
  </w:num>
  <w:num w:numId="35">
    <w:abstractNumId w:val="34"/>
  </w:num>
  <w:num w:numId="36">
    <w:abstractNumId w:val="57"/>
  </w:num>
  <w:num w:numId="37">
    <w:abstractNumId w:val="67"/>
  </w:num>
  <w:num w:numId="38">
    <w:abstractNumId w:val="62"/>
  </w:num>
  <w:num w:numId="39">
    <w:abstractNumId w:val="31"/>
  </w:num>
  <w:num w:numId="40">
    <w:abstractNumId w:val="27"/>
  </w:num>
  <w:num w:numId="41">
    <w:abstractNumId w:val="20"/>
  </w:num>
  <w:num w:numId="42">
    <w:abstractNumId w:val="19"/>
  </w:num>
  <w:num w:numId="43">
    <w:abstractNumId w:val="17"/>
  </w:num>
  <w:num w:numId="44">
    <w:abstractNumId w:val="9"/>
  </w:num>
  <w:num w:numId="45">
    <w:abstractNumId w:val="81"/>
  </w:num>
  <w:num w:numId="46">
    <w:abstractNumId w:val="76"/>
  </w:num>
  <w:num w:numId="47">
    <w:abstractNumId w:val="30"/>
  </w:num>
  <w:num w:numId="48">
    <w:abstractNumId w:val="45"/>
  </w:num>
  <w:num w:numId="49">
    <w:abstractNumId w:val="78"/>
  </w:num>
  <w:num w:numId="50">
    <w:abstractNumId w:val="6"/>
  </w:num>
  <w:num w:numId="51">
    <w:abstractNumId w:val="2"/>
  </w:num>
  <w:num w:numId="52">
    <w:abstractNumId w:val="3"/>
  </w:num>
  <w:num w:numId="53">
    <w:abstractNumId w:val="16"/>
  </w:num>
  <w:num w:numId="54">
    <w:abstractNumId w:val="70"/>
  </w:num>
  <w:num w:numId="55">
    <w:abstractNumId w:val="63"/>
  </w:num>
  <w:num w:numId="56">
    <w:abstractNumId w:val="28"/>
  </w:num>
  <w:num w:numId="57">
    <w:abstractNumId w:val="37"/>
  </w:num>
  <w:num w:numId="58">
    <w:abstractNumId w:val="48"/>
  </w:num>
  <w:num w:numId="59">
    <w:abstractNumId w:val="41"/>
  </w:num>
  <w:num w:numId="60">
    <w:abstractNumId w:val="13"/>
  </w:num>
  <w:num w:numId="61">
    <w:abstractNumId w:val="84"/>
  </w:num>
  <w:num w:numId="62">
    <w:abstractNumId w:val="7"/>
  </w:num>
  <w:num w:numId="63">
    <w:abstractNumId w:val="77"/>
  </w:num>
  <w:num w:numId="64">
    <w:abstractNumId w:val="46"/>
  </w:num>
  <w:num w:numId="65">
    <w:abstractNumId w:val="86"/>
  </w:num>
  <w:num w:numId="66">
    <w:abstractNumId w:val="44"/>
  </w:num>
  <w:num w:numId="67">
    <w:abstractNumId w:val="54"/>
  </w:num>
  <w:num w:numId="68">
    <w:abstractNumId w:val="18"/>
  </w:num>
  <w:num w:numId="69">
    <w:abstractNumId w:val="52"/>
  </w:num>
  <w:num w:numId="70">
    <w:abstractNumId w:val="0"/>
  </w:num>
  <w:num w:numId="71">
    <w:abstractNumId w:val="65"/>
  </w:num>
  <w:num w:numId="72">
    <w:abstractNumId w:val="71"/>
  </w:num>
  <w:num w:numId="73">
    <w:abstractNumId w:val="25"/>
  </w:num>
  <w:num w:numId="74">
    <w:abstractNumId w:val="23"/>
  </w:num>
  <w:num w:numId="75">
    <w:abstractNumId w:val="1"/>
  </w:num>
  <w:num w:numId="76">
    <w:abstractNumId w:val="73"/>
  </w:num>
  <w:num w:numId="77">
    <w:abstractNumId w:val="85"/>
  </w:num>
  <w:num w:numId="78">
    <w:abstractNumId w:val="53"/>
  </w:num>
  <w:num w:numId="79">
    <w:abstractNumId w:val="26"/>
  </w:num>
  <w:num w:numId="80">
    <w:abstractNumId w:val="4"/>
  </w:num>
  <w:num w:numId="81">
    <w:abstractNumId w:val="66"/>
  </w:num>
  <w:num w:numId="82">
    <w:abstractNumId w:val="38"/>
  </w:num>
  <w:num w:numId="83">
    <w:abstractNumId w:val="22"/>
  </w:num>
  <w:num w:numId="84">
    <w:abstractNumId w:val="15"/>
  </w:num>
  <w:num w:numId="85">
    <w:abstractNumId w:val="83"/>
  </w:num>
  <w:num w:numId="86">
    <w:abstractNumId w:val="47"/>
  </w:num>
  <w:num w:numId="87">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8E"/>
    <w:rsid w:val="0000734B"/>
    <w:rsid w:val="000075F0"/>
    <w:rsid w:val="000117A0"/>
    <w:rsid w:val="000128F8"/>
    <w:rsid w:val="00016DC4"/>
    <w:rsid w:val="00027622"/>
    <w:rsid w:val="00037404"/>
    <w:rsid w:val="00037C4E"/>
    <w:rsid w:val="00066C09"/>
    <w:rsid w:val="00083544"/>
    <w:rsid w:val="00083BF4"/>
    <w:rsid w:val="0008477D"/>
    <w:rsid w:val="00084CE5"/>
    <w:rsid w:val="000B0739"/>
    <w:rsid w:val="000B15C1"/>
    <w:rsid w:val="000B5B5A"/>
    <w:rsid w:val="000C7795"/>
    <w:rsid w:val="000D191D"/>
    <w:rsid w:val="000E2427"/>
    <w:rsid w:val="000E279A"/>
    <w:rsid w:val="000E5C05"/>
    <w:rsid w:val="000F28C3"/>
    <w:rsid w:val="000F4779"/>
    <w:rsid w:val="00103B16"/>
    <w:rsid w:val="001050F7"/>
    <w:rsid w:val="00105954"/>
    <w:rsid w:val="001139E0"/>
    <w:rsid w:val="00121A11"/>
    <w:rsid w:val="00121C3C"/>
    <w:rsid w:val="00123AA0"/>
    <w:rsid w:val="001240FE"/>
    <w:rsid w:val="0013555E"/>
    <w:rsid w:val="00136B49"/>
    <w:rsid w:val="0014257E"/>
    <w:rsid w:val="00143586"/>
    <w:rsid w:val="001628E4"/>
    <w:rsid w:val="001650D4"/>
    <w:rsid w:val="00172CCD"/>
    <w:rsid w:val="001736A8"/>
    <w:rsid w:val="001872FA"/>
    <w:rsid w:val="001969E2"/>
    <w:rsid w:val="001B3303"/>
    <w:rsid w:val="001C3E98"/>
    <w:rsid w:val="001E3074"/>
    <w:rsid w:val="001F46AC"/>
    <w:rsid w:val="001F7067"/>
    <w:rsid w:val="001F7347"/>
    <w:rsid w:val="00207220"/>
    <w:rsid w:val="002118FD"/>
    <w:rsid w:val="00211E34"/>
    <w:rsid w:val="00212C35"/>
    <w:rsid w:val="002152C7"/>
    <w:rsid w:val="00222550"/>
    <w:rsid w:val="002230F0"/>
    <w:rsid w:val="0022672C"/>
    <w:rsid w:val="002330E3"/>
    <w:rsid w:val="0024470F"/>
    <w:rsid w:val="0024561F"/>
    <w:rsid w:val="002551DB"/>
    <w:rsid w:val="00257EAF"/>
    <w:rsid w:val="002632D3"/>
    <w:rsid w:val="00272785"/>
    <w:rsid w:val="00282A9C"/>
    <w:rsid w:val="00292CF2"/>
    <w:rsid w:val="0029534B"/>
    <w:rsid w:val="002A1AD1"/>
    <w:rsid w:val="002A1CEC"/>
    <w:rsid w:val="002A4172"/>
    <w:rsid w:val="002B0AB9"/>
    <w:rsid w:val="002B17BF"/>
    <w:rsid w:val="002D084D"/>
    <w:rsid w:val="002D1329"/>
    <w:rsid w:val="002D2E66"/>
    <w:rsid w:val="002D636C"/>
    <w:rsid w:val="002D6998"/>
    <w:rsid w:val="002F11F0"/>
    <w:rsid w:val="002F1A29"/>
    <w:rsid w:val="00301DAD"/>
    <w:rsid w:val="00302A24"/>
    <w:rsid w:val="0030322B"/>
    <w:rsid w:val="00306313"/>
    <w:rsid w:val="0030781F"/>
    <w:rsid w:val="00311761"/>
    <w:rsid w:val="00313451"/>
    <w:rsid w:val="003241E9"/>
    <w:rsid w:val="003315E0"/>
    <w:rsid w:val="00331A1B"/>
    <w:rsid w:val="00333483"/>
    <w:rsid w:val="003347CD"/>
    <w:rsid w:val="0034030D"/>
    <w:rsid w:val="003430E1"/>
    <w:rsid w:val="00347AA5"/>
    <w:rsid w:val="00355255"/>
    <w:rsid w:val="003557E6"/>
    <w:rsid w:val="00356C3D"/>
    <w:rsid w:val="00361B8E"/>
    <w:rsid w:val="003637FC"/>
    <w:rsid w:val="00363DB1"/>
    <w:rsid w:val="003678B2"/>
    <w:rsid w:val="0037132D"/>
    <w:rsid w:val="00387A7A"/>
    <w:rsid w:val="00391A70"/>
    <w:rsid w:val="00393788"/>
    <w:rsid w:val="00393E69"/>
    <w:rsid w:val="00394C28"/>
    <w:rsid w:val="003A603F"/>
    <w:rsid w:val="003A7748"/>
    <w:rsid w:val="003B0CC4"/>
    <w:rsid w:val="003B344A"/>
    <w:rsid w:val="003B5AF4"/>
    <w:rsid w:val="003C43B6"/>
    <w:rsid w:val="003E0786"/>
    <w:rsid w:val="003E3457"/>
    <w:rsid w:val="003F083F"/>
    <w:rsid w:val="003F449A"/>
    <w:rsid w:val="0040541F"/>
    <w:rsid w:val="00406007"/>
    <w:rsid w:val="00412D0C"/>
    <w:rsid w:val="00413D4F"/>
    <w:rsid w:val="004206A2"/>
    <w:rsid w:val="00432E27"/>
    <w:rsid w:val="00433222"/>
    <w:rsid w:val="00442BC2"/>
    <w:rsid w:val="0044388A"/>
    <w:rsid w:val="00443BEC"/>
    <w:rsid w:val="004455AC"/>
    <w:rsid w:val="00460E6B"/>
    <w:rsid w:val="00461E6E"/>
    <w:rsid w:val="004623B4"/>
    <w:rsid w:val="004657BA"/>
    <w:rsid w:val="00465C47"/>
    <w:rsid w:val="004678A5"/>
    <w:rsid w:val="00467C5B"/>
    <w:rsid w:val="0047615A"/>
    <w:rsid w:val="00476DE0"/>
    <w:rsid w:val="004818B4"/>
    <w:rsid w:val="0048668D"/>
    <w:rsid w:val="00494CA5"/>
    <w:rsid w:val="00496162"/>
    <w:rsid w:val="004A0BC7"/>
    <w:rsid w:val="004A25CA"/>
    <w:rsid w:val="004A59CF"/>
    <w:rsid w:val="004B24BE"/>
    <w:rsid w:val="004B4D2E"/>
    <w:rsid w:val="004B59BB"/>
    <w:rsid w:val="004B68BA"/>
    <w:rsid w:val="004D4EC4"/>
    <w:rsid w:val="004E09CA"/>
    <w:rsid w:val="004E31FF"/>
    <w:rsid w:val="004E3F78"/>
    <w:rsid w:val="004F43B0"/>
    <w:rsid w:val="004F6306"/>
    <w:rsid w:val="00501239"/>
    <w:rsid w:val="00501676"/>
    <w:rsid w:val="00507AFC"/>
    <w:rsid w:val="00511D69"/>
    <w:rsid w:val="005174D4"/>
    <w:rsid w:val="00520022"/>
    <w:rsid w:val="005213E0"/>
    <w:rsid w:val="005223F2"/>
    <w:rsid w:val="005231EC"/>
    <w:rsid w:val="00524872"/>
    <w:rsid w:val="00532D88"/>
    <w:rsid w:val="00541291"/>
    <w:rsid w:val="00542BCC"/>
    <w:rsid w:val="005437FA"/>
    <w:rsid w:val="00547EFC"/>
    <w:rsid w:val="00571077"/>
    <w:rsid w:val="00573667"/>
    <w:rsid w:val="0058526D"/>
    <w:rsid w:val="00586B77"/>
    <w:rsid w:val="0059229A"/>
    <w:rsid w:val="005965AF"/>
    <w:rsid w:val="005A5165"/>
    <w:rsid w:val="005A6D85"/>
    <w:rsid w:val="005A782C"/>
    <w:rsid w:val="005B321B"/>
    <w:rsid w:val="005B650B"/>
    <w:rsid w:val="005B74E2"/>
    <w:rsid w:val="005B7F98"/>
    <w:rsid w:val="005C00C0"/>
    <w:rsid w:val="005C2DA0"/>
    <w:rsid w:val="005C30E9"/>
    <w:rsid w:val="005C7FF7"/>
    <w:rsid w:val="005D7904"/>
    <w:rsid w:val="005D7AD2"/>
    <w:rsid w:val="005E5439"/>
    <w:rsid w:val="005E58C1"/>
    <w:rsid w:val="005F1BC0"/>
    <w:rsid w:val="005F30E8"/>
    <w:rsid w:val="005F46C4"/>
    <w:rsid w:val="00611FF4"/>
    <w:rsid w:val="00615343"/>
    <w:rsid w:val="00623911"/>
    <w:rsid w:val="00632188"/>
    <w:rsid w:val="006346FE"/>
    <w:rsid w:val="0063626D"/>
    <w:rsid w:val="00636F36"/>
    <w:rsid w:val="0064045D"/>
    <w:rsid w:val="00645AE3"/>
    <w:rsid w:val="0064679D"/>
    <w:rsid w:val="00650518"/>
    <w:rsid w:val="00653178"/>
    <w:rsid w:val="006643BC"/>
    <w:rsid w:val="0066783D"/>
    <w:rsid w:val="006840B2"/>
    <w:rsid w:val="006867DA"/>
    <w:rsid w:val="00690B0E"/>
    <w:rsid w:val="006A5519"/>
    <w:rsid w:val="006B0420"/>
    <w:rsid w:val="006B192C"/>
    <w:rsid w:val="006D01E4"/>
    <w:rsid w:val="006D524F"/>
    <w:rsid w:val="006E4664"/>
    <w:rsid w:val="00720E12"/>
    <w:rsid w:val="00722F57"/>
    <w:rsid w:val="00726223"/>
    <w:rsid w:val="00736482"/>
    <w:rsid w:val="0074459C"/>
    <w:rsid w:val="00754A99"/>
    <w:rsid w:val="00754BA4"/>
    <w:rsid w:val="007558FE"/>
    <w:rsid w:val="00760143"/>
    <w:rsid w:val="00763AA6"/>
    <w:rsid w:val="007740CA"/>
    <w:rsid w:val="00775CAA"/>
    <w:rsid w:val="00777EF7"/>
    <w:rsid w:val="00782766"/>
    <w:rsid w:val="00782E7B"/>
    <w:rsid w:val="0078353D"/>
    <w:rsid w:val="00793077"/>
    <w:rsid w:val="007B0A54"/>
    <w:rsid w:val="007B354E"/>
    <w:rsid w:val="007B456E"/>
    <w:rsid w:val="007C0E85"/>
    <w:rsid w:val="007C5FFC"/>
    <w:rsid w:val="007C6F10"/>
    <w:rsid w:val="007D26C3"/>
    <w:rsid w:val="007D50FB"/>
    <w:rsid w:val="007D5DE8"/>
    <w:rsid w:val="007E12F0"/>
    <w:rsid w:val="007E7ACF"/>
    <w:rsid w:val="007F05C2"/>
    <w:rsid w:val="007F287C"/>
    <w:rsid w:val="007F34C7"/>
    <w:rsid w:val="0080071B"/>
    <w:rsid w:val="00803383"/>
    <w:rsid w:val="00804428"/>
    <w:rsid w:val="00804E58"/>
    <w:rsid w:val="0080601A"/>
    <w:rsid w:val="0081153C"/>
    <w:rsid w:val="00815087"/>
    <w:rsid w:val="00815FC6"/>
    <w:rsid w:val="008266C0"/>
    <w:rsid w:val="008337B1"/>
    <w:rsid w:val="00836FDC"/>
    <w:rsid w:val="00841683"/>
    <w:rsid w:val="008456DC"/>
    <w:rsid w:val="008509F9"/>
    <w:rsid w:val="00870743"/>
    <w:rsid w:val="00870D75"/>
    <w:rsid w:val="00873A59"/>
    <w:rsid w:val="00875951"/>
    <w:rsid w:val="00884005"/>
    <w:rsid w:val="00886D00"/>
    <w:rsid w:val="008941E7"/>
    <w:rsid w:val="008B40A0"/>
    <w:rsid w:val="008B52EA"/>
    <w:rsid w:val="008B5A77"/>
    <w:rsid w:val="008C0604"/>
    <w:rsid w:val="008D0B9B"/>
    <w:rsid w:val="008D1FB2"/>
    <w:rsid w:val="008D2E2C"/>
    <w:rsid w:val="008E7A47"/>
    <w:rsid w:val="008F4C78"/>
    <w:rsid w:val="00921AF9"/>
    <w:rsid w:val="0092242C"/>
    <w:rsid w:val="009348FD"/>
    <w:rsid w:val="00934DF0"/>
    <w:rsid w:val="00940B06"/>
    <w:rsid w:val="009415D6"/>
    <w:rsid w:val="0094715A"/>
    <w:rsid w:val="00954BA2"/>
    <w:rsid w:val="00955BFE"/>
    <w:rsid w:val="009571AA"/>
    <w:rsid w:val="00963899"/>
    <w:rsid w:val="0096488E"/>
    <w:rsid w:val="00970AC5"/>
    <w:rsid w:val="00975126"/>
    <w:rsid w:val="00975BCC"/>
    <w:rsid w:val="00980F74"/>
    <w:rsid w:val="00987097"/>
    <w:rsid w:val="00990B21"/>
    <w:rsid w:val="00992351"/>
    <w:rsid w:val="009A120B"/>
    <w:rsid w:val="009A3595"/>
    <w:rsid w:val="009A559F"/>
    <w:rsid w:val="009A6275"/>
    <w:rsid w:val="009A6D29"/>
    <w:rsid w:val="009A7122"/>
    <w:rsid w:val="009B3CF9"/>
    <w:rsid w:val="009C0182"/>
    <w:rsid w:val="009C4590"/>
    <w:rsid w:val="009D2C3A"/>
    <w:rsid w:val="009D3C55"/>
    <w:rsid w:val="009E442F"/>
    <w:rsid w:val="009E6538"/>
    <w:rsid w:val="009F1634"/>
    <w:rsid w:val="009F60EC"/>
    <w:rsid w:val="00A018A6"/>
    <w:rsid w:val="00A16E05"/>
    <w:rsid w:val="00A260F0"/>
    <w:rsid w:val="00A30A5C"/>
    <w:rsid w:val="00A349E6"/>
    <w:rsid w:val="00A37D79"/>
    <w:rsid w:val="00A42029"/>
    <w:rsid w:val="00A45039"/>
    <w:rsid w:val="00A45B5C"/>
    <w:rsid w:val="00A45C57"/>
    <w:rsid w:val="00A45D6D"/>
    <w:rsid w:val="00A601EB"/>
    <w:rsid w:val="00A60272"/>
    <w:rsid w:val="00A61256"/>
    <w:rsid w:val="00A71A16"/>
    <w:rsid w:val="00A77E47"/>
    <w:rsid w:val="00A8451F"/>
    <w:rsid w:val="00A85664"/>
    <w:rsid w:val="00A86467"/>
    <w:rsid w:val="00A9335A"/>
    <w:rsid w:val="00AA22ED"/>
    <w:rsid w:val="00AB0F9F"/>
    <w:rsid w:val="00AB1157"/>
    <w:rsid w:val="00AB4C02"/>
    <w:rsid w:val="00AB6B60"/>
    <w:rsid w:val="00AC2470"/>
    <w:rsid w:val="00AC4650"/>
    <w:rsid w:val="00AC7523"/>
    <w:rsid w:val="00AD22CB"/>
    <w:rsid w:val="00AD4068"/>
    <w:rsid w:val="00AE5833"/>
    <w:rsid w:val="00AE7D01"/>
    <w:rsid w:val="00B051A5"/>
    <w:rsid w:val="00B07C7F"/>
    <w:rsid w:val="00B23EF3"/>
    <w:rsid w:val="00B2489A"/>
    <w:rsid w:val="00B30740"/>
    <w:rsid w:val="00B326E4"/>
    <w:rsid w:val="00B35E85"/>
    <w:rsid w:val="00B602FC"/>
    <w:rsid w:val="00B61575"/>
    <w:rsid w:val="00B71966"/>
    <w:rsid w:val="00B80F4C"/>
    <w:rsid w:val="00B92CAE"/>
    <w:rsid w:val="00BA0FCD"/>
    <w:rsid w:val="00BA3113"/>
    <w:rsid w:val="00BA49AA"/>
    <w:rsid w:val="00BA7445"/>
    <w:rsid w:val="00BB2E1A"/>
    <w:rsid w:val="00BD778B"/>
    <w:rsid w:val="00BE7802"/>
    <w:rsid w:val="00C05A7A"/>
    <w:rsid w:val="00C07ECE"/>
    <w:rsid w:val="00C214EE"/>
    <w:rsid w:val="00C240FB"/>
    <w:rsid w:val="00C25B59"/>
    <w:rsid w:val="00C27E81"/>
    <w:rsid w:val="00C314C9"/>
    <w:rsid w:val="00C40C5D"/>
    <w:rsid w:val="00C4107D"/>
    <w:rsid w:val="00C45815"/>
    <w:rsid w:val="00C45EE3"/>
    <w:rsid w:val="00C624DE"/>
    <w:rsid w:val="00C8106E"/>
    <w:rsid w:val="00C81424"/>
    <w:rsid w:val="00C817F5"/>
    <w:rsid w:val="00CA53E9"/>
    <w:rsid w:val="00CA618C"/>
    <w:rsid w:val="00CB3AC4"/>
    <w:rsid w:val="00CB5728"/>
    <w:rsid w:val="00CB777D"/>
    <w:rsid w:val="00CC11FE"/>
    <w:rsid w:val="00CC4E0E"/>
    <w:rsid w:val="00CC6419"/>
    <w:rsid w:val="00CD511E"/>
    <w:rsid w:val="00CE7625"/>
    <w:rsid w:val="00CF27C1"/>
    <w:rsid w:val="00CF518B"/>
    <w:rsid w:val="00D03569"/>
    <w:rsid w:val="00D041C6"/>
    <w:rsid w:val="00D05668"/>
    <w:rsid w:val="00D10219"/>
    <w:rsid w:val="00D14F35"/>
    <w:rsid w:val="00D1515B"/>
    <w:rsid w:val="00D17BED"/>
    <w:rsid w:val="00D23F91"/>
    <w:rsid w:val="00D3201B"/>
    <w:rsid w:val="00D32AE0"/>
    <w:rsid w:val="00D36B83"/>
    <w:rsid w:val="00D4329A"/>
    <w:rsid w:val="00D51E1B"/>
    <w:rsid w:val="00D5550C"/>
    <w:rsid w:val="00D560EE"/>
    <w:rsid w:val="00D65645"/>
    <w:rsid w:val="00D718E8"/>
    <w:rsid w:val="00D71EF9"/>
    <w:rsid w:val="00D7427E"/>
    <w:rsid w:val="00D76A85"/>
    <w:rsid w:val="00D91145"/>
    <w:rsid w:val="00D93EB5"/>
    <w:rsid w:val="00D95EE3"/>
    <w:rsid w:val="00DB173A"/>
    <w:rsid w:val="00DD21A4"/>
    <w:rsid w:val="00DD5F2D"/>
    <w:rsid w:val="00DE03E3"/>
    <w:rsid w:val="00DE2155"/>
    <w:rsid w:val="00DE2697"/>
    <w:rsid w:val="00DE63BB"/>
    <w:rsid w:val="00DE69EA"/>
    <w:rsid w:val="00DF0076"/>
    <w:rsid w:val="00E07AAC"/>
    <w:rsid w:val="00E11D46"/>
    <w:rsid w:val="00E12BA6"/>
    <w:rsid w:val="00E2487D"/>
    <w:rsid w:val="00E24893"/>
    <w:rsid w:val="00E30C47"/>
    <w:rsid w:val="00E33D70"/>
    <w:rsid w:val="00E40189"/>
    <w:rsid w:val="00E40CBC"/>
    <w:rsid w:val="00E41263"/>
    <w:rsid w:val="00E4478E"/>
    <w:rsid w:val="00E45ECC"/>
    <w:rsid w:val="00E62562"/>
    <w:rsid w:val="00E8618A"/>
    <w:rsid w:val="00E933F2"/>
    <w:rsid w:val="00E96507"/>
    <w:rsid w:val="00EA0911"/>
    <w:rsid w:val="00EA3BD5"/>
    <w:rsid w:val="00EA6C9E"/>
    <w:rsid w:val="00EB1466"/>
    <w:rsid w:val="00EB509E"/>
    <w:rsid w:val="00EC6FE7"/>
    <w:rsid w:val="00EC75B8"/>
    <w:rsid w:val="00ED282F"/>
    <w:rsid w:val="00EE2C85"/>
    <w:rsid w:val="00EE5A70"/>
    <w:rsid w:val="00EE5B82"/>
    <w:rsid w:val="00EF5CE5"/>
    <w:rsid w:val="00F02135"/>
    <w:rsid w:val="00F05EB5"/>
    <w:rsid w:val="00F31BC7"/>
    <w:rsid w:val="00F35423"/>
    <w:rsid w:val="00F35BFE"/>
    <w:rsid w:val="00F5125E"/>
    <w:rsid w:val="00F52855"/>
    <w:rsid w:val="00F5757B"/>
    <w:rsid w:val="00F647E4"/>
    <w:rsid w:val="00F66FA9"/>
    <w:rsid w:val="00F67DB3"/>
    <w:rsid w:val="00F74035"/>
    <w:rsid w:val="00F77F89"/>
    <w:rsid w:val="00F825EC"/>
    <w:rsid w:val="00F868CC"/>
    <w:rsid w:val="00F93B01"/>
    <w:rsid w:val="00F93C8F"/>
    <w:rsid w:val="00F94EE7"/>
    <w:rsid w:val="00F956B8"/>
    <w:rsid w:val="00FA063E"/>
    <w:rsid w:val="00FA42EF"/>
    <w:rsid w:val="00FB2513"/>
    <w:rsid w:val="00FB67AA"/>
    <w:rsid w:val="00FC0E13"/>
    <w:rsid w:val="00FC10DE"/>
    <w:rsid w:val="00FF3155"/>
    <w:rsid w:val="00FF38A5"/>
    <w:rsid w:val="00FF64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01329"/>
  <w15:docId w15:val="{1755DF75-3DF1-4F31-9139-A1C421E2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qFormat/>
    <w:pPr>
      <w:keepNext/>
      <w:outlineLvl w:val="0"/>
    </w:pPr>
    <w:rPr>
      <w:rFonts w:ascii="Arial" w:hAnsi="Arial"/>
      <w:b/>
      <w:sz w:val="32"/>
      <w:szCs w:val="20"/>
    </w:rPr>
  </w:style>
  <w:style w:type="paragraph" w:styleId="Kop2">
    <w:name w:val="heading 2"/>
    <w:basedOn w:val="Standaard"/>
    <w:next w:val="Standaard"/>
    <w:qFormat/>
    <w:pPr>
      <w:keepNext/>
      <w:spacing w:line="288" w:lineRule="auto"/>
      <w:outlineLvl w:val="1"/>
    </w:pPr>
    <w:rPr>
      <w:rFonts w:ascii="Arial" w:hAnsi="Arial"/>
      <w:b/>
      <w:sz w:val="22"/>
      <w:szCs w:val="20"/>
    </w:rPr>
  </w:style>
  <w:style w:type="paragraph" w:styleId="Kop3">
    <w:name w:val="heading 3"/>
    <w:basedOn w:val="Standaard"/>
    <w:next w:val="Standaard"/>
    <w:link w:val="Kop3Char"/>
    <w:qFormat/>
    <w:pPr>
      <w:keepNext/>
      <w:outlineLvl w:val="2"/>
    </w:pPr>
    <w:rPr>
      <w:rFonts w:ascii="Arial" w:hAnsi="Arial"/>
      <w:b/>
      <w:sz w:val="28"/>
      <w:szCs w:val="20"/>
    </w:rPr>
  </w:style>
  <w:style w:type="paragraph" w:styleId="Kop4">
    <w:name w:val="heading 4"/>
    <w:basedOn w:val="Standaard"/>
    <w:next w:val="Standaard"/>
    <w:qFormat/>
    <w:pPr>
      <w:keepNext/>
      <w:spacing w:line="288" w:lineRule="auto"/>
      <w:ind w:left="567" w:hanging="1134"/>
      <w:outlineLvl w:val="3"/>
    </w:pPr>
    <w:rPr>
      <w:rFonts w:ascii="Arial" w:hAnsi="Arial"/>
      <w:b/>
      <w:sz w:val="28"/>
      <w:szCs w:val="20"/>
    </w:rPr>
  </w:style>
  <w:style w:type="paragraph" w:styleId="Kop5">
    <w:name w:val="heading 5"/>
    <w:basedOn w:val="Standaard"/>
    <w:next w:val="Standaard"/>
    <w:qFormat/>
    <w:pPr>
      <w:keepNext/>
      <w:jc w:val="center"/>
      <w:outlineLvl w:val="4"/>
    </w:pPr>
    <w:rPr>
      <w:rFonts w:ascii="Arial" w:hAnsi="Arial" w:cs="Arial"/>
      <w:b/>
      <w:bCs/>
      <w:color w:val="0000FF"/>
      <w:sz w:val="52"/>
    </w:rPr>
  </w:style>
  <w:style w:type="paragraph" w:styleId="Kop6">
    <w:name w:val="heading 6"/>
    <w:basedOn w:val="Standaard"/>
    <w:next w:val="Standaard"/>
    <w:qFormat/>
    <w:pPr>
      <w:keepNext/>
      <w:jc w:val="center"/>
      <w:outlineLvl w:val="5"/>
    </w:pPr>
    <w:rPr>
      <w:rFonts w:ascii="Arial" w:hAnsi="Arial" w:cs="Arial"/>
      <w:b/>
      <w:bCs/>
      <w:color w:val="0000FF"/>
      <w:sz w:val="20"/>
    </w:rPr>
  </w:style>
  <w:style w:type="paragraph" w:styleId="Kop7">
    <w:name w:val="heading 7"/>
    <w:basedOn w:val="Standaard"/>
    <w:next w:val="Standaard"/>
    <w:qFormat/>
    <w:pPr>
      <w:keepNext/>
      <w:jc w:val="center"/>
      <w:outlineLvl w:val="6"/>
    </w:pPr>
    <w:rPr>
      <w:rFonts w:ascii="Arial" w:hAnsi="Arial" w:cs="Arial"/>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line="288" w:lineRule="auto"/>
    </w:pPr>
    <w:rPr>
      <w:rFonts w:ascii="Arial" w:hAnsi="Arial"/>
      <w:sz w:val="22"/>
      <w:szCs w:val="20"/>
    </w:rPr>
  </w:style>
  <w:style w:type="paragraph" w:styleId="Plattetekstinspringen2">
    <w:name w:val="Body Text Indent 2"/>
    <w:basedOn w:val="Standaard"/>
    <w:pPr>
      <w:spacing w:line="288" w:lineRule="auto"/>
      <w:ind w:left="567"/>
    </w:pPr>
    <w:rPr>
      <w:rFonts w:ascii="Arial" w:hAnsi="Arial"/>
      <w:sz w:val="20"/>
      <w:szCs w:val="20"/>
    </w:rPr>
  </w:style>
  <w:style w:type="paragraph" w:styleId="Plattetekstinspringen">
    <w:name w:val="Body Text Indent"/>
    <w:basedOn w:val="Standaard"/>
    <w:pPr>
      <w:spacing w:line="288" w:lineRule="auto"/>
      <w:ind w:left="567" w:hanging="1134"/>
    </w:pPr>
    <w:rPr>
      <w:rFonts w:ascii="Arial" w:hAnsi="Arial"/>
      <w:sz w:val="22"/>
      <w:szCs w:val="20"/>
    </w:rPr>
  </w:style>
  <w:style w:type="paragraph" w:styleId="Plattetekstinspringen3">
    <w:name w:val="Body Text Indent 3"/>
    <w:basedOn w:val="Standaard"/>
    <w:pPr>
      <w:spacing w:line="288" w:lineRule="auto"/>
      <w:ind w:left="567" w:hanging="567"/>
    </w:pPr>
    <w:rPr>
      <w:rFonts w:ascii="Arial" w:hAnsi="Arial"/>
      <w:sz w:val="20"/>
      <w:szCs w:val="20"/>
    </w:rPr>
  </w:style>
  <w:style w:type="paragraph" w:styleId="Koptekst">
    <w:name w:val="header"/>
    <w:basedOn w:val="Standaard"/>
    <w:link w:val="KoptekstChar"/>
    <w:uiPriority w:val="99"/>
    <w:pPr>
      <w:tabs>
        <w:tab w:val="center" w:pos="4536"/>
        <w:tab w:val="right" w:pos="9072"/>
      </w:tabs>
    </w:pPr>
    <w:rPr>
      <w:sz w:val="20"/>
      <w:szCs w:val="20"/>
    </w:r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pPr>
    <w:rPr>
      <w:sz w:val="20"/>
      <w:szCs w:val="20"/>
    </w:rPr>
  </w:style>
  <w:style w:type="paragraph" w:styleId="Inhopg1">
    <w:name w:val="toc 1"/>
    <w:basedOn w:val="Standaard"/>
    <w:next w:val="Standaard"/>
    <w:autoRedefine/>
    <w:uiPriority w:val="39"/>
    <w:rsid w:val="00E11D46"/>
    <w:pPr>
      <w:tabs>
        <w:tab w:val="left" w:pos="851"/>
      </w:tabs>
      <w:spacing w:before="120" w:after="120"/>
    </w:pPr>
    <w:rPr>
      <w:rFonts w:ascii="Arial" w:hAnsi="Arial" w:cs="Arial"/>
      <w:b/>
      <w:bCs/>
      <w:caps/>
      <w:noProof/>
      <w:sz w:val="22"/>
      <w:szCs w:val="22"/>
    </w:rPr>
  </w:style>
  <w:style w:type="paragraph" w:styleId="Inhopg2">
    <w:name w:val="toc 2"/>
    <w:basedOn w:val="Standaard"/>
    <w:next w:val="Standaard"/>
    <w:autoRedefine/>
    <w:uiPriority w:val="39"/>
    <w:pPr>
      <w:ind w:left="240"/>
    </w:pPr>
    <w:rPr>
      <w:smallCaps/>
    </w:rPr>
  </w:style>
  <w:style w:type="paragraph" w:styleId="Inhopg3">
    <w:name w:val="toc 3"/>
    <w:basedOn w:val="Standaard"/>
    <w:next w:val="Standaard"/>
    <w:autoRedefine/>
    <w:semiHidden/>
    <w:pPr>
      <w:ind w:left="480"/>
    </w:pPr>
    <w:rPr>
      <w:i/>
      <w:iCs/>
    </w:rPr>
  </w:style>
  <w:style w:type="paragraph" w:styleId="Inhopg4">
    <w:name w:val="toc 4"/>
    <w:basedOn w:val="Standaard"/>
    <w:next w:val="Standaard"/>
    <w:autoRedefine/>
    <w:semiHidden/>
    <w:pPr>
      <w:ind w:left="720"/>
    </w:pPr>
    <w:rPr>
      <w:szCs w:val="21"/>
    </w:rPr>
  </w:style>
  <w:style w:type="paragraph" w:styleId="Inhopg5">
    <w:name w:val="toc 5"/>
    <w:basedOn w:val="Standaard"/>
    <w:next w:val="Standaard"/>
    <w:autoRedefine/>
    <w:semiHidden/>
    <w:pPr>
      <w:ind w:left="960"/>
    </w:pPr>
    <w:rPr>
      <w:szCs w:val="21"/>
    </w:rPr>
  </w:style>
  <w:style w:type="paragraph" w:styleId="Inhopg6">
    <w:name w:val="toc 6"/>
    <w:basedOn w:val="Standaard"/>
    <w:next w:val="Standaard"/>
    <w:autoRedefine/>
    <w:semiHidden/>
    <w:pPr>
      <w:ind w:left="1200"/>
    </w:pPr>
    <w:rPr>
      <w:szCs w:val="21"/>
    </w:rPr>
  </w:style>
  <w:style w:type="paragraph" w:styleId="Inhopg7">
    <w:name w:val="toc 7"/>
    <w:basedOn w:val="Standaard"/>
    <w:next w:val="Standaard"/>
    <w:autoRedefine/>
    <w:semiHidden/>
    <w:pPr>
      <w:ind w:left="1440"/>
    </w:pPr>
    <w:rPr>
      <w:szCs w:val="21"/>
    </w:rPr>
  </w:style>
  <w:style w:type="paragraph" w:styleId="Inhopg8">
    <w:name w:val="toc 8"/>
    <w:basedOn w:val="Standaard"/>
    <w:next w:val="Standaard"/>
    <w:autoRedefine/>
    <w:semiHidden/>
    <w:pPr>
      <w:ind w:left="1680"/>
    </w:pPr>
    <w:rPr>
      <w:szCs w:val="21"/>
    </w:rPr>
  </w:style>
  <w:style w:type="paragraph" w:styleId="Inhopg9">
    <w:name w:val="toc 9"/>
    <w:basedOn w:val="Standaard"/>
    <w:next w:val="Standaard"/>
    <w:autoRedefine/>
    <w:semiHidden/>
    <w:pPr>
      <w:ind w:left="1920"/>
    </w:pPr>
    <w:rPr>
      <w:szCs w:val="21"/>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Plattetekst2">
    <w:name w:val="Body Text 2"/>
    <w:basedOn w:val="Standaard"/>
    <w:pPr>
      <w:spacing w:line="288" w:lineRule="auto"/>
    </w:pPr>
    <w:rPr>
      <w:rFonts w:ascii="Arial" w:hAnsi="Arial"/>
      <w:sz w:val="20"/>
    </w:rPr>
  </w:style>
  <w:style w:type="paragraph" w:styleId="Ballontekst">
    <w:name w:val="Balloon Text"/>
    <w:basedOn w:val="Standaard"/>
    <w:semiHidden/>
    <w:rPr>
      <w:rFonts w:ascii="Tahoma" w:hAnsi="Tahoma" w:cs="Tahoma"/>
      <w:sz w:val="16"/>
      <w:szCs w:val="16"/>
    </w:rPr>
  </w:style>
  <w:style w:type="paragraph" w:styleId="Tekstzonderopmaak">
    <w:name w:val="Plain Text"/>
    <w:basedOn w:val="Standaard"/>
    <w:rsid w:val="00782E7B"/>
    <w:rPr>
      <w:rFonts w:ascii="Courier New" w:hAnsi="Courier New" w:cs="Courier New"/>
      <w:sz w:val="20"/>
      <w:szCs w:val="20"/>
    </w:rPr>
  </w:style>
  <w:style w:type="character" w:styleId="Verwijzingopmerking">
    <w:name w:val="annotation reference"/>
    <w:semiHidden/>
    <w:rsid w:val="00CB5728"/>
    <w:rPr>
      <w:sz w:val="16"/>
      <w:szCs w:val="16"/>
    </w:rPr>
  </w:style>
  <w:style w:type="paragraph" w:styleId="Tekstopmerking">
    <w:name w:val="annotation text"/>
    <w:basedOn w:val="Standaard"/>
    <w:semiHidden/>
    <w:rsid w:val="00CB5728"/>
    <w:rPr>
      <w:sz w:val="20"/>
      <w:szCs w:val="20"/>
    </w:rPr>
  </w:style>
  <w:style w:type="paragraph" w:styleId="Onderwerpvanopmerking">
    <w:name w:val="annotation subject"/>
    <w:basedOn w:val="Tekstopmerking"/>
    <w:next w:val="Tekstopmerking"/>
    <w:semiHidden/>
    <w:rsid w:val="00CB5728"/>
    <w:rPr>
      <w:b/>
      <w:bCs/>
    </w:rPr>
  </w:style>
  <w:style w:type="character" w:customStyle="1" w:styleId="pnn4webe">
    <w:name w:val="pnn4web_e"/>
    <w:basedOn w:val="Standaardalinea-lettertype"/>
    <w:rsid w:val="00DE69EA"/>
  </w:style>
  <w:style w:type="paragraph" w:styleId="Lijstalinea">
    <w:name w:val="List Paragraph"/>
    <w:basedOn w:val="Standaard"/>
    <w:uiPriority w:val="34"/>
    <w:qFormat/>
    <w:rsid w:val="00B2489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E2155"/>
    <w:pPr>
      <w:autoSpaceDE w:val="0"/>
      <w:autoSpaceDN w:val="0"/>
      <w:adjustRightInd w:val="0"/>
    </w:pPr>
    <w:rPr>
      <w:rFonts w:ascii="Arial" w:eastAsiaTheme="minorHAnsi" w:hAnsi="Arial" w:cs="Arial"/>
      <w:color w:val="000000"/>
      <w:lang w:eastAsia="en-US"/>
    </w:rPr>
  </w:style>
  <w:style w:type="character" w:customStyle="1" w:styleId="VoettekstChar">
    <w:name w:val="Voettekst Char"/>
    <w:basedOn w:val="Standaardalinea-lettertype"/>
    <w:link w:val="Voettekst"/>
    <w:uiPriority w:val="99"/>
    <w:rsid w:val="00FF640A"/>
  </w:style>
  <w:style w:type="character" w:customStyle="1" w:styleId="KoptekstChar">
    <w:name w:val="Koptekst Char"/>
    <w:basedOn w:val="Standaardalinea-lettertype"/>
    <w:link w:val="Koptekst"/>
    <w:uiPriority w:val="99"/>
    <w:rsid w:val="00FF640A"/>
  </w:style>
  <w:style w:type="character" w:customStyle="1" w:styleId="Kop3Char">
    <w:name w:val="Kop 3 Char"/>
    <w:basedOn w:val="Standaardalinea-lettertype"/>
    <w:link w:val="Kop3"/>
    <w:rsid w:val="007C5FFC"/>
    <w:rPr>
      <w:rFonts w:ascii="Arial" w:hAnsi="Arial"/>
      <w:b/>
      <w:sz w:val="28"/>
    </w:rPr>
  </w:style>
  <w:style w:type="paragraph" w:styleId="Geenafstand">
    <w:name w:val="No Spacing"/>
    <w:uiPriority w:val="1"/>
    <w:qFormat/>
    <w:rsid w:val="00F77F89"/>
  </w:style>
  <w:style w:type="paragraph" w:customStyle="1" w:styleId="StijlArtikel">
    <w:name w:val="Stijl Artikel"/>
    <w:basedOn w:val="Standaard"/>
    <w:qFormat/>
    <w:rsid w:val="0013555E"/>
    <w:pPr>
      <w:numPr>
        <w:numId w:val="74"/>
      </w:numPr>
      <w:spacing w:line="312" w:lineRule="auto"/>
      <w:jc w:val="both"/>
    </w:pPr>
    <w:rPr>
      <w:rFonts w:ascii="Trebuchet MS" w:hAnsi="Trebuchet MS" w:cstheme="minorBidi"/>
      <w:b/>
      <w:color w:val="E17C01"/>
      <w:sz w:val="28"/>
      <w:szCs w:val="20"/>
      <w:lang w:eastAsia="en-US"/>
    </w:rPr>
  </w:style>
  <w:style w:type="paragraph" w:customStyle="1" w:styleId="stijlartikel1">
    <w:name w:val="stijl artikel.1"/>
    <w:basedOn w:val="Standaard"/>
    <w:qFormat/>
    <w:rsid w:val="0013555E"/>
    <w:pPr>
      <w:numPr>
        <w:ilvl w:val="1"/>
        <w:numId w:val="74"/>
      </w:numPr>
      <w:spacing w:line="312" w:lineRule="auto"/>
      <w:jc w:val="both"/>
    </w:pPr>
    <w:rPr>
      <w:rFonts w:ascii="Trebuchet MS" w:hAnsi="Trebuchet MS" w:cstheme="minorBidi"/>
      <w:sz w:val="20"/>
      <w:szCs w:val="20"/>
      <w:lang w:eastAsia="en-US"/>
    </w:rPr>
  </w:style>
  <w:style w:type="paragraph" w:customStyle="1" w:styleId="Stijlartikel11">
    <w:name w:val="Stijl artikel.1.1"/>
    <w:basedOn w:val="stijlartikel1"/>
    <w:qFormat/>
    <w:rsid w:val="0013555E"/>
    <w:pPr>
      <w:numPr>
        <w:ilvl w:val="2"/>
      </w:numPr>
    </w:pPr>
  </w:style>
  <w:style w:type="paragraph" w:customStyle="1" w:styleId="Stijlanaartikel1">
    <w:name w:val="Stijl a) na artikel.1"/>
    <w:basedOn w:val="Stijlartikel11"/>
    <w:qFormat/>
    <w:rsid w:val="0013555E"/>
    <w:pPr>
      <w:numPr>
        <w:ilvl w:val="3"/>
      </w:numPr>
    </w:pPr>
  </w:style>
  <w:style w:type="paragraph" w:customStyle="1" w:styleId="Stijla">
    <w:name w:val="Stijl a)"/>
    <w:basedOn w:val="Standaard"/>
    <w:qFormat/>
    <w:rsid w:val="0013555E"/>
    <w:pPr>
      <w:numPr>
        <w:ilvl w:val="4"/>
        <w:numId w:val="74"/>
      </w:numPr>
      <w:spacing w:line="312" w:lineRule="auto"/>
      <w:jc w:val="both"/>
    </w:pPr>
    <w:rPr>
      <w:rFonts w:ascii="Trebuchet MS" w:hAnsi="Trebuchet MS" w:cstheme="minorBidi"/>
      <w:sz w:val="20"/>
      <w:szCs w:val="20"/>
      <w:lang w:eastAsia="en-US"/>
    </w:rPr>
  </w:style>
  <w:style w:type="paragraph" w:customStyle="1" w:styleId="Stijl1opsomming">
    <w:name w:val="Stijl1 opsomming"/>
    <w:basedOn w:val="Standaard"/>
    <w:qFormat/>
    <w:rsid w:val="0013555E"/>
    <w:pPr>
      <w:numPr>
        <w:ilvl w:val="6"/>
        <w:numId w:val="74"/>
      </w:numPr>
      <w:spacing w:line="312" w:lineRule="auto"/>
      <w:jc w:val="both"/>
    </w:pPr>
    <w:rPr>
      <w:rFonts w:ascii="Trebuchet MS" w:hAnsi="Trebuchet MS" w:cstheme="minorBidi"/>
      <w:sz w:val="20"/>
      <w:szCs w:val="20"/>
      <w:lang w:eastAsia="en-US"/>
    </w:rPr>
  </w:style>
  <w:style w:type="paragraph" w:styleId="Kopvaninhoudsopgave">
    <w:name w:val="TOC Heading"/>
    <w:basedOn w:val="Kop1"/>
    <w:next w:val="Standaard"/>
    <w:uiPriority w:val="39"/>
    <w:unhideWhenUsed/>
    <w:qFormat/>
    <w:rsid w:val="00AC7523"/>
    <w:pPr>
      <w:keepLines/>
      <w:spacing w:before="240" w:line="259" w:lineRule="auto"/>
      <w:outlineLvl w:val="9"/>
    </w:pPr>
    <w:rPr>
      <w:rFonts w:asciiTheme="majorHAnsi" w:eastAsiaTheme="majorEastAsia" w:hAnsiTheme="majorHAnsi" w:cstheme="majorBidi"/>
      <w:b w:val="0"/>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5934">
      <w:bodyDiv w:val="1"/>
      <w:marLeft w:val="0"/>
      <w:marRight w:val="0"/>
      <w:marTop w:val="0"/>
      <w:marBottom w:val="0"/>
      <w:divBdr>
        <w:top w:val="none" w:sz="0" w:space="0" w:color="auto"/>
        <w:left w:val="none" w:sz="0" w:space="0" w:color="auto"/>
        <w:bottom w:val="none" w:sz="0" w:space="0" w:color="auto"/>
        <w:right w:val="none" w:sz="0" w:space="0" w:color="auto"/>
      </w:divBdr>
    </w:div>
    <w:div w:id="1183057609">
      <w:bodyDiv w:val="1"/>
      <w:marLeft w:val="0"/>
      <w:marRight w:val="0"/>
      <w:marTop w:val="0"/>
      <w:marBottom w:val="0"/>
      <w:divBdr>
        <w:top w:val="none" w:sz="0" w:space="0" w:color="auto"/>
        <w:left w:val="none" w:sz="0" w:space="0" w:color="auto"/>
        <w:bottom w:val="none" w:sz="0" w:space="0" w:color="auto"/>
        <w:right w:val="none" w:sz="0" w:space="0" w:color="auto"/>
      </w:divBdr>
      <w:divsChild>
        <w:div w:id="1874032580">
          <w:marLeft w:val="0"/>
          <w:marRight w:val="0"/>
          <w:marTop w:val="0"/>
          <w:marBottom w:val="0"/>
          <w:divBdr>
            <w:top w:val="none" w:sz="0" w:space="0" w:color="auto"/>
            <w:left w:val="none" w:sz="0" w:space="0" w:color="auto"/>
            <w:bottom w:val="none" w:sz="0" w:space="0" w:color="auto"/>
            <w:right w:val="none" w:sz="0" w:space="0" w:color="auto"/>
          </w:divBdr>
          <w:divsChild>
            <w:div w:id="95643304">
              <w:marLeft w:val="0"/>
              <w:marRight w:val="0"/>
              <w:marTop w:val="0"/>
              <w:marBottom w:val="0"/>
              <w:divBdr>
                <w:top w:val="none" w:sz="0" w:space="0" w:color="auto"/>
                <w:left w:val="none" w:sz="0" w:space="0" w:color="auto"/>
                <w:bottom w:val="none" w:sz="0" w:space="0" w:color="auto"/>
                <w:right w:val="none" w:sz="0" w:space="0" w:color="auto"/>
              </w:divBdr>
              <w:divsChild>
                <w:div w:id="943609222">
                  <w:marLeft w:val="0"/>
                  <w:marRight w:val="0"/>
                  <w:marTop w:val="0"/>
                  <w:marBottom w:val="0"/>
                  <w:divBdr>
                    <w:top w:val="none" w:sz="0" w:space="0" w:color="auto"/>
                    <w:left w:val="none" w:sz="0" w:space="0" w:color="auto"/>
                    <w:bottom w:val="none" w:sz="0" w:space="0" w:color="auto"/>
                    <w:right w:val="none" w:sz="0" w:space="0" w:color="auto"/>
                  </w:divBdr>
                  <w:divsChild>
                    <w:div w:id="820585709">
                      <w:marLeft w:val="0"/>
                      <w:marRight w:val="0"/>
                      <w:marTop w:val="0"/>
                      <w:marBottom w:val="0"/>
                      <w:divBdr>
                        <w:top w:val="none" w:sz="0" w:space="0" w:color="auto"/>
                        <w:left w:val="none" w:sz="0" w:space="0" w:color="auto"/>
                        <w:bottom w:val="none" w:sz="0" w:space="0" w:color="auto"/>
                        <w:right w:val="none" w:sz="0" w:space="0" w:color="auto"/>
                      </w:divBdr>
                      <w:divsChild>
                        <w:div w:id="1608153812">
                          <w:marLeft w:val="0"/>
                          <w:marRight w:val="0"/>
                          <w:marTop w:val="0"/>
                          <w:marBottom w:val="0"/>
                          <w:divBdr>
                            <w:top w:val="none" w:sz="0" w:space="0" w:color="auto"/>
                            <w:left w:val="none" w:sz="0" w:space="0" w:color="auto"/>
                            <w:bottom w:val="none" w:sz="0" w:space="0" w:color="auto"/>
                            <w:right w:val="none" w:sz="0" w:space="0" w:color="auto"/>
                          </w:divBdr>
                          <w:divsChild>
                            <w:div w:id="1893346636">
                              <w:marLeft w:val="0"/>
                              <w:marRight w:val="0"/>
                              <w:marTop w:val="0"/>
                              <w:marBottom w:val="0"/>
                              <w:divBdr>
                                <w:top w:val="none" w:sz="0" w:space="0" w:color="auto"/>
                                <w:left w:val="none" w:sz="0" w:space="0" w:color="auto"/>
                                <w:bottom w:val="none" w:sz="0" w:space="0" w:color="auto"/>
                                <w:right w:val="none" w:sz="0" w:space="0" w:color="auto"/>
                              </w:divBdr>
                              <w:divsChild>
                                <w:div w:id="911743087">
                                  <w:marLeft w:val="0"/>
                                  <w:marRight w:val="0"/>
                                  <w:marTop w:val="0"/>
                                  <w:marBottom w:val="0"/>
                                  <w:divBdr>
                                    <w:top w:val="none" w:sz="0" w:space="0" w:color="auto"/>
                                    <w:left w:val="none" w:sz="0" w:space="0" w:color="auto"/>
                                    <w:bottom w:val="none" w:sz="0" w:space="0" w:color="auto"/>
                                    <w:right w:val="none" w:sz="0" w:space="0" w:color="auto"/>
                                  </w:divBdr>
                                  <w:divsChild>
                                    <w:div w:id="106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0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0a7fc99-d6a7-4c7f-8481-f81e762d306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AE4E73D4D2AB4380E07BFB2EEB67F0" ma:contentTypeVersion="11" ma:contentTypeDescription="Een nieuw document maken." ma:contentTypeScope="" ma:versionID="64f713e1436b4cc216c390f2527cc368">
  <xsd:schema xmlns:xsd="http://www.w3.org/2001/XMLSchema" xmlns:xs="http://www.w3.org/2001/XMLSchema" xmlns:p="http://schemas.microsoft.com/office/2006/metadata/properties" xmlns:ns1="http://schemas.microsoft.com/sharepoint/v3" xmlns:ns2="f746ac05-828f-40bb-8a0b-05500acf3c5d" xmlns:ns3="30a7fc99-d6a7-4c7f-8481-f81e762d306d" xmlns:ns4="f231ed4a-373c-473d-87a0-1b3eb43a5b51" xmlns:ns5="http://schemas.microsoft.com/sharepoint/v4" targetNamespace="http://schemas.microsoft.com/office/2006/metadata/properties" ma:root="true" ma:fieldsID="8d13a8b67fe5436aefcb35f93dd723ec" ns1:_="" ns2:_="" ns3:_="" ns4:_="" ns5:_="">
    <xsd:import namespace="http://schemas.microsoft.com/sharepoint/v3"/>
    <xsd:import namespace="f746ac05-828f-40bb-8a0b-05500acf3c5d"/>
    <xsd:import namespace="30a7fc99-d6a7-4c7f-8481-f81e762d306d"/>
    <xsd:import namespace="f231ed4a-373c-473d-87a0-1b3eb43a5b51"/>
    <xsd:import namespace="http://schemas.microsoft.com/sharepoint/v4"/>
    <xsd:element name="properties">
      <xsd:complexType>
        <xsd:sequence>
          <xsd:element name="documentManagement">
            <xsd:complexType>
              <xsd:all>
                <xsd:element ref="ns2:SharedWithUsers" minOccurs="0"/>
                <xsd:element ref="ns2:SharingHintHash" minOccurs="0"/>
                <xsd:element ref="ns2:SharedWithDetails" minOccurs="0"/>
                <xsd:element ref="ns3:TaxCatchAll" minOccurs="0"/>
                <xsd:element ref="ns3:TaxCatchAllLabel" minOccurs="0"/>
                <xsd:element ref="ns1:DocumentSetDescription" minOccurs="0"/>
                <xsd:element ref="ns4:MediaServiceMetadata" minOccurs="0"/>
                <xsd:element ref="ns4:MediaServiceFastMetadata" minOccurs="0"/>
                <xsd:element ref="ns5:IconOverlay"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Beschrijving" ma:description="Een beschrijving van de documenten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6ac05-828f-40bb-8a0b-05500acf3c5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7fc99-d6a7-4c7f-8481-f81e762d306d"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21017916-9068-49fe-8b6f-0de98dce9cce}" ma:internalName="TaxCatchAll" ma:showField="CatchAllData" ma:web="2d8317d5-b390-4baa-8c97-8793c2931a8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1017916-9068-49fe-8b6f-0de98dce9cce}" ma:internalName="TaxCatchAllLabel" ma:readOnly="true" ma:showField="CatchAllDataLabel" ma:web="2d8317d5-b390-4baa-8c97-8793c2931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1ed4a-373c-473d-87a0-1b3eb43a5b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BAD9-F745-4B37-8130-FFB633CD3786}">
  <ds:schemaRefs>
    <ds:schemaRef ds:uri="http://schemas.microsoft.com/office/2006/metadata/properties"/>
    <ds:schemaRef ds:uri="http://schemas.microsoft.com/office/infopath/2007/PartnerControls"/>
    <ds:schemaRef ds:uri="http://schemas.microsoft.com/sharepoint/v3"/>
    <ds:schemaRef ds:uri="30a7fc99-d6a7-4c7f-8481-f81e762d306d"/>
    <ds:schemaRef ds:uri="http://schemas.microsoft.com/sharepoint/v4"/>
  </ds:schemaRefs>
</ds:datastoreItem>
</file>

<file path=customXml/itemProps2.xml><?xml version="1.0" encoding="utf-8"?>
<ds:datastoreItem xmlns:ds="http://schemas.openxmlformats.org/officeDocument/2006/customXml" ds:itemID="{E82255D3-A9EB-41E8-9E33-C5F6C30487B2}">
  <ds:schemaRefs>
    <ds:schemaRef ds:uri="http://schemas.microsoft.com/sharepoint/v3/contenttype/forms"/>
  </ds:schemaRefs>
</ds:datastoreItem>
</file>

<file path=customXml/itemProps3.xml><?xml version="1.0" encoding="utf-8"?>
<ds:datastoreItem xmlns:ds="http://schemas.openxmlformats.org/officeDocument/2006/customXml" ds:itemID="{0B4FF5B9-EC8A-4043-A62A-64696DB5449A}">
  <ds:schemaRefs>
    <ds:schemaRef ds:uri="http://schemas.microsoft.com/office/2006/metadata/longProperties"/>
  </ds:schemaRefs>
</ds:datastoreItem>
</file>

<file path=customXml/itemProps4.xml><?xml version="1.0" encoding="utf-8"?>
<ds:datastoreItem xmlns:ds="http://schemas.openxmlformats.org/officeDocument/2006/customXml" ds:itemID="{2A5F0564-59B0-4D12-9D27-B502EA75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46ac05-828f-40bb-8a0b-05500acf3c5d"/>
    <ds:schemaRef ds:uri="30a7fc99-d6a7-4c7f-8481-f81e762d306d"/>
    <ds:schemaRef ds:uri="f231ed4a-373c-473d-87a0-1b3eb43a5b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56C7F-140F-4FF3-AA36-97A1D4D3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4390</Words>
  <Characters>24151</Characters>
  <Application>Microsoft Office Word</Application>
  <DocSecurity>0</DocSecurity>
  <Lines>201</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PRIVACYREGLEMENT</vt:lpstr>
      <vt:lpstr>PRIVACYREGLEMENT</vt:lpstr>
    </vt:vector>
  </TitlesOfParts>
  <Manager/>
  <Company>mboRijnland</Company>
  <LinksUpToDate>false</LinksUpToDate>
  <CharactersWithSpaces>28485</CharactersWithSpaces>
  <SharedDoc>false</SharedDoc>
  <HyperlinkBase/>
  <HLinks>
    <vt:vector size="90" baseType="variant">
      <vt:variant>
        <vt:i4>1507391</vt:i4>
      </vt:variant>
      <vt:variant>
        <vt:i4>86</vt:i4>
      </vt:variant>
      <vt:variant>
        <vt:i4>0</vt:i4>
      </vt:variant>
      <vt:variant>
        <vt:i4>5</vt:i4>
      </vt:variant>
      <vt:variant>
        <vt:lpwstr/>
      </vt:variant>
      <vt:variant>
        <vt:lpwstr>_Toc241045816</vt:lpwstr>
      </vt:variant>
      <vt:variant>
        <vt:i4>1507391</vt:i4>
      </vt:variant>
      <vt:variant>
        <vt:i4>80</vt:i4>
      </vt:variant>
      <vt:variant>
        <vt:i4>0</vt:i4>
      </vt:variant>
      <vt:variant>
        <vt:i4>5</vt:i4>
      </vt:variant>
      <vt:variant>
        <vt:lpwstr/>
      </vt:variant>
      <vt:variant>
        <vt:lpwstr>_Toc241045815</vt:lpwstr>
      </vt:variant>
      <vt:variant>
        <vt:i4>1507391</vt:i4>
      </vt:variant>
      <vt:variant>
        <vt:i4>74</vt:i4>
      </vt:variant>
      <vt:variant>
        <vt:i4>0</vt:i4>
      </vt:variant>
      <vt:variant>
        <vt:i4>5</vt:i4>
      </vt:variant>
      <vt:variant>
        <vt:lpwstr/>
      </vt:variant>
      <vt:variant>
        <vt:lpwstr>_Toc241045814</vt:lpwstr>
      </vt:variant>
      <vt:variant>
        <vt:i4>1507391</vt:i4>
      </vt:variant>
      <vt:variant>
        <vt:i4>68</vt:i4>
      </vt:variant>
      <vt:variant>
        <vt:i4>0</vt:i4>
      </vt:variant>
      <vt:variant>
        <vt:i4>5</vt:i4>
      </vt:variant>
      <vt:variant>
        <vt:lpwstr/>
      </vt:variant>
      <vt:variant>
        <vt:lpwstr>_Toc241045813</vt:lpwstr>
      </vt:variant>
      <vt:variant>
        <vt:i4>1507391</vt:i4>
      </vt:variant>
      <vt:variant>
        <vt:i4>62</vt:i4>
      </vt:variant>
      <vt:variant>
        <vt:i4>0</vt:i4>
      </vt:variant>
      <vt:variant>
        <vt:i4>5</vt:i4>
      </vt:variant>
      <vt:variant>
        <vt:lpwstr/>
      </vt:variant>
      <vt:variant>
        <vt:lpwstr>_Toc241045812</vt:lpwstr>
      </vt:variant>
      <vt:variant>
        <vt:i4>1507391</vt:i4>
      </vt:variant>
      <vt:variant>
        <vt:i4>56</vt:i4>
      </vt:variant>
      <vt:variant>
        <vt:i4>0</vt:i4>
      </vt:variant>
      <vt:variant>
        <vt:i4>5</vt:i4>
      </vt:variant>
      <vt:variant>
        <vt:lpwstr/>
      </vt:variant>
      <vt:variant>
        <vt:lpwstr>_Toc241045811</vt:lpwstr>
      </vt:variant>
      <vt:variant>
        <vt:i4>1507391</vt:i4>
      </vt:variant>
      <vt:variant>
        <vt:i4>50</vt:i4>
      </vt:variant>
      <vt:variant>
        <vt:i4>0</vt:i4>
      </vt:variant>
      <vt:variant>
        <vt:i4>5</vt:i4>
      </vt:variant>
      <vt:variant>
        <vt:lpwstr/>
      </vt:variant>
      <vt:variant>
        <vt:lpwstr>_Toc241045810</vt:lpwstr>
      </vt:variant>
      <vt:variant>
        <vt:i4>1441855</vt:i4>
      </vt:variant>
      <vt:variant>
        <vt:i4>44</vt:i4>
      </vt:variant>
      <vt:variant>
        <vt:i4>0</vt:i4>
      </vt:variant>
      <vt:variant>
        <vt:i4>5</vt:i4>
      </vt:variant>
      <vt:variant>
        <vt:lpwstr/>
      </vt:variant>
      <vt:variant>
        <vt:lpwstr>_Toc241045809</vt:lpwstr>
      </vt:variant>
      <vt:variant>
        <vt:i4>1441855</vt:i4>
      </vt:variant>
      <vt:variant>
        <vt:i4>38</vt:i4>
      </vt:variant>
      <vt:variant>
        <vt:i4>0</vt:i4>
      </vt:variant>
      <vt:variant>
        <vt:i4>5</vt:i4>
      </vt:variant>
      <vt:variant>
        <vt:lpwstr/>
      </vt:variant>
      <vt:variant>
        <vt:lpwstr>_Toc241045808</vt:lpwstr>
      </vt:variant>
      <vt:variant>
        <vt:i4>1441855</vt:i4>
      </vt:variant>
      <vt:variant>
        <vt:i4>32</vt:i4>
      </vt:variant>
      <vt:variant>
        <vt:i4>0</vt:i4>
      </vt:variant>
      <vt:variant>
        <vt:i4>5</vt:i4>
      </vt:variant>
      <vt:variant>
        <vt:lpwstr/>
      </vt:variant>
      <vt:variant>
        <vt:lpwstr>_Toc241045807</vt:lpwstr>
      </vt:variant>
      <vt:variant>
        <vt:i4>1441855</vt:i4>
      </vt:variant>
      <vt:variant>
        <vt:i4>26</vt:i4>
      </vt:variant>
      <vt:variant>
        <vt:i4>0</vt:i4>
      </vt:variant>
      <vt:variant>
        <vt:i4>5</vt:i4>
      </vt:variant>
      <vt:variant>
        <vt:lpwstr/>
      </vt:variant>
      <vt:variant>
        <vt:lpwstr>_Toc241045806</vt:lpwstr>
      </vt:variant>
      <vt:variant>
        <vt:i4>1441855</vt:i4>
      </vt:variant>
      <vt:variant>
        <vt:i4>20</vt:i4>
      </vt:variant>
      <vt:variant>
        <vt:i4>0</vt:i4>
      </vt:variant>
      <vt:variant>
        <vt:i4>5</vt:i4>
      </vt:variant>
      <vt:variant>
        <vt:lpwstr/>
      </vt:variant>
      <vt:variant>
        <vt:lpwstr>_Toc241045805</vt:lpwstr>
      </vt:variant>
      <vt:variant>
        <vt:i4>1441855</vt:i4>
      </vt:variant>
      <vt:variant>
        <vt:i4>14</vt:i4>
      </vt:variant>
      <vt:variant>
        <vt:i4>0</vt:i4>
      </vt:variant>
      <vt:variant>
        <vt:i4>5</vt:i4>
      </vt:variant>
      <vt:variant>
        <vt:lpwstr/>
      </vt:variant>
      <vt:variant>
        <vt:lpwstr>_Toc241045804</vt:lpwstr>
      </vt:variant>
      <vt:variant>
        <vt:i4>1441855</vt:i4>
      </vt:variant>
      <vt:variant>
        <vt:i4>8</vt:i4>
      </vt:variant>
      <vt:variant>
        <vt:i4>0</vt:i4>
      </vt:variant>
      <vt:variant>
        <vt:i4>5</vt:i4>
      </vt:variant>
      <vt:variant>
        <vt:lpwstr/>
      </vt:variant>
      <vt:variant>
        <vt:lpwstr>_Toc241045803</vt:lpwstr>
      </vt:variant>
      <vt:variant>
        <vt:i4>1441855</vt:i4>
      </vt:variant>
      <vt:variant>
        <vt:i4>2</vt:i4>
      </vt:variant>
      <vt:variant>
        <vt:i4>0</vt:i4>
      </vt:variant>
      <vt:variant>
        <vt:i4>5</vt:i4>
      </vt:variant>
      <vt:variant>
        <vt:lpwstr/>
      </vt:variant>
      <vt:variant>
        <vt:lpwstr>_Toc241045802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dc:title>
  <dc:subject/>
  <dc:creator>Ndutij</dc:creator>
  <cp:keywords/>
  <dc:description/>
  <cp:lastModifiedBy>Peter Vermeijs</cp:lastModifiedBy>
  <cp:revision>2</cp:revision>
  <cp:lastPrinted>2017-12-07T09:24:00Z</cp:lastPrinted>
  <dcterms:created xsi:type="dcterms:W3CDTF">2018-05-18T07:06:00Z</dcterms:created>
  <dcterms:modified xsi:type="dcterms:W3CDTF">2018-05-18T07:06:00Z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0x010100BAAE4E73D4D2AB4380E07BFB2EEB67F0</vt:lpwstr>
  </property>
</Properties>
</file>