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BE9E1" w14:textId="77777777" w:rsidR="004E6AC7" w:rsidRDefault="00764CFE">
      <w:pPr>
        <w:spacing w:after="0"/>
        <w:contextualSpacing w:val="0"/>
        <w:rPr>
          <w:noProof/>
          <w:lang w:eastAsia="nl-NL"/>
        </w:rPr>
      </w:pPr>
      <w:r>
        <w:rPr>
          <w:noProof/>
          <w:lang w:eastAsia="nl-NL"/>
        </w:rPr>
        <mc:AlternateContent>
          <mc:Choice Requires="wps">
            <w:drawing>
              <wp:anchor distT="0" distB="0" distL="114300" distR="114300" simplePos="0" relativeHeight="251663360" behindDoc="0" locked="0" layoutInCell="1" allowOverlap="1" wp14:anchorId="54ED8AF5" wp14:editId="37F8CDBE">
                <wp:simplePos x="0" y="0"/>
                <wp:positionH relativeFrom="column">
                  <wp:posOffset>4319270</wp:posOffset>
                </wp:positionH>
                <wp:positionV relativeFrom="paragraph">
                  <wp:posOffset>-218440</wp:posOffset>
                </wp:positionV>
                <wp:extent cx="1533525" cy="1504950"/>
                <wp:effectExtent l="76200" t="76200" r="85725" b="76200"/>
                <wp:wrapNone/>
                <wp:docPr id="7" name="Rechthoekige driehoek 7"/>
                <wp:cNvGraphicFramePr/>
                <a:graphic xmlns:a="http://schemas.openxmlformats.org/drawingml/2006/main">
                  <a:graphicData uri="http://schemas.microsoft.com/office/word/2010/wordprocessingShape">
                    <wps:wsp>
                      <wps:cNvSpPr/>
                      <wps:spPr>
                        <a:xfrm>
                          <a:off x="0" y="0"/>
                          <a:ext cx="1533525" cy="1504950"/>
                        </a:xfrm>
                        <a:prstGeom prst="rtTriangle">
                          <a:avLst/>
                        </a:prstGeom>
                        <a:noFill/>
                        <a:ln w="152400" cap="flat" cmpd="sng" algn="ctr">
                          <a:solidFill>
                            <a:srgbClr val="12208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67547" id="_x0000_t6" coordsize="21600,21600" o:spt="6" path="m,l,21600r21600,xe">
                <v:stroke joinstyle="miter"/>
                <v:path gradientshapeok="t" o:connecttype="custom" o:connectlocs="0,0;0,10800;0,21600;10800,21600;21600,21600;10800,10800" textboxrect="1800,12600,12600,19800"/>
              </v:shapetype>
              <v:shape id="Rechthoekige driehoek 7" o:spid="_x0000_s1026" type="#_x0000_t6" style="position:absolute;margin-left:340.1pt;margin-top:-17.2pt;width:120.75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" filled="f" strokecolor="#122084" strokeweight="12pt"/>
            </w:pict>
          </mc:Fallback>
        </mc:AlternateContent>
      </w:r>
    </w:p>
    <w:p w14:paraId="4B784244" w14:textId="77777777" w:rsidR="003E23B2" w:rsidRDefault="00764CFE" w:rsidP="005E1885">
      <w:pPr>
        <w:jc w:val="both"/>
      </w:pPr>
      <w:r>
        <w:rPr>
          <w:noProof/>
          <w:lang w:eastAsia="nl-NL"/>
        </w:rPr>
        <mc:AlternateContent>
          <mc:Choice Requires="wps">
            <w:drawing>
              <wp:anchor distT="0" distB="0" distL="114300" distR="114300" simplePos="0" relativeHeight="251661312" behindDoc="0" locked="0" layoutInCell="1" allowOverlap="1" wp14:anchorId="6C2542E8" wp14:editId="6C84B377">
                <wp:simplePos x="0" y="0"/>
                <wp:positionH relativeFrom="column">
                  <wp:posOffset>-81280</wp:posOffset>
                </wp:positionH>
                <wp:positionV relativeFrom="paragraph">
                  <wp:posOffset>-382905</wp:posOffset>
                </wp:positionV>
                <wp:extent cx="5943600" cy="7734300"/>
                <wp:effectExtent l="76200" t="76200" r="76200" b="76200"/>
                <wp:wrapNone/>
                <wp:docPr id="6" name="Afgeschuind enkele hoek rechthoek 6"/>
                <wp:cNvGraphicFramePr/>
                <a:graphic xmlns:a="http://schemas.openxmlformats.org/drawingml/2006/main">
                  <a:graphicData uri="http://schemas.microsoft.com/office/word/2010/wordprocessingShape">
                    <wps:wsp>
                      <wps:cNvSpPr/>
                      <wps:spPr>
                        <a:xfrm>
                          <a:off x="0" y="0"/>
                          <a:ext cx="5943600" cy="7734300"/>
                        </a:xfrm>
                        <a:prstGeom prst="snip1Rect">
                          <a:avLst>
                            <a:gd name="adj" fmla="val 25708"/>
                          </a:avLst>
                        </a:prstGeom>
                        <a:noFill/>
                        <a:ln w="152400" cap="flat" cmpd="sng" algn="ctr">
                          <a:solidFill>
                            <a:srgbClr val="12208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40741" id="Afgeschuind enkele hoek rechthoek 6" o:spid="_x0000_s1026" style="position:absolute;margin-left:-6.4pt;margin-top:-30.15pt;width:468pt;height:6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43600,773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" path="m,l4415619,,5943600,1527981r,6206319l,7734300,,xe" filled="f" strokecolor="#122084" strokeweight="12pt">
                <v:path arrowok="t" o:connecttype="custom" o:connectlocs="0,0;4415619,0;5943600,1527981;5943600,7734300;0,7734300;0,0" o:connectangles="0,0,0,0,0,0"/>
              </v:shape>
            </w:pict>
          </mc:Fallback>
        </mc:AlternateContent>
      </w:r>
    </w:p>
    <w:p w14:paraId="5F930943" w14:textId="77777777" w:rsidR="003E23B2" w:rsidRDefault="003E23B2" w:rsidP="005E1885">
      <w:pPr>
        <w:jc w:val="both"/>
      </w:pPr>
    </w:p>
    <w:p w14:paraId="26D73206" w14:textId="77777777" w:rsidR="003E23B2" w:rsidRDefault="003E23B2" w:rsidP="005E1885">
      <w:pPr>
        <w:jc w:val="both"/>
      </w:pPr>
    </w:p>
    <w:p w14:paraId="28A6CC20" w14:textId="77777777" w:rsidR="003E23B2" w:rsidRDefault="003E23B2" w:rsidP="005E1885">
      <w:pPr>
        <w:jc w:val="both"/>
      </w:pPr>
    </w:p>
    <w:p w14:paraId="21F1A717" w14:textId="77777777" w:rsidR="003E23B2" w:rsidRDefault="003E23B2" w:rsidP="005E1885">
      <w:pPr>
        <w:jc w:val="both"/>
      </w:pPr>
    </w:p>
    <w:p w14:paraId="4EA3F16D" w14:textId="77777777" w:rsidR="003E23B2" w:rsidRDefault="003E23B2" w:rsidP="005E1885">
      <w:pPr>
        <w:jc w:val="both"/>
      </w:pPr>
    </w:p>
    <w:p w14:paraId="0271B4CC" w14:textId="77777777" w:rsidR="003E23B2" w:rsidRDefault="003E23B2" w:rsidP="005E1885">
      <w:pPr>
        <w:jc w:val="both"/>
      </w:pPr>
    </w:p>
    <w:p w14:paraId="5F31B38D" w14:textId="77777777" w:rsidR="003E23B2" w:rsidRDefault="003E23B2" w:rsidP="005E1885">
      <w:pPr>
        <w:jc w:val="both"/>
      </w:pPr>
    </w:p>
    <w:p w14:paraId="10C1FFF8" w14:textId="77777777" w:rsidR="0015571B" w:rsidRPr="0015571B" w:rsidRDefault="0015571B" w:rsidP="0015571B">
      <w:pPr>
        <w:jc w:val="center"/>
        <w:rPr>
          <w:b/>
          <w:sz w:val="32"/>
          <w:szCs w:val="32"/>
        </w:rPr>
      </w:pPr>
    </w:p>
    <w:p w14:paraId="7D858C1B" w14:textId="77777777" w:rsidR="00764CFE" w:rsidRDefault="00764CFE">
      <w:pPr>
        <w:spacing w:after="0"/>
        <w:contextualSpacing w:val="0"/>
        <w:rPr>
          <w:b/>
          <w:sz w:val="72"/>
          <w:szCs w:val="72"/>
        </w:rPr>
      </w:pPr>
    </w:p>
    <w:p w14:paraId="075CDECC" w14:textId="77777777" w:rsidR="00764CFE" w:rsidRDefault="00764CFE">
      <w:pPr>
        <w:spacing w:after="0"/>
        <w:contextualSpacing w:val="0"/>
        <w:rPr>
          <w:b/>
          <w:color w:val="7030A0"/>
          <w:sz w:val="72"/>
          <w:szCs w:val="72"/>
        </w:rPr>
      </w:pPr>
    </w:p>
    <w:p w14:paraId="10DBFCAC" w14:textId="77777777" w:rsidR="00764CFE" w:rsidRPr="00764CFE" w:rsidRDefault="00764CFE">
      <w:pPr>
        <w:spacing w:after="0"/>
        <w:contextualSpacing w:val="0"/>
        <w:rPr>
          <w:b/>
          <w:color w:val="7030A0"/>
        </w:rPr>
      </w:pPr>
    </w:p>
    <w:p w14:paraId="62790DAD" w14:textId="77777777" w:rsidR="00237548" w:rsidRDefault="003B1912" w:rsidP="00237548">
      <w:pPr>
        <w:ind w:left="709"/>
        <w:rPr>
          <w:b/>
          <w:color w:val="893BC3"/>
          <w:sz w:val="72"/>
          <w:szCs w:val="72"/>
        </w:rPr>
      </w:pPr>
      <w:r>
        <w:rPr>
          <w:b/>
          <w:color w:val="893BC3"/>
          <w:sz w:val="72"/>
          <w:szCs w:val="72"/>
        </w:rPr>
        <w:t>Handleiding</w:t>
      </w:r>
    </w:p>
    <w:p w14:paraId="590E92B8" w14:textId="77777777" w:rsidR="00D707C1" w:rsidRPr="00CE6FD6" w:rsidRDefault="000F62D5" w:rsidP="00237548">
      <w:pPr>
        <w:ind w:left="709"/>
        <w:rPr>
          <w:b/>
          <w:color w:val="893BC3"/>
          <w:sz w:val="72"/>
          <w:szCs w:val="72"/>
        </w:rPr>
      </w:pPr>
      <w:r>
        <w:rPr>
          <w:b/>
          <w:color w:val="893BC3"/>
          <w:sz w:val="72"/>
          <w:szCs w:val="72"/>
        </w:rPr>
        <w:t>Risicomanagement</w:t>
      </w:r>
    </w:p>
    <w:p w14:paraId="1F1F73C3" w14:textId="77777777" w:rsidR="00D707C1" w:rsidRDefault="00D707C1" w:rsidP="00764CFE">
      <w:pPr>
        <w:ind w:firstLine="709"/>
        <w:rPr>
          <w:b/>
          <w:color w:val="AA72D4"/>
          <w:sz w:val="72"/>
          <w:szCs w:val="72"/>
        </w:rPr>
      </w:pPr>
    </w:p>
    <w:p w14:paraId="14A8CE4B" w14:textId="77777777" w:rsidR="00D707C1" w:rsidRDefault="00D707C1" w:rsidP="00764CFE">
      <w:pPr>
        <w:ind w:firstLine="709"/>
        <w:rPr>
          <w:b/>
          <w:color w:val="AA72D4"/>
          <w:sz w:val="72"/>
          <w:szCs w:val="72"/>
        </w:rPr>
      </w:pPr>
    </w:p>
    <w:p w14:paraId="2AFECD8B" w14:textId="77777777" w:rsidR="00237548" w:rsidRDefault="00237548" w:rsidP="00764CFE">
      <w:pPr>
        <w:ind w:firstLine="709"/>
        <w:rPr>
          <w:b/>
          <w:color w:val="AA72D4"/>
          <w:sz w:val="72"/>
          <w:szCs w:val="72"/>
        </w:rPr>
      </w:pPr>
    </w:p>
    <w:p w14:paraId="0C200D1D" w14:textId="77777777" w:rsidR="00D707C1" w:rsidRDefault="00D707C1" w:rsidP="00764CFE">
      <w:pPr>
        <w:ind w:firstLine="709"/>
        <w:rPr>
          <w:b/>
          <w:color w:val="AA72D4"/>
          <w:sz w:val="72"/>
          <w:szCs w:val="72"/>
        </w:rPr>
      </w:pPr>
    </w:p>
    <w:p w14:paraId="44A3CD2E" w14:textId="77777777" w:rsidR="00D707C1" w:rsidRDefault="00D707C1" w:rsidP="00764CFE">
      <w:pPr>
        <w:ind w:firstLine="709"/>
        <w:rPr>
          <w:b/>
          <w:color w:val="AA72D4"/>
          <w:sz w:val="72"/>
          <w:szCs w:val="72"/>
        </w:rPr>
      </w:pPr>
    </w:p>
    <w:p w14:paraId="5B0327AA" w14:textId="77777777" w:rsidR="00D707C1" w:rsidRDefault="00D707C1" w:rsidP="00764CFE">
      <w:pPr>
        <w:ind w:firstLine="709"/>
        <w:rPr>
          <w:b/>
          <w:color w:val="AA72D4"/>
          <w:sz w:val="72"/>
          <w:szCs w:val="72"/>
        </w:rPr>
      </w:pPr>
    </w:p>
    <w:p w14:paraId="23158950" w14:textId="77777777" w:rsidR="00D707C1" w:rsidRDefault="00D707C1" w:rsidP="00764CFE">
      <w:pPr>
        <w:ind w:firstLine="709"/>
        <w:rPr>
          <w:b/>
          <w:color w:val="AA72D4"/>
          <w:sz w:val="72"/>
          <w:szCs w:val="72"/>
        </w:rPr>
      </w:pPr>
    </w:p>
    <w:p w14:paraId="0C4192C4" w14:textId="77777777" w:rsidR="00D707C1" w:rsidRDefault="00D707C1" w:rsidP="00D707C1">
      <w:pPr>
        <w:ind w:left="-284"/>
        <w:rPr>
          <w:b/>
          <w:color w:val="AA72D4"/>
          <w:sz w:val="24"/>
          <w:szCs w:val="24"/>
        </w:rPr>
      </w:pPr>
    </w:p>
    <w:p w14:paraId="4AA80E5E" w14:textId="427A10C8" w:rsidR="00B9770D" w:rsidRDefault="00B9770D" w:rsidP="00D707C1">
      <w:pPr>
        <w:ind w:left="-284"/>
        <w:rPr>
          <w:b/>
          <w:color w:val="AA72D4"/>
          <w:sz w:val="24"/>
          <w:szCs w:val="24"/>
        </w:rPr>
      </w:pPr>
    </w:p>
    <w:p w14:paraId="2C3C0996" w14:textId="5FE28EF0" w:rsidR="00B9770D" w:rsidRPr="00B9770D" w:rsidRDefault="001836CA" w:rsidP="00D707C1">
      <w:pPr>
        <w:ind w:left="-284"/>
        <w:rPr>
          <w:b/>
          <w:color w:val="AA72D4"/>
          <w:sz w:val="24"/>
          <w:szCs w:val="24"/>
        </w:rPr>
      </w:pPr>
      <w:r>
        <w:rPr>
          <w:b/>
          <w:noProof/>
          <w:color w:val="AA72D4"/>
          <w:sz w:val="24"/>
          <w:szCs w:val="24"/>
          <w:lang w:eastAsia="nl-NL"/>
        </w:rPr>
        <w:drawing>
          <wp:anchor distT="0" distB="0" distL="114300" distR="114300" simplePos="0" relativeHeight="251660288" behindDoc="1" locked="0" layoutInCell="1" allowOverlap="1" wp14:anchorId="0E5293C6" wp14:editId="13FD7135">
            <wp:simplePos x="0" y="0"/>
            <wp:positionH relativeFrom="column">
              <wp:posOffset>3884930</wp:posOffset>
            </wp:positionH>
            <wp:positionV relativeFrom="paragraph">
              <wp:posOffset>7620</wp:posOffset>
            </wp:positionV>
            <wp:extent cx="2052320" cy="507365"/>
            <wp:effectExtent l="0" t="0" r="5080" b="6985"/>
            <wp:wrapTight wrapText="bothSides">
              <wp:wrapPolygon edited="0">
                <wp:start x="0" y="0"/>
                <wp:lineTo x="0" y="21086"/>
                <wp:lineTo x="21453" y="21086"/>
                <wp:lineTo x="21453"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giegroep ibp.png"/>
                    <pic:cNvPicPr/>
                  </pic:nvPicPr>
                  <pic:blipFill>
                    <a:blip r:embed="rId8">
                      <a:extLst>
                        <a:ext uri="{28A0092B-C50C-407E-A947-70E740481C1C}">
                          <a14:useLocalDpi xmlns:a14="http://schemas.microsoft.com/office/drawing/2010/main" val="0"/>
                        </a:ext>
                      </a:extLst>
                    </a:blip>
                    <a:stretch>
                      <a:fillRect/>
                    </a:stretch>
                  </pic:blipFill>
                  <pic:spPr>
                    <a:xfrm>
                      <a:off x="0" y="0"/>
                      <a:ext cx="2052320" cy="507365"/>
                    </a:xfrm>
                    <a:prstGeom prst="rect">
                      <a:avLst/>
                    </a:prstGeom>
                  </pic:spPr>
                </pic:pic>
              </a:graphicData>
            </a:graphic>
            <wp14:sizeRelH relativeFrom="margin">
              <wp14:pctWidth>0</wp14:pctWidth>
            </wp14:sizeRelH>
            <wp14:sizeRelV relativeFrom="margin">
              <wp14:pctHeight>0</wp14:pctHeight>
            </wp14:sizeRelV>
          </wp:anchor>
        </w:drawing>
      </w:r>
    </w:p>
    <w:p w14:paraId="16488661" w14:textId="77777777" w:rsidR="004E6AC7" w:rsidRPr="00237548" w:rsidRDefault="00D707C1" w:rsidP="00D707C1">
      <w:pPr>
        <w:ind w:left="-284"/>
        <w:rPr>
          <w:b/>
          <w:color w:val="1728A9"/>
          <w:sz w:val="56"/>
          <w:szCs w:val="56"/>
          <w:shd w:val="clear" w:color="auto" w:fill="FFFFFF" w:themeFill="background1"/>
        </w:rPr>
      </w:pPr>
      <w:r w:rsidRPr="005F7CD1">
        <w:rPr>
          <w:b/>
          <w:color w:val="893BC3"/>
          <w:sz w:val="56"/>
          <w:szCs w:val="56"/>
        </w:rPr>
        <w:t>IB</w:t>
      </w:r>
      <w:r w:rsidR="00DF6C99">
        <w:rPr>
          <w:b/>
          <w:color w:val="893BC3"/>
          <w:sz w:val="56"/>
          <w:szCs w:val="56"/>
        </w:rPr>
        <w:t>P</w:t>
      </w:r>
      <w:r w:rsidRPr="005F7CD1">
        <w:rPr>
          <w:b/>
          <w:color w:val="893BC3"/>
          <w:sz w:val="56"/>
          <w:szCs w:val="56"/>
        </w:rPr>
        <w:t>DOC</w:t>
      </w:r>
      <w:r w:rsidR="00237548">
        <w:rPr>
          <w:b/>
          <w:color w:val="1728A9"/>
          <w:sz w:val="56"/>
          <w:szCs w:val="56"/>
          <w:shd w:val="clear" w:color="auto" w:fill="FFFFFF" w:themeFill="background1"/>
        </w:rPr>
        <w:t>2</w:t>
      </w:r>
      <w:r w:rsidR="003B1912">
        <w:rPr>
          <w:b/>
          <w:color w:val="1728A9"/>
          <w:sz w:val="56"/>
          <w:szCs w:val="56"/>
          <w:shd w:val="clear" w:color="auto" w:fill="FFFFFF" w:themeFill="background1"/>
        </w:rPr>
        <w:t>9</w:t>
      </w:r>
    </w:p>
    <w:p w14:paraId="7757E444" w14:textId="77777777" w:rsidR="00480BF7" w:rsidRDefault="00AD7AD7" w:rsidP="00C12F73">
      <w:pPr>
        <w:pStyle w:val="Titel"/>
      </w:pPr>
      <w:bookmarkStart w:id="0" w:name="_Toc403651511"/>
      <w:bookmarkStart w:id="1" w:name="_Toc456618188"/>
      <w:r>
        <w:lastRenderedPageBreak/>
        <w:t>Verantwoording</w:t>
      </w:r>
      <w:bookmarkEnd w:id="0"/>
      <w:bookmarkEnd w:id="1"/>
    </w:p>
    <w:p w14:paraId="01DD0B47" w14:textId="77777777" w:rsidR="001F6321" w:rsidRPr="001F6321" w:rsidRDefault="00051103" w:rsidP="001F6321">
      <w:pPr>
        <w:spacing w:after="0"/>
        <w:contextualSpacing w:val="0"/>
        <w:jc w:val="both"/>
        <w:rPr>
          <w:b/>
          <w:color w:val="893BC3"/>
          <w:sz w:val="28"/>
          <w:szCs w:val="28"/>
        </w:rPr>
      </w:pPr>
      <w:r>
        <w:rPr>
          <w:b/>
          <w:color w:val="893BC3"/>
          <w:sz w:val="28"/>
          <w:szCs w:val="28"/>
        </w:rPr>
        <w:t>Opdrachtgever</w:t>
      </w:r>
    </w:p>
    <w:p w14:paraId="18065EF7" w14:textId="77777777" w:rsidR="0001155D" w:rsidRPr="0001155D" w:rsidRDefault="001F6321" w:rsidP="0001155D">
      <w:pPr>
        <w:jc w:val="both"/>
        <w:rPr>
          <w:b/>
          <w:sz w:val="24"/>
          <w:szCs w:val="24"/>
        </w:rPr>
      </w:pPr>
      <w:r w:rsidRPr="0001155D">
        <w:rPr>
          <w:b/>
          <w:sz w:val="24"/>
          <w:szCs w:val="24"/>
        </w:rPr>
        <w:t>Kennisnet / saMBO-ICT</w:t>
      </w:r>
      <w:r w:rsidR="0001155D" w:rsidRPr="0001155D">
        <w:rPr>
          <w:b/>
          <w:sz w:val="24"/>
          <w:szCs w:val="24"/>
        </w:rPr>
        <w:t xml:space="preserve"> </w:t>
      </w:r>
    </w:p>
    <w:p w14:paraId="4775D7BD" w14:textId="77777777" w:rsidR="0001155D" w:rsidRDefault="0001155D" w:rsidP="0001155D">
      <w:pPr>
        <w:jc w:val="both"/>
      </w:pPr>
      <w:r>
        <w:t xml:space="preserve">Dit document is geschreven voor IT managers, IT security officers, Information officers binnen de </w:t>
      </w:r>
      <w:r w:rsidR="00A429A0">
        <w:t>mbo</w:t>
      </w:r>
      <w:r>
        <w:t xml:space="preserve"> sector. Dit document geeft een handleiding voor de inrichting en uitvoering van </w:t>
      </w:r>
      <w:r w:rsidR="000F62D5">
        <w:t>risicomanagement</w:t>
      </w:r>
      <w:r>
        <w:t xml:space="preserve"> binnen de </w:t>
      </w:r>
      <w:r w:rsidR="00A429A0">
        <w:t>mbo</w:t>
      </w:r>
      <w:r>
        <w:t xml:space="preserve"> Sector en handreiking voor de beoordeling van IT risico’s. Het document is gemaakt in navolging op de 5 daagse </w:t>
      </w:r>
      <w:r w:rsidR="00A429A0">
        <w:t>mbo</w:t>
      </w:r>
      <w:r>
        <w:t xml:space="preserve"> masterclasses.</w:t>
      </w:r>
    </w:p>
    <w:p w14:paraId="0EE24C5F" w14:textId="77777777" w:rsidR="0001155D" w:rsidRDefault="0001155D" w:rsidP="0001155D">
      <w:pPr>
        <w:jc w:val="both"/>
      </w:pPr>
      <w:r>
        <w:t xml:space="preserve">In dit document wordt allereerst ingegaan op de inrichting van de Governance omtrent </w:t>
      </w:r>
      <w:r w:rsidR="000F62D5">
        <w:t>risicomanagement</w:t>
      </w:r>
      <w:r>
        <w:t xml:space="preserve"> in het algemeen. Vervolgens wordt de uitvoering van de </w:t>
      </w:r>
      <w:r w:rsidR="000F62D5">
        <w:t>risico- en controlecyclus</w:t>
      </w:r>
      <w:r>
        <w:t xml:space="preserve"> verder toegelicht. In het laatste hoofdstuk wordt een aanzet gegeven tot het beoordelen van de IT risico’s binnen </w:t>
      </w:r>
      <w:r w:rsidR="00A429A0">
        <w:t>de mbo</w:t>
      </w:r>
      <w:r>
        <w:t xml:space="preserve"> sector.</w:t>
      </w:r>
    </w:p>
    <w:p w14:paraId="1A98A2C5" w14:textId="77777777" w:rsidR="00051103" w:rsidRDefault="00051103" w:rsidP="001F6321">
      <w:pPr>
        <w:spacing w:after="0"/>
        <w:contextualSpacing w:val="0"/>
        <w:jc w:val="both"/>
        <w:rPr>
          <w:b/>
          <w:color w:val="893BC3"/>
        </w:rPr>
      </w:pPr>
    </w:p>
    <w:p w14:paraId="6CA91344" w14:textId="77777777" w:rsidR="001F6321" w:rsidRPr="00051103" w:rsidRDefault="00051103" w:rsidP="001F6321">
      <w:pPr>
        <w:spacing w:after="0"/>
        <w:contextualSpacing w:val="0"/>
        <w:jc w:val="both"/>
        <w:rPr>
          <w:b/>
          <w:color w:val="893BC3"/>
          <w:sz w:val="28"/>
          <w:szCs w:val="28"/>
        </w:rPr>
      </w:pPr>
      <w:r w:rsidRPr="00051103">
        <w:rPr>
          <w:b/>
          <w:color w:val="893BC3"/>
          <w:sz w:val="28"/>
          <w:szCs w:val="28"/>
        </w:rPr>
        <w:t>A</w:t>
      </w:r>
      <w:r>
        <w:rPr>
          <w:b/>
          <w:color w:val="893BC3"/>
          <w:sz w:val="28"/>
          <w:szCs w:val="28"/>
        </w:rPr>
        <w:t>uteurs</w:t>
      </w:r>
    </w:p>
    <w:p w14:paraId="2D54FE48" w14:textId="77777777" w:rsidR="001F6321" w:rsidRPr="001F6321" w:rsidRDefault="00051103" w:rsidP="001F6321">
      <w:pPr>
        <w:spacing w:after="0"/>
        <w:contextualSpacing w:val="0"/>
        <w:jc w:val="both"/>
      </w:pPr>
      <w:r>
        <w:t>Maurits Toet (Cerrix BV)</w:t>
      </w:r>
    </w:p>
    <w:p w14:paraId="30ABDD42" w14:textId="77777777" w:rsidR="00051103" w:rsidRDefault="001F6321" w:rsidP="001F6321">
      <w:pPr>
        <w:spacing w:after="0"/>
        <w:contextualSpacing w:val="0"/>
        <w:jc w:val="both"/>
      </w:pPr>
      <w:r w:rsidRPr="001F6321">
        <w:t>Ludo Cuijpers (Leeuwenborgh)</w:t>
      </w:r>
    </w:p>
    <w:p w14:paraId="4C54034B" w14:textId="77777777" w:rsidR="00051103" w:rsidRDefault="00051103" w:rsidP="001F6321">
      <w:pPr>
        <w:spacing w:after="0"/>
        <w:contextualSpacing w:val="0"/>
        <w:jc w:val="both"/>
      </w:pPr>
      <w:r>
        <w:t>Esther van der Hei (Nimeto Utrecht)</w:t>
      </w:r>
    </w:p>
    <w:p w14:paraId="4E0F37AD" w14:textId="77777777" w:rsidR="001F6321" w:rsidRPr="001F6321" w:rsidRDefault="00051103" w:rsidP="001F6321">
      <w:pPr>
        <w:spacing w:after="0"/>
        <w:contextualSpacing w:val="0"/>
        <w:jc w:val="both"/>
      </w:pPr>
      <w:r>
        <w:t>Mei</w:t>
      </w:r>
      <w:r w:rsidR="001F6321" w:rsidRPr="001F6321">
        <w:t xml:space="preserve"> 2015</w:t>
      </w:r>
    </w:p>
    <w:p w14:paraId="38D7C31C" w14:textId="77777777" w:rsidR="001F6321" w:rsidRPr="001F6321" w:rsidRDefault="001F6321" w:rsidP="001F6321">
      <w:pPr>
        <w:spacing w:after="0"/>
        <w:contextualSpacing w:val="0"/>
        <w:jc w:val="both"/>
      </w:pPr>
    </w:p>
    <w:p w14:paraId="4864EC27" w14:textId="77777777" w:rsidR="001F6321" w:rsidRPr="001F6321" w:rsidRDefault="001F6321" w:rsidP="001F6321">
      <w:pPr>
        <w:autoSpaceDE w:val="0"/>
        <w:autoSpaceDN w:val="0"/>
        <w:adjustRightInd w:val="0"/>
        <w:spacing w:after="0"/>
        <w:rPr>
          <w:rFonts w:asciiTheme="minorHAnsi" w:hAnsiTheme="minorHAnsi" w:cstheme="minorHAnsi"/>
          <w:b/>
          <w:color w:val="893BC3"/>
          <w:sz w:val="28"/>
          <w:szCs w:val="28"/>
        </w:rPr>
      </w:pPr>
      <w:r w:rsidRPr="001F6321">
        <w:rPr>
          <w:rFonts w:asciiTheme="minorHAnsi" w:hAnsiTheme="minorHAnsi" w:cstheme="minorHAnsi"/>
          <w:b/>
          <w:color w:val="893BC3"/>
          <w:sz w:val="28"/>
          <w:szCs w:val="28"/>
        </w:rPr>
        <w:t xml:space="preserve">Sommige </w:t>
      </w:r>
      <w:r w:rsidRPr="00734689">
        <w:rPr>
          <w:rFonts w:asciiTheme="minorHAnsi" w:hAnsiTheme="minorHAnsi" w:cstheme="minorHAnsi"/>
          <w:b/>
          <w:color w:val="893BC3"/>
          <w:sz w:val="28"/>
          <w:szCs w:val="28"/>
        </w:rPr>
        <w:t>rechten</w:t>
      </w:r>
      <w:r w:rsidRPr="001F6321">
        <w:rPr>
          <w:rFonts w:asciiTheme="minorHAnsi" w:hAnsiTheme="minorHAnsi" w:cstheme="minorHAnsi"/>
          <w:b/>
          <w:color w:val="893BC3"/>
          <w:sz w:val="28"/>
          <w:szCs w:val="28"/>
        </w:rPr>
        <w:t xml:space="preserve"> voorbehouden</w:t>
      </w:r>
    </w:p>
    <w:p w14:paraId="62C46BFB" w14:textId="77777777" w:rsidR="001F6321" w:rsidRPr="001F6321" w:rsidRDefault="001F6321" w:rsidP="001F6321">
      <w:pPr>
        <w:autoSpaceDE w:val="0"/>
        <w:autoSpaceDN w:val="0"/>
        <w:adjustRightInd w:val="0"/>
        <w:spacing w:after="0"/>
        <w:rPr>
          <w:rFonts w:asciiTheme="minorHAnsi" w:hAnsiTheme="minorHAnsi" w:cstheme="minorHAnsi"/>
        </w:rPr>
      </w:pPr>
      <w:r w:rsidRPr="001F6321">
        <w:rPr>
          <w:rFonts w:asciiTheme="minorHAnsi" w:hAnsiTheme="minorHAnsi" w:cstheme="minorHAnsi"/>
        </w:rPr>
        <w:t>Hoewel aan de totstandkoming van deze uitgave de uiterste zorg is besteed, aanvaarden de auteur(s), redacteur(s) en uitgever van Kennisnet geen aansprakelijkheid voor eventuele fouten of onvolkomenheden.</w:t>
      </w:r>
    </w:p>
    <w:p w14:paraId="246F77E4" w14:textId="77777777" w:rsidR="001F6321" w:rsidRPr="001F6321" w:rsidRDefault="001F6321" w:rsidP="001F6321">
      <w:pPr>
        <w:autoSpaceDE w:val="0"/>
        <w:autoSpaceDN w:val="0"/>
        <w:adjustRightInd w:val="0"/>
        <w:spacing w:after="0"/>
        <w:rPr>
          <w:rFonts w:asciiTheme="minorHAnsi" w:hAnsiTheme="minorHAnsi" w:cstheme="minorHAnsi"/>
        </w:rPr>
      </w:pPr>
    </w:p>
    <w:p w14:paraId="63573B65" w14:textId="77777777" w:rsidR="001F6321" w:rsidRPr="001F6321" w:rsidRDefault="001F6321" w:rsidP="001F6321">
      <w:pPr>
        <w:autoSpaceDE w:val="0"/>
        <w:autoSpaceDN w:val="0"/>
        <w:adjustRightInd w:val="0"/>
        <w:spacing w:after="0"/>
        <w:rPr>
          <w:rFonts w:asciiTheme="minorHAnsi" w:hAnsiTheme="minorHAnsi" w:cstheme="minorHAnsi"/>
          <w:b/>
          <w:color w:val="1728A9"/>
        </w:rPr>
      </w:pPr>
      <w:r w:rsidRPr="001F6321">
        <w:rPr>
          <w:rFonts w:asciiTheme="minorHAnsi" w:hAnsiTheme="minorHAnsi" w:cstheme="minorHAnsi"/>
          <w:b/>
          <w:color w:val="1728A9"/>
        </w:rPr>
        <w:t>Creative commons</w:t>
      </w:r>
    </w:p>
    <w:p w14:paraId="248E7C2B" w14:textId="77777777" w:rsidR="001F6321" w:rsidRPr="001F6321" w:rsidRDefault="00831095" w:rsidP="001F6321">
      <w:pPr>
        <w:autoSpaceDE w:val="0"/>
        <w:autoSpaceDN w:val="0"/>
        <w:adjustRightInd w:val="0"/>
        <w:spacing w:after="0"/>
        <w:rPr>
          <w:rFonts w:asciiTheme="minorHAnsi" w:hAnsiTheme="minorHAnsi" w:cstheme="minorHAnsi"/>
        </w:rPr>
      </w:pPr>
      <w:r w:rsidRPr="00391A4F">
        <w:rPr>
          <w:rFonts w:ascii="Times New Roman" w:eastAsia="Times New Roman" w:hAnsi="Times New Roman"/>
          <w:noProof/>
          <w:color w:val="0000FF"/>
          <w:sz w:val="24"/>
          <w:szCs w:val="24"/>
          <w:lang w:eastAsia="nl-NL"/>
        </w:rPr>
        <w:drawing>
          <wp:anchor distT="0" distB="0" distL="114300" distR="114300" simplePos="0" relativeHeight="251667456" behindDoc="1" locked="0" layoutInCell="1" allowOverlap="1" wp14:anchorId="4DD4E53D" wp14:editId="7B6B3A8A">
            <wp:simplePos x="0" y="0"/>
            <wp:positionH relativeFrom="column">
              <wp:posOffset>1924050</wp:posOffset>
            </wp:positionH>
            <wp:positionV relativeFrom="paragraph">
              <wp:posOffset>26670</wp:posOffset>
            </wp:positionV>
            <wp:extent cx="1168400" cy="277495"/>
            <wp:effectExtent l="0" t="0" r="0" b="8255"/>
            <wp:wrapTight wrapText="bothSides">
              <wp:wrapPolygon edited="0">
                <wp:start x="0" y="0"/>
                <wp:lineTo x="0" y="20760"/>
                <wp:lineTo x="21130" y="20760"/>
                <wp:lineTo x="21130" y="0"/>
                <wp:lineTo x="0" y="0"/>
              </wp:wrapPolygon>
            </wp:wrapTight>
            <wp:docPr id="5" name="Afbeelding 5" descr="http://t0.gstatic.com/images?q=tbn:ANd9GcQmu55qef3plag8_MzOyQ9XMTXUfYn3iS2An-azZ4RtBkMVzpXUR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Qmu55qef3plag8_MzOyQ9XMTXUfYn3iS2An-azZ4RtBkMVzpXURA">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8400" cy="277495"/>
                    </a:xfrm>
                    <a:prstGeom prst="rect">
                      <a:avLst/>
                    </a:prstGeom>
                    <a:noFill/>
                    <a:ln>
                      <a:noFill/>
                    </a:ln>
                  </pic:spPr>
                </pic:pic>
              </a:graphicData>
            </a:graphic>
            <wp14:sizeRelH relativeFrom="page">
              <wp14:pctWidth>0</wp14:pctWidth>
            </wp14:sizeRelH>
            <wp14:sizeRelV relativeFrom="page">
              <wp14:pctHeight>0</wp14:pctHeight>
            </wp14:sizeRelV>
          </wp:anchor>
        </w:drawing>
      </w:r>
      <w:r w:rsidR="001F6321" w:rsidRPr="001F6321">
        <w:rPr>
          <w:rFonts w:asciiTheme="minorHAnsi" w:hAnsiTheme="minorHAnsi" w:cstheme="minorHAnsi"/>
        </w:rPr>
        <w:t>Naamsvermelding 3.0 Nederland</w:t>
      </w:r>
    </w:p>
    <w:p w14:paraId="093E355F" w14:textId="77777777" w:rsidR="001F6321" w:rsidRPr="001F6321" w:rsidRDefault="001F6321" w:rsidP="001F6321">
      <w:pPr>
        <w:autoSpaceDE w:val="0"/>
        <w:autoSpaceDN w:val="0"/>
        <w:adjustRightInd w:val="0"/>
        <w:spacing w:after="0"/>
        <w:rPr>
          <w:rFonts w:asciiTheme="minorHAnsi" w:hAnsiTheme="minorHAnsi" w:cstheme="minorHAnsi"/>
        </w:rPr>
      </w:pPr>
      <w:r w:rsidRPr="001F6321">
        <w:rPr>
          <w:rFonts w:asciiTheme="minorHAnsi" w:hAnsiTheme="minorHAnsi" w:cstheme="minorHAnsi"/>
        </w:rPr>
        <w:t>(CC BY 3.0)</w:t>
      </w:r>
    </w:p>
    <w:p w14:paraId="32923662" w14:textId="77777777" w:rsidR="001F6321" w:rsidRPr="001F6321" w:rsidRDefault="001F6321" w:rsidP="001F6321">
      <w:pPr>
        <w:autoSpaceDE w:val="0"/>
        <w:autoSpaceDN w:val="0"/>
        <w:adjustRightInd w:val="0"/>
        <w:spacing w:after="0"/>
        <w:rPr>
          <w:rFonts w:asciiTheme="minorHAnsi" w:hAnsiTheme="minorHAnsi" w:cstheme="minorHAnsi"/>
        </w:rPr>
      </w:pPr>
    </w:p>
    <w:p w14:paraId="2E3D2246" w14:textId="77777777" w:rsidR="001F6321" w:rsidRPr="001F6321" w:rsidRDefault="001F6321" w:rsidP="001F6321">
      <w:pPr>
        <w:autoSpaceDE w:val="0"/>
        <w:autoSpaceDN w:val="0"/>
        <w:adjustRightInd w:val="0"/>
        <w:spacing w:after="0"/>
        <w:rPr>
          <w:rFonts w:asciiTheme="minorHAnsi" w:hAnsiTheme="minorHAnsi" w:cstheme="minorHAnsi"/>
          <w:b/>
          <w:color w:val="1728A9"/>
        </w:rPr>
      </w:pPr>
      <w:r w:rsidRPr="001F6321">
        <w:rPr>
          <w:rFonts w:asciiTheme="minorHAnsi" w:hAnsiTheme="minorHAnsi" w:cstheme="minorHAnsi"/>
          <w:b/>
          <w:color w:val="1728A9"/>
        </w:rPr>
        <w:t>De gebruiker mag:</w:t>
      </w:r>
    </w:p>
    <w:p w14:paraId="7A5894A5" w14:textId="77777777" w:rsidR="001F6321" w:rsidRPr="001F6321" w:rsidRDefault="001F6321" w:rsidP="00EC49FF">
      <w:pPr>
        <w:widowControl w:val="0"/>
        <w:numPr>
          <w:ilvl w:val="0"/>
          <w:numId w:val="2"/>
        </w:numPr>
        <w:autoSpaceDE w:val="0"/>
        <w:autoSpaceDN w:val="0"/>
        <w:adjustRightInd w:val="0"/>
        <w:spacing w:after="0"/>
        <w:ind w:left="567" w:hanging="425"/>
        <w:contextualSpacing w:val="0"/>
        <w:rPr>
          <w:rFonts w:asciiTheme="minorHAnsi" w:eastAsiaTheme="minorHAnsi" w:hAnsiTheme="minorHAnsi" w:cstheme="minorHAnsi"/>
        </w:rPr>
      </w:pPr>
      <w:r w:rsidRPr="001F6321">
        <w:rPr>
          <w:rFonts w:asciiTheme="minorHAnsi" w:eastAsiaTheme="minorHAnsi" w:hAnsiTheme="minorHAnsi" w:cstheme="minorHAnsi"/>
        </w:rPr>
        <w:t>Het werk kopiëren, verspreiden en doorgeven</w:t>
      </w:r>
    </w:p>
    <w:p w14:paraId="334B6724" w14:textId="77777777" w:rsidR="001F6321" w:rsidRPr="001F6321" w:rsidRDefault="001F6321" w:rsidP="00EC49FF">
      <w:pPr>
        <w:widowControl w:val="0"/>
        <w:numPr>
          <w:ilvl w:val="0"/>
          <w:numId w:val="2"/>
        </w:numPr>
        <w:autoSpaceDE w:val="0"/>
        <w:autoSpaceDN w:val="0"/>
        <w:adjustRightInd w:val="0"/>
        <w:spacing w:after="0"/>
        <w:ind w:left="567" w:hanging="425"/>
        <w:contextualSpacing w:val="0"/>
        <w:rPr>
          <w:rFonts w:asciiTheme="minorHAnsi" w:eastAsiaTheme="minorHAnsi" w:hAnsiTheme="minorHAnsi" w:cstheme="minorHAnsi"/>
        </w:rPr>
      </w:pPr>
      <w:r w:rsidRPr="001F6321">
        <w:rPr>
          <w:rFonts w:asciiTheme="minorHAnsi" w:eastAsiaTheme="minorHAnsi" w:hAnsiTheme="minorHAnsi" w:cstheme="minorHAnsi"/>
        </w:rPr>
        <w:t>Remixen – afgeleide werken maken</w:t>
      </w:r>
    </w:p>
    <w:p w14:paraId="6EC0AAD0" w14:textId="77777777" w:rsidR="001F6321" w:rsidRPr="001F6321" w:rsidRDefault="001F6321" w:rsidP="001F6321">
      <w:pPr>
        <w:widowControl w:val="0"/>
        <w:autoSpaceDE w:val="0"/>
        <w:autoSpaceDN w:val="0"/>
        <w:adjustRightInd w:val="0"/>
        <w:spacing w:after="0"/>
        <w:ind w:left="567"/>
        <w:contextualSpacing w:val="0"/>
        <w:rPr>
          <w:rFonts w:asciiTheme="minorHAnsi" w:eastAsiaTheme="minorHAnsi" w:hAnsiTheme="minorHAnsi" w:cstheme="minorHAnsi"/>
        </w:rPr>
      </w:pPr>
    </w:p>
    <w:p w14:paraId="7065EC7D" w14:textId="77777777" w:rsidR="001F6321" w:rsidRPr="001F6321" w:rsidRDefault="001F6321" w:rsidP="001F6321">
      <w:pPr>
        <w:autoSpaceDE w:val="0"/>
        <w:autoSpaceDN w:val="0"/>
        <w:adjustRightInd w:val="0"/>
        <w:spacing w:after="0"/>
        <w:rPr>
          <w:rFonts w:asciiTheme="minorHAnsi" w:hAnsiTheme="minorHAnsi" w:cstheme="minorHAnsi"/>
          <w:b/>
          <w:color w:val="1728A9"/>
        </w:rPr>
      </w:pPr>
      <w:r w:rsidRPr="001F6321">
        <w:rPr>
          <w:rFonts w:asciiTheme="minorHAnsi" w:hAnsiTheme="minorHAnsi" w:cstheme="minorHAnsi"/>
          <w:b/>
          <w:color w:val="1728A9"/>
        </w:rPr>
        <w:t>Onder de volgende voorwaarde:</w:t>
      </w:r>
    </w:p>
    <w:p w14:paraId="112E6C3A" w14:textId="77777777" w:rsidR="00876DCE" w:rsidRDefault="001F6321" w:rsidP="00EC49FF">
      <w:pPr>
        <w:widowControl w:val="0"/>
        <w:numPr>
          <w:ilvl w:val="0"/>
          <w:numId w:val="2"/>
        </w:numPr>
        <w:tabs>
          <w:tab w:val="left" w:pos="567"/>
        </w:tabs>
        <w:autoSpaceDE w:val="0"/>
        <w:autoSpaceDN w:val="0"/>
        <w:adjustRightInd w:val="0"/>
        <w:spacing w:after="0"/>
        <w:ind w:left="567" w:hanging="425"/>
        <w:contextualSpacing w:val="0"/>
        <w:rPr>
          <w:rFonts w:asciiTheme="minorHAnsi" w:eastAsiaTheme="minorHAnsi" w:hAnsiTheme="minorHAnsi" w:cstheme="minorHAnsi"/>
        </w:rPr>
      </w:pPr>
      <w:r w:rsidRPr="001F6321">
        <w:rPr>
          <w:rFonts w:asciiTheme="minorHAnsi" w:eastAsiaTheme="minorHAnsi" w:hAnsiTheme="minorHAnsi" w:cstheme="minorHAnsi"/>
        </w:rPr>
        <w:t>Naamsvermelding – De gebruiker dient bij het werk de naam van Kennisnet te vermelden (maar niet zodanig dat de indruk gewekt wordt dat zij daarmee instemt met uw werk of uw gebruik van het werk).</w:t>
      </w:r>
    </w:p>
    <w:p w14:paraId="3CFAA771" w14:textId="77777777" w:rsidR="00876DCE" w:rsidRDefault="00876DCE">
      <w:pPr>
        <w:spacing w:after="0"/>
        <w:contextualSpacing w:val="0"/>
        <w:rPr>
          <w:rFonts w:asciiTheme="minorHAnsi" w:eastAsiaTheme="minorHAnsi" w:hAnsiTheme="minorHAnsi" w:cstheme="minorHAnsi"/>
        </w:rPr>
      </w:pPr>
      <w:r>
        <w:rPr>
          <w:rFonts w:asciiTheme="minorHAnsi" w:eastAsiaTheme="minorHAnsi" w:hAnsiTheme="minorHAnsi" w:cstheme="minorHAnsi"/>
        </w:rPr>
        <w:br w:type="page"/>
      </w:r>
    </w:p>
    <w:sdt>
      <w:sdtPr>
        <w:rPr>
          <w:rFonts w:ascii="Calibri" w:eastAsia="Calibri" w:hAnsi="Calibri" w:cs="Times New Roman"/>
          <w:b w:val="0"/>
          <w:bCs w:val="0"/>
          <w:color w:val="auto"/>
          <w:sz w:val="20"/>
          <w:szCs w:val="20"/>
          <w:lang w:eastAsia="en-US"/>
        </w:rPr>
        <w:id w:val="-593014551"/>
        <w:docPartObj>
          <w:docPartGallery w:val="Table of Contents"/>
          <w:docPartUnique/>
        </w:docPartObj>
      </w:sdtPr>
      <w:sdtEndPr/>
      <w:sdtContent>
        <w:p w14:paraId="76F660A1" w14:textId="77777777" w:rsidR="00051103" w:rsidRDefault="00051103">
          <w:pPr>
            <w:pStyle w:val="Kopvaninhoudsopgave"/>
            <w:rPr>
              <w:rFonts w:ascii="Calibri" w:eastAsia="Calibri" w:hAnsi="Calibri" w:cs="Times New Roman"/>
              <w:b w:val="0"/>
              <w:bCs w:val="0"/>
              <w:color w:val="auto"/>
              <w:sz w:val="20"/>
              <w:szCs w:val="20"/>
              <w:lang w:eastAsia="en-US"/>
            </w:rPr>
          </w:pPr>
        </w:p>
        <w:p w14:paraId="64E604BC" w14:textId="77777777" w:rsidR="00051103" w:rsidRDefault="00051103">
          <w:pPr>
            <w:spacing w:after="0"/>
            <w:contextualSpacing w:val="0"/>
          </w:pPr>
        </w:p>
        <w:p w14:paraId="67509110" w14:textId="77777777" w:rsidR="006F39AB" w:rsidRPr="00B3078B" w:rsidRDefault="006F39AB">
          <w:pPr>
            <w:pStyle w:val="Kopvaninhoudsopgave"/>
            <w:rPr>
              <w:rFonts w:ascii="Calibri" w:hAnsi="Calibri"/>
              <w:color w:val="1728A9"/>
            </w:rPr>
          </w:pPr>
          <w:r w:rsidRPr="00B3078B">
            <w:rPr>
              <w:rFonts w:ascii="Calibri" w:hAnsi="Calibri"/>
              <w:color w:val="1728A9"/>
            </w:rPr>
            <w:t>Inhoudsopgave</w:t>
          </w:r>
        </w:p>
        <w:p w14:paraId="18D9FAD1" w14:textId="77777777" w:rsidR="00BB689B" w:rsidRDefault="006F39AB">
          <w:pPr>
            <w:pStyle w:val="Inhopg1"/>
            <w:rPr>
              <w:rFonts w:asciiTheme="minorHAnsi" w:eastAsiaTheme="minorEastAsia" w:hAnsiTheme="minorHAnsi" w:cstheme="minorBidi"/>
              <w:noProof/>
              <w:sz w:val="22"/>
              <w:szCs w:val="22"/>
              <w:lang w:eastAsia="nl-NL"/>
            </w:rPr>
          </w:pPr>
          <w:r w:rsidRPr="00B87698">
            <w:fldChar w:fldCharType="begin"/>
          </w:r>
          <w:r w:rsidRPr="00B87698">
            <w:instrText xml:space="preserve"> TOC \o "1-3" \h \z \u </w:instrText>
          </w:r>
          <w:r w:rsidRPr="00B87698">
            <w:fldChar w:fldCharType="separate"/>
          </w:r>
          <w:hyperlink w:anchor="_Toc456618188" w:history="1">
            <w:r w:rsidR="00BB689B" w:rsidRPr="00DA30F4">
              <w:rPr>
                <w:rStyle w:val="Hyperlink"/>
                <w:noProof/>
              </w:rPr>
              <w:t>Verantwoording</w:t>
            </w:r>
            <w:r w:rsidR="00BB689B">
              <w:rPr>
                <w:noProof/>
                <w:webHidden/>
              </w:rPr>
              <w:tab/>
            </w:r>
            <w:r w:rsidR="00BB689B">
              <w:rPr>
                <w:noProof/>
                <w:webHidden/>
              </w:rPr>
              <w:fldChar w:fldCharType="begin"/>
            </w:r>
            <w:r w:rsidR="00BB689B">
              <w:rPr>
                <w:noProof/>
                <w:webHidden/>
              </w:rPr>
              <w:instrText xml:space="preserve"> PAGEREF _Toc456618188 \h </w:instrText>
            </w:r>
            <w:r w:rsidR="00BB689B">
              <w:rPr>
                <w:noProof/>
                <w:webHidden/>
              </w:rPr>
            </w:r>
            <w:r w:rsidR="00BB689B">
              <w:rPr>
                <w:noProof/>
                <w:webHidden/>
              </w:rPr>
              <w:fldChar w:fldCharType="separate"/>
            </w:r>
            <w:r w:rsidR="00BB689B">
              <w:rPr>
                <w:noProof/>
                <w:webHidden/>
              </w:rPr>
              <w:t>2</w:t>
            </w:r>
            <w:r w:rsidR="00BB689B">
              <w:rPr>
                <w:noProof/>
                <w:webHidden/>
              </w:rPr>
              <w:fldChar w:fldCharType="end"/>
            </w:r>
          </w:hyperlink>
        </w:p>
        <w:p w14:paraId="7D77DBE5" w14:textId="77777777" w:rsidR="00BB689B" w:rsidRDefault="001836CA">
          <w:pPr>
            <w:pStyle w:val="Inhopg1"/>
            <w:rPr>
              <w:rFonts w:asciiTheme="minorHAnsi" w:eastAsiaTheme="minorEastAsia" w:hAnsiTheme="minorHAnsi" w:cstheme="minorBidi"/>
              <w:noProof/>
              <w:sz w:val="22"/>
              <w:szCs w:val="22"/>
              <w:lang w:eastAsia="nl-NL"/>
            </w:rPr>
          </w:pPr>
          <w:hyperlink w:anchor="_Toc456618189" w:history="1">
            <w:r w:rsidR="00BB689B" w:rsidRPr="00DA30F4">
              <w:rPr>
                <w:rStyle w:val="Hyperlink"/>
                <w:noProof/>
              </w:rPr>
              <w:t>1.</w:t>
            </w:r>
            <w:r w:rsidR="00BB689B">
              <w:rPr>
                <w:rFonts w:asciiTheme="minorHAnsi" w:eastAsiaTheme="minorEastAsia" w:hAnsiTheme="minorHAnsi" w:cstheme="minorBidi"/>
                <w:noProof/>
                <w:sz w:val="22"/>
                <w:szCs w:val="22"/>
                <w:lang w:eastAsia="nl-NL"/>
              </w:rPr>
              <w:tab/>
            </w:r>
            <w:r w:rsidR="00BB689B" w:rsidRPr="00DA30F4">
              <w:rPr>
                <w:rStyle w:val="Hyperlink"/>
                <w:noProof/>
              </w:rPr>
              <w:t>Risico’s in de mbo sector</w:t>
            </w:r>
            <w:r w:rsidR="00BB689B">
              <w:rPr>
                <w:noProof/>
                <w:webHidden/>
              </w:rPr>
              <w:tab/>
            </w:r>
            <w:r w:rsidR="00BB689B">
              <w:rPr>
                <w:noProof/>
                <w:webHidden/>
              </w:rPr>
              <w:fldChar w:fldCharType="begin"/>
            </w:r>
            <w:r w:rsidR="00BB689B">
              <w:rPr>
                <w:noProof/>
                <w:webHidden/>
              </w:rPr>
              <w:instrText xml:space="preserve"> PAGEREF _Toc456618189 \h </w:instrText>
            </w:r>
            <w:r w:rsidR="00BB689B">
              <w:rPr>
                <w:noProof/>
                <w:webHidden/>
              </w:rPr>
            </w:r>
            <w:r w:rsidR="00BB689B">
              <w:rPr>
                <w:noProof/>
                <w:webHidden/>
              </w:rPr>
              <w:fldChar w:fldCharType="separate"/>
            </w:r>
            <w:r w:rsidR="00BB689B">
              <w:rPr>
                <w:noProof/>
                <w:webHidden/>
              </w:rPr>
              <w:t>4</w:t>
            </w:r>
            <w:r w:rsidR="00BB689B">
              <w:rPr>
                <w:noProof/>
                <w:webHidden/>
              </w:rPr>
              <w:fldChar w:fldCharType="end"/>
            </w:r>
          </w:hyperlink>
        </w:p>
        <w:p w14:paraId="7A3BD454" w14:textId="77777777" w:rsidR="00BB689B" w:rsidRDefault="001836CA">
          <w:pPr>
            <w:pStyle w:val="Inhopg2"/>
            <w:rPr>
              <w:rFonts w:asciiTheme="minorHAnsi" w:eastAsiaTheme="minorEastAsia" w:hAnsiTheme="minorHAnsi" w:cstheme="minorBidi"/>
              <w:noProof/>
              <w:sz w:val="22"/>
              <w:szCs w:val="22"/>
              <w:lang w:eastAsia="nl-NL"/>
            </w:rPr>
          </w:pPr>
          <w:hyperlink w:anchor="_Toc456618190" w:history="1">
            <w:r w:rsidR="00BB689B" w:rsidRPr="00DA30F4">
              <w:rPr>
                <w:rStyle w:val="Hyperlink"/>
                <w:noProof/>
              </w:rPr>
              <w:t>1.1</w:t>
            </w:r>
            <w:r w:rsidR="00BB689B">
              <w:rPr>
                <w:rFonts w:asciiTheme="minorHAnsi" w:eastAsiaTheme="minorEastAsia" w:hAnsiTheme="minorHAnsi" w:cstheme="minorBidi"/>
                <w:noProof/>
                <w:sz w:val="22"/>
                <w:szCs w:val="22"/>
                <w:lang w:eastAsia="nl-NL"/>
              </w:rPr>
              <w:tab/>
            </w:r>
            <w:r w:rsidR="00BB689B" w:rsidRPr="00DA30F4">
              <w:rPr>
                <w:rStyle w:val="Hyperlink"/>
                <w:noProof/>
              </w:rPr>
              <w:t>Toelichting</w:t>
            </w:r>
            <w:r w:rsidR="00BB689B">
              <w:rPr>
                <w:noProof/>
                <w:webHidden/>
              </w:rPr>
              <w:tab/>
            </w:r>
            <w:r w:rsidR="00BB689B">
              <w:rPr>
                <w:noProof/>
                <w:webHidden/>
              </w:rPr>
              <w:fldChar w:fldCharType="begin"/>
            </w:r>
            <w:r w:rsidR="00BB689B">
              <w:rPr>
                <w:noProof/>
                <w:webHidden/>
              </w:rPr>
              <w:instrText xml:space="preserve"> PAGEREF _Toc456618190 \h </w:instrText>
            </w:r>
            <w:r w:rsidR="00BB689B">
              <w:rPr>
                <w:noProof/>
                <w:webHidden/>
              </w:rPr>
            </w:r>
            <w:r w:rsidR="00BB689B">
              <w:rPr>
                <w:noProof/>
                <w:webHidden/>
              </w:rPr>
              <w:fldChar w:fldCharType="separate"/>
            </w:r>
            <w:r w:rsidR="00BB689B">
              <w:rPr>
                <w:noProof/>
                <w:webHidden/>
              </w:rPr>
              <w:t>4</w:t>
            </w:r>
            <w:r w:rsidR="00BB689B">
              <w:rPr>
                <w:noProof/>
                <w:webHidden/>
              </w:rPr>
              <w:fldChar w:fldCharType="end"/>
            </w:r>
          </w:hyperlink>
        </w:p>
        <w:p w14:paraId="644D8955" w14:textId="77777777" w:rsidR="00BB689B" w:rsidRDefault="001836CA">
          <w:pPr>
            <w:pStyle w:val="Inhopg2"/>
            <w:rPr>
              <w:rFonts w:asciiTheme="minorHAnsi" w:eastAsiaTheme="minorEastAsia" w:hAnsiTheme="minorHAnsi" w:cstheme="minorBidi"/>
              <w:noProof/>
              <w:sz w:val="22"/>
              <w:szCs w:val="22"/>
              <w:lang w:eastAsia="nl-NL"/>
            </w:rPr>
          </w:pPr>
          <w:hyperlink w:anchor="_Toc456618191" w:history="1">
            <w:r w:rsidR="00BB689B" w:rsidRPr="00DA30F4">
              <w:rPr>
                <w:rStyle w:val="Hyperlink"/>
                <w:noProof/>
              </w:rPr>
              <w:t>1.2</w:t>
            </w:r>
            <w:r w:rsidR="00BB689B">
              <w:rPr>
                <w:rFonts w:asciiTheme="minorHAnsi" w:eastAsiaTheme="minorEastAsia" w:hAnsiTheme="minorHAnsi" w:cstheme="minorBidi"/>
                <w:noProof/>
                <w:sz w:val="22"/>
                <w:szCs w:val="22"/>
                <w:lang w:eastAsia="nl-NL"/>
              </w:rPr>
              <w:tab/>
            </w:r>
            <w:r w:rsidR="00BB689B" w:rsidRPr="00DA30F4">
              <w:rPr>
                <w:rStyle w:val="Hyperlink"/>
                <w:noProof/>
              </w:rPr>
              <w:t>Aanpak taskforce</w:t>
            </w:r>
            <w:r w:rsidR="00BB689B">
              <w:rPr>
                <w:noProof/>
                <w:webHidden/>
              </w:rPr>
              <w:tab/>
            </w:r>
            <w:r w:rsidR="00BB689B">
              <w:rPr>
                <w:noProof/>
                <w:webHidden/>
              </w:rPr>
              <w:fldChar w:fldCharType="begin"/>
            </w:r>
            <w:r w:rsidR="00BB689B">
              <w:rPr>
                <w:noProof/>
                <w:webHidden/>
              </w:rPr>
              <w:instrText xml:space="preserve"> PAGEREF _Toc456618191 \h </w:instrText>
            </w:r>
            <w:r w:rsidR="00BB689B">
              <w:rPr>
                <w:noProof/>
                <w:webHidden/>
              </w:rPr>
            </w:r>
            <w:r w:rsidR="00BB689B">
              <w:rPr>
                <w:noProof/>
                <w:webHidden/>
              </w:rPr>
              <w:fldChar w:fldCharType="separate"/>
            </w:r>
            <w:r w:rsidR="00BB689B">
              <w:rPr>
                <w:noProof/>
                <w:webHidden/>
              </w:rPr>
              <w:t>4</w:t>
            </w:r>
            <w:r w:rsidR="00BB689B">
              <w:rPr>
                <w:noProof/>
                <w:webHidden/>
              </w:rPr>
              <w:fldChar w:fldCharType="end"/>
            </w:r>
          </w:hyperlink>
        </w:p>
        <w:p w14:paraId="0D9A7499" w14:textId="77777777" w:rsidR="00BB689B" w:rsidRDefault="001836CA">
          <w:pPr>
            <w:pStyle w:val="Inhopg2"/>
            <w:rPr>
              <w:rFonts w:asciiTheme="minorHAnsi" w:eastAsiaTheme="minorEastAsia" w:hAnsiTheme="minorHAnsi" w:cstheme="minorBidi"/>
              <w:noProof/>
              <w:sz w:val="22"/>
              <w:szCs w:val="22"/>
              <w:lang w:eastAsia="nl-NL"/>
            </w:rPr>
          </w:pPr>
          <w:hyperlink w:anchor="_Toc456618192" w:history="1">
            <w:r w:rsidR="00BB689B" w:rsidRPr="00DA30F4">
              <w:rPr>
                <w:rStyle w:val="Hyperlink"/>
                <w:noProof/>
              </w:rPr>
              <w:t>1.3</w:t>
            </w:r>
            <w:r w:rsidR="00BB689B">
              <w:rPr>
                <w:rFonts w:asciiTheme="minorHAnsi" w:eastAsiaTheme="minorEastAsia" w:hAnsiTheme="minorHAnsi" w:cstheme="minorBidi"/>
                <w:noProof/>
                <w:sz w:val="22"/>
                <w:szCs w:val="22"/>
                <w:lang w:eastAsia="nl-NL"/>
              </w:rPr>
              <w:tab/>
            </w:r>
            <w:r w:rsidR="00BB689B" w:rsidRPr="00DA30F4">
              <w:rPr>
                <w:rStyle w:val="Hyperlink"/>
                <w:noProof/>
              </w:rPr>
              <w:t>Bevindingen</w:t>
            </w:r>
            <w:r w:rsidR="00BB689B">
              <w:rPr>
                <w:noProof/>
                <w:webHidden/>
              </w:rPr>
              <w:tab/>
            </w:r>
            <w:r w:rsidR="00BB689B">
              <w:rPr>
                <w:noProof/>
                <w:webHidden/>
              </w:rPr>
              <w:fldChar w:fldCharType="begin"/>
            </w:r>
            <w:r w:rsidR="00BB689B">
              <w:rPr>
                <w:noProof/>
                <w:webHidden/>
              </w:rPr>
              <w:instrText xml:space="preserve"> PAGEREF _Toc456618192 \h </w:instrText>
            </w:r>
            <w:r w:rsidR="00BB689B">
              <w:rPr>
                <w:noProof/>
                <w:webHidden/>
              </w:rPr>
            </w:r>
            <w:r w:rsidR="00BB689B">
              <w:rPr>
                <w:noProof/>
                <w:webHidden/>
              </w:rPr>
              <w:fldChar w:fldCharType="separate"/>
            </w:r>
            <w:r w:rsidR="00BB689B">
              <w:rPr>
                <w:noProof/>
                <w:webHidden/>
              </w:rPr>
              <w:t>4</w:t>
            </w:r>
            <w:r w:rsidR="00BB689B">
              <w:rPr>
                <w:noProof/>
                <w:webHidden/>
              </w:rPr>
              <w:fldChar w:fldCharType="end"/>
            </w:r>
          </w:hyperlink>
        </w:p>
        <w:p w14:paraId="7977C894" w14:textId="77777777" w:rsidR="00BB689B" w:rsidRDefault="001836CA">
          <w:pPr>
            <w:pStyle w:val="Inhopg1"/>
            <w:rPr>
              <w:rFonts w:asciiTheme="minorHAnsi" w:eastAsiaTheme="minorEastAsia" w:hAnsiTheme="minorHAnsi" w:cstheme="minorBidi"/>
              <w:noProof/>
              <w:sz w:val="22"/>
              <w:szCs w:val="22"/>
              <w:lang w:eastAsia="nl-NL"/>
            </w:rPr>
          </w:pPr>
          <w:hyperlink w:anchor="_Toc456618193" w:history="1">
            <w:r w:rsidR="00BB689B" w:rsidRPr="00DA30F4">
              <w:rPr>
                <w:rStyle w:val="Hyperlink"/>
                <w:noProof/>
              </w:rPr>
              <w:t>2.</w:t>
            </w:r>
            <w:r w:rsidR="00BB689B">
              <w:rPr>
                <w:rFonts w:asciiTheme="minorHAnsi" w:eastAsiaTheme="minorEastAsia" w:hAnsiTheme="minorHAnsi" w:cstheme="minorBidi"/>
                <w:noProof/>
                <w:sz w:val="22"/>
                <w:szCs w:val="22"/>
                <w:lang w:eastAsia="nl-NL"/>
              </w:rPr>
              <w:tab/>
            </w:r>
            <w:r w:rsidR="00BB689B" w:rsidRPr="00DA30F4">
              <w:rPr>
                <w:rStyle w:val="Hyperlink"/>
                <w:noProof/>
              </w:rPr>
              <w:t>Praktische invulling</w:t>
            </w:r>
            <w:r w:rsidR="00BB689B">
              <w:rPr>
                <w:noProof/>
                <w:webHidden/>
              </w:rPr>
              <w:tab/>
            </w:r>
            <w:r w:rsidR="00BB689B">
              <w:rPr>
                <w:noProof/>
                <w:webHidden/>
              </w:rPr>
              <w:fldChar w:fldCharType="begin"/>
            </w:r>
            <w:r w:rsidR="00BB689B">
              <w:rPr>
                <w:noProof/>
                <w:webHidden/>
              </w:rPr>
              <w:instrText xml:space="preserve"> PAGEREF _Toc456618193 \h </w:instrText>
            </w:r>
            <w:r w:rsidR="00BB689B">
              <w:rPr>
                <w:noProof/>
                <w:webHidden/>
              </w:rPr>
            </w:r>
            <w:r w:rsidR="00BB689B">
              <w:rPr>
                <w:noProof/>
                <w:webHidden/>
              </w:rPr>
              <w:fldChar w:fldCharType="separate"/>
            </w:r>
            <w:r w:rsidR="00BB689B">
              <w:rPr>
                <w:noProof/>
                <w:webHidden/>
              </w:rPr>
              <w:t>6</w:t>
            </w:r>
            <w:r w:rsidR="00BB689B">
              <w:rPr>
                <w:noProof/>
                <w:webHidden/>
              </w:rPr>
              <w:fldChar w:fldCharType="end"/>
            </w:r>
          </w:hyperlink>
        </w:p>
        <w:p w14:paraId="0356BC0C" w14:textId="77777777" w:rsidR="00BB689B" w:rsidRDefault="001836CA">
          <w:pPr>
            <w:pStyle w:val="Inhopg2"/>
            <w:rPr>
              <w:rFonts w:asciiTheme="minorHAnsi" w:eastAsiaTheme="minorEastAsia" w:hAnsiTheme="minorHAnsi" w:cstheme="minorBidi"/>
              <w:noProof/>
              <w:sz w:val="22"/>
              <w:szCs w:val="22"/>
              <w:lang w:eastAsia="nl-NL"/>
            </w:rPr>
          </w:pPr>
          <w:hyperlink w:anchor="_Toc456618194" w:history="1">
            <w:r w:rsidR="00BB689B" w:rsidRPr="00DA30F4">
              <w:rPr>
                <w:rStyle w:val="Hyperlink"/>
                <w:noProof/>
              </w:rPr>
              <w:t>2.1</w:t>
            </w:r>
            <w:r w:rsidR="00BB689B">
              <w:rPr>
                <w:rFonts w:asciiTheme="minorHAnsi" w:eastAsiaTheme="minorEastAsia" w:hAnsiTheme="minorHAnsi" w:cstheme="minorBidi"/>
                <w:noProof/>
                <w:sz w:val="22"/>
                <w:szCs w:val="22"/>
                <w:lang w:eastAsia="nl-NL"/>
              </w:rPr>
              <w:tab/>
            </w:r>
            <w:r w:rsidR="00BB689B" w:rsidRPr="00DA30F4">
              <w:rPr>
                <w:rStyle w:val="Hyperlink"/>
                <w:noProof/>
              </w:rPr>
              <w:t>Beperkingen in de aanpak</w:t>
            </w:r>
            <w:r w:rsidR="00BB689B">
              <w:rPr>
                <w:noProof/>
                <w:webHidden/>
              </w:rPr>
              <w:tab/>
            </w:r>
            <w:r w:rsidR="00BB689B">
              <w:rPr>
                <w:noProof/>
                <w:webHidden/>
              </w:rPr>
              <w:fldChar w:fldCharType="begin"/>
            </w:r>
            <w:r w:rsidR="00BB689B">
              <w:rPr>
                <w:noProof/>
                <w:webHidden/>
              </w:rPr>
              <w:instrText xml:space="preserve"> PAGEREF _Toc456618194 \h </w:instrText>
            </w:r>
            <w:r w:rsidR="00BB689B">
              <w:rPr>
                <w:noProof/>
                <w:webHidden/>
              </w:rPr>
            </w:r>
            <w:r w:rsidR="00BB689B">
              <w:rPr>
                <w:noProof/>
                <w:webHidden/>
              </w:rPr>
              <w:fldChar w:fldCharType="separate"/>
            </w:r>
            <w:r w:rsidR="00BB689B">
              <w:rPr>
                <w:noProof/>
                <w:webHidden/>
              </w:rPr>
              <w:t>6</w:t>
            </w:r>
            <w:r w:rsidR="00BB689B">
              <w:rPr>
                <w:noProof/>
                <w:webHidden/>
              </w:rPr>
              <w:fldChar w:fldCharType="end"/>
            </w:r>
          </w:hyperlink>
        </w:p>
        <w:p w14:paraId="3178C997" w14:textId="77777777" w:rsidR="00BB689B" w:rsidRDefault="001836CA">
          <w:pPr>
            <w:pStyle w:val="Inhopg2"/>
            <w:rPr>
              <w:rFonts w:asciiTheme="minorHAnsi" w:eastAsiaTheme="minorEastAsia" w:hAnsiTheme="minorHAnsi" w:cstheme="minorBidi"/>
              <w:noProof/>
              <w:sz w:val="22"/>
              <w:szCs w:val="22"/>
              <w:lang w:eastAsia="nl-NL"/>
            </w:rPr>
          </w:pPr>
          <w:hyperlink w:anchor="_Toc456618195" w:history="1">
            <w:r w:rsidR="00BB689B" w:rsidRPr="00DA30F4">
              <w:rPr>
                <w:rStyle w:val="Hyperlink"/>
                <w:noProof/>
              </w:rPr>
              <w:t>2.2</w:t>
            </w:r>
            <w:r w:rsidR="00BB689B">
              <w:rPr>
                <w:rFonts w:asciiTheme="minorHAnsi" w:eastAsiaTheme="minorEastAsia" w:hAnsiTheme="minorHAnsi" w:cstheme="minorBidi"/>
                <w:noProof/>
                <w:sz w:val="22"/>
                <w:szCs w:val="22"/>
                <w:lang w:eastAsia="nl-NL"/>
              </w:rPr>
              <w:tab/>
            </w:r>
            <w:r w:rsidR="00BB689B" w:rsidRPr="00DA30F4">
              <w:rPr>
                <w:rStyle w:val="Hyperlink"/>
                <w:noProof/>
              </w:rPr>
              <w:t>Niet gebruikte normen uit ISO27002</w:t>
            </w:r>
            <w:r w:rsidR="00BB689B">
              <w:rPr>
                <w:noProof/>
                <w:webHidden/>
              </w:rPr>
              <w:tab/>
            </w:r>
            <w:r w:rsidR="00BB689B">
              <w:rPr>
                <w:noProof/>
                <w:webHidden/>
              </w:rPr>
              <w:fldChar w:fldCharType="begin"/>
            </w:r>
            <w:r w:rsidR="00BB689B">
              <w:rPr>
                <w:noProof/>
                <w:webHidden/>
              </w:rPr>
              <w:instrText xml:space="preserve"> PAGEREF _Toc456618195 \h </w:instrText>
            </w:r>
            <w:r w:rsidR="00BB689B">
              <w:rPr>
                <w:noProof/>
                <w:webHidden/>
              </w:rPr>
            </w:r>
            <w:r w:rsidR="00BB689B">
              <w:rPr>
                <w:noProof/>
                <w:webHidden/>
              </w:rPr>
              <w:fldChar w:fldCharType="separate"/>
            </w:r>
            <w:r w:rsidR="00BB689B">
              <w:rPr>
                <w:noProof/>
                <w:webHidden/>
              </w:rPr>
              <w:t>6</w:t>
            </w:r>
            <w:r w:rsidR="00BB689B">
              <w:rPr>
                <w:noProof/>
                <w:webHidden/>
              </w:rPr>
              <w:fldChar w:fldCharType="end"/>
            </w:r>
          </w:hyperlink>
        </w:p>
        <w:p w14:paraId="01DA664C" w14:textId="77777777" w:rsidR="00BB689B" w:rsidRDefault="001836CA">
          <w:pPr>
            <w:pStyle w:val="Inhopg2"/>
            <w:rPr>
              <w:rFonts w:asciiTheme="minorHAnsi" w:eastAsiaTheme="minorEastAsia" w:hAnsiTheme="minorHAnsi" w:cstheme="minorBidi"/>
              <w:noProof/>
              <w:sz w:val="22"/>
              <w:szCs w:val="22"/>
              <w:lang w:eastAsia="nl-NL"/>
            </w:rPr>
          </w:pPr>
          <w:hyperlink w:anchor="_Toc456618196" w:history="1">
            <w:r w:rsidR="00BB689B" w:rsidRPr="00DA30F4">
              <w:rPr>
                <w:rStyle w:val="Hyperlink"/>
                <w:noProof/>
              </w:rPr>
              <w:t>Bijlage 1</w:t>
            </w:r>
            <w:r w:rsidR="00BB689B">
              <w:rPr>
                <w:rFonts w:asciiTheme="minorHAnsi" w:eastAsiaTheme="minorEastAsia" w:hAnsiTheme="minorHAnsi" w:cstheme="minorBidi"/>
                <w:noProof/>
                <w:sz w:val="22"/>
                <w:szCs w:val="22"/>
                <w:lang w:eastAsia="nl-NL"/>
              </w:rPr>
              <w:tab/>
            </w:r>
            <w:r w:rsidR="00BB689B" w:rsidRPr="00DA30F4">
              <w:rPr>
                <w:rStyle w:val="Hyperlink"/>
                <w:noProof/>
              </w:rPr>
              <w:t>Overzicht risico’s en maatregelen ISO27002/2013</w:t>
            </w:r>
            <w:r w:rsidR="00BB689B">
              <w:rPr>
                <w:noProof/>
                <w:webHidden/>
              </w:rPr>
              <w:tab/>
            </w:r>
            <w:r w:rsidR="00BB689B">
              <w:rPr>
                <w:noProof/>
                <w:webHidden/>
              </w:rPr>
              <w:fldChar w:fldCharType="begin"/>
            </w:r>
            <w:r w:rsidR="00BB689B">
              <w:rPr>
                <w:noProof/>
                <w:webHidden/>
              </w:rPr>
              <w:instrText xml:space="preserve"> PAGEREF _Toc456618196 \h </w:instrText>
            </w:r>
            <w:r w:rsidR="00BB689B">
              <w:rPr>
                <w:noProof/>
                <w:webHidden/>
              </w:rPr>
            </w:r>
            <w:r w:rsidR="00BB689B">
              <w:rPr>
                <w:noProof/>
                <w:webHidden/>
              </w:rPr>
              <w:fldChar w:fldCharType="separate"/>
            </w:r>
            <w:r w:rsidR="00BB689B">
              <w:rPr>
                <w:noProof/>
                <w:webHidden/>
              </w:rPr>
              <w:t>7</w:t>
            </w:r>
            <w:r w:rsidR="00BB689B">
              <w:rPr>
                <w:noProof/>
                <w:webHidden/>
              </w:rPr>
              <w:fldChar w:fldCharType="end"/>
            </w:r>
          </w:hyperlink>
        </w:p>
        <w:p w14:paraId="32932D2E" w14:textId="77777777" w:rsidR="00BB689B" w:rsidRDefault="001836CA">
          <w:pPr>
            <w:pStyle w:val="Inhopg2"/>
            <w:rPr>
              <w:rFonts w:asciiTheme="minorHAnsi" w:eastAsiaTheme="minorEastAsia" w:hAnsiTheme="minorHAnsi" w:cstheme="minorBidi"/>
              <w:noProof/>
              <w:sz w:val="22"/>
              <w:szCs w:val="22"/>
              <w:lang w:eastAsia="nl-NL"/>
            </w:rPr>
          </w:pPr>
          <w:hyperlink w:anchor="_Toc456618197" w:history="1">
            <w:r w:rsidR="00BB689B" w:rsidRPr="00DA30F4">
              <w:rPr>
                <w:rStyle w:val="Hyperlink"/>
                <w:noProof/>
              </w:rPr>
              <w:t>Bijlage 2</w:t>
            </w:r>
            <w:r w:rsidR="00BB689B">
              <w:rPr>
                <w:rFonts w:asciiTheme="minorHAnsi" w:eastAsiaTheme="minorEastAsia" w:hAnsiTheme="minorHAnsi" w:cstheme="minorBidi"/>
                <w:noProof/>
                <w:sz w:val="22"/>
                <w:szCs w:val="22"/>
                <w:lang w:eastAsia="nl-NL"/>
              </w:rPr>
              <w:tab/>
            </w:r>
            <w:r w:rsidR="00BB689B" w:rsidRPr="00DA30F4">
              <w:rPr>
                <w:rStyle w:val="Hyperlink"/>
                <w:noProof/>
              </w:rPr>
              <w:t>Vertaaltabel ISO 27002 naar mbo normenkader</w:t>
            </w:r>
            <w:r w:rsidR="00BB689B">
              <w:rPr>
                <w:noProof/>
                <w:webHidden/>
              </w:rPr>
              <w:tab/>
            </w:r>
            <w:r w:rsidR="00BB689B">
              <w:rPr>
                <w:noProof/>
                <w:webHidden/>
              </w:rPr>
              <w:fldChar w:fldCharType="begin"/>
            </w:r>
            <w:r w:rsidR="00BB689B">
              <w:rPr>
                <w:noProof/>
                <w:webHidden/>
              </w:rPr>
              <w:instrText xml:space="preserve"> PAGEREF _Toc456618197 \h </w:instrText>
            </w:r>
            <w:r w:rsidR="00BB689B">
              <w:rPr>
                <w:noProof/>
                <w:webHidden/>
              </w:rPr>
            </w:r>
            <w:r w:rsidR="00BB689B">
              <w:rPr>
                <w:noProof/>
                <w:webHidden/>
              </w:rPr>
              <w:fldChar w:fldCharType="separate"/>
            </w:r>
            <w:r w:rsidR="00BB689B">
              <w:rPr>
                <w:noProof/>
                <w:webHidden/>
              </w:rPr>
              <w:t>20</w:t>
            </w:r>
            <w:r w:rsidR="00BB689B">
              <w:rPr>
                <w:noProof/>
                <w:webHidden/>
              </w:rPr>
              <w:fldChar w:fldCharType="end"/>
            </w:r>
          </w:hyperlink>
        </w:p>
        <w:p w14:paraId="533900B3" w14:textId="77777777" w:rsidR="00BB689B" w:rsidRDefault="001836CA">
          <w:pPr>
            <w:pStyle w:val="Inhopg2"/>
            <w:rPr>
              <w:rFonts w:asciiTheme="minorHAnsi" w:eastAsiaTheme="minorEastAsia" w:hAnsiTheme="minorHAnsi" w:cstheme="minorBidi"/>
              <w:noProof/>
              <w:sz w:val="22"/>
              <w:szCs w:val="22"/>
              <w:lang w:eastAsia="nl-NL"/>
            </w:rPr>
          </w:pPr>
          <w:hyperlink w:anchor="_Toc456618198" w:history="1">
            <w:r w:rsidR="00BB689B" w:rsidRPr="00DA30F4">
              <w:rPr>
                <w:rStyle w:val="Hyperlink"/>
                <w:noProof/>
              </w:rPr>
              <w:t>Bijlage 3</w:t>
            </w:r>
            <w:r w:rsidR="00BB689B">
              <w:rPr>
                <w:rFonts w:asciiTheme="minorHAnsi" w:eastAsiaTheme="minorEastAsia" w:hAnsiTheme="minorHAnsi" w:cstheme="minorBidi"/>
                <w:noProof/>
                <w:sz w:val="22"/>
                <w:szCs w:val="22"/>
                <w:lang w:eastAsia="nl-NL"/>
              </w:rPr>
              <w:tab/>
            </w:r>
            <w:r w:rsidR="00BB689B" w:rsidRPr="00DA30F4">
              <w:rPr>
                <w:rStyle w:val="Hyperlink"/>
                <w:noProof/>
              </w:rPr>
              <w:t>Framework informatiebeveiliging en privacy in het mbo</w:t>
            </w:r>
            <w:r w:rsidR="00BB689B">
              <w:rPr>
                <w:noProof/>
                <w:webHidden/>
              </w:rPr>
              <w:tab/>
            </w:r>
            <w:r w:rsidR="00BB689B">
              <w:rPr>
                <w:noProof/>
                <w:webHidden/>
              </w:rPr>
              <w:fldChar w:fldCharType="begin"/>
            </w:r>
            <w:r w:rsidR="00BB689B">
              <w:rPr>
                <w:noProof/>
                <w:webHidden/>
              </w:rPr>
              <w:instrText xml:space="preserve"> PAGEREF _Toc456618198 \h </w:instrText>
            </w:r>
            <w:r w:rsidR="00BB689B">
              <w:rPr>
                <w:noProof/>
                <w:webHidden/>
              </w:rPr>
            </w:r>
            <w:r w:rsidR="00BB689B">
              <w:rPr>
                <w:noProof/>
                <w:webHidden/>
              </w:rPr>
              <w:fldChar w:fldCharType="separate"/>
            </w:r>
            <w:r w:rsidR="00BB689B">
              <w:rPr>
                <w:noProof/>
                <w:webHidden/>
              </w:rPr>
              <w:t>25</w:t>
            </w:r>
            <w:r w:rsidR="00BB689B">
              <w:rPr>
                <w:noProof/>
                <w:webHidden/>
              </w:rPr>
              <w:fldChar w:fldCharType="end"/>
            </w:r>
          </w:hyperlink>
        </w:p>
        <w:p w14:paraId="4CDCAC57" w14:textId="77777777" w:rsidR="001C3A0C" w:rsidRPr="00B87698" w:rsidRDefault="006F39AB" w:rsidP="001C3A0C">
          <w:r w:rsidRPr="00B87698">
            <w:rPr>
              <w:b/>
              <w:bCs/>
            </w:rPr>
            <w:fldChar w:fldCharType="end"/>
          </w:r>
        </w:p>
      </w:sdtContent>
    </w:sdt>
    <w:p w14:paraId="48CC733A" w14:textId="77777777" w:rsidR="00051103" w:rsidRDefault="00051103" w:rsidP="00051103">
      <w:pPr>
        <w:spacing w:after="0"/>
        <w:contextualSpacing w:val="0"/>
        <w:jc w:val="both"/>
      </w:pPr>
      <w:r>
        <w:br w:type="page"/>
      </w:r>
    </w:p>
    <w:p w14:paraId="666D47F1" w14:textId="77777777" w:rsidR="00BF6EAA" w:rsidRDefault="00BF6EAA" w:rsidP="00BF6EAA">
      <w:pPr>
        <w:pStyle w:val="Kop1"/>
      </w:pPr>
      <w:bookmarkStart w:id="2" w:name="_Toc456618189"/>
      <w:r>
        <w:lastRenderedPageBreak/>
        <w:t>Risico’s in de mbo sector</w:t>
      </w:r>
      <w:bookmarkEnd w:id="2"/>
    </w:p>
    <w:p w14:paraId="096DDA85" w14:textId="77777777" w:rsidR="00BF6EAA" w:rsidRDefault="00BF6EAA" w:rsidP="00BF6EAA">
      <w:pPr>
        <w:pStyle w:val="Kop2"/>
      </w:pPr>
      <w:bookmarkStart w:id="3" w:name="_Toc456618190"/>
      <w:r>
        <w:t>Toelichting</w:t>
      </w:r>
      <w:bookmarkEnd w:id="3"/>
    </w:p>
    <w:p w14:paraId="5664DE5B" w14:textId="77777777" w:rsidR="00BF6EAA" w:rsidRDefault="002C5469" w:rsidP="002C5469">
      <w:pPr>
        <w:jc w:val="both"/>
      </w:pPr>
      <w:r>
        <w:t xml:space="preserve">De Taskforce heeft er voor gekozen om geen uitputtende risicoanalyses uit te voeren maar te werken vanuit het normenkader met als basis ISO 270001 en de checklist ISO 27002, de zogenaamde Code voor Informatiebeveiliging. ISO 27001 is wereldwijd tot stand gekomen door bij, vooral, multinationals te inventariseren welke risico’s benoemd konden worden </w:t>
      </w:r>
      <w:r w:rsidR="00E810FB">
        <w:t xml:space="preserve">op het gebied van informatiebeveiliging </w:t>
      </w:r>
      <w:r>
        <w:t>en vervolgens zijn daar beheersmaatregelen bij benoemd zodat de risico’s gemitigeerd kunnen worden. In feite zijn dan de risico’s die samenhangen met informatiebeveiliging en een groot deel van de privacy risico</w:t>
      </w:r>
      <w:r w:rsidR="00E810FB">
        <w:t>’</w:t>
      </w:r>
      <w:r>
        <w:t>s afgedekt</w:t>
      </w:r>
      <w:r w:rsidR="00E810FB">
        <w:t xml:space="preserve"> in</w:t>
      </w:r>
      <w:r>
        <w:t>.</w:t>
      </w:r>
    </w:p>
    <w:p w14:paraId="76B3322E" w14:textId="77777777" w:rsidR="00386F5B" w:rsidRPr="00D86301" w:rsidRDefault="00D86301" w:rsidP="002C5469">
      <w:pPr>
        <w:jc w:val="both"/>
      </w:pPr>
      <w:r>
        <w:t>Dit betekent voor een mbo instelling dat de meest voorkomende risico’s op het gebied van informatiebeveiliging en voor een groot deel op het gebied van privacy zijn afgedekt indien de beheersmaatregelen die voortvloeien uit ISO27002 in voldoende mate zijn toegepast.</w:t>
      </w:r>
    </w:p>
    <w:p w14:paraId="539908D8" w14:textId="77777777" w:rsidR="00BF6EAA" w:rsidRDefault="00BF6EAA" w:rsidP="00BF6EAA">
      <w:pPr>
        <w:pStyle w:val="Kop2"/>
      </w:pPr>
      <w:bookmarkStart w:id="4" w:name="_Toc456618191"/>
      <w:r>
        <w:t>Aanpak taskforce</w:t>
      </w:r>
      <w:bookmarkEnd w:id="4"/>
    </w:p>
    <w:p w14:paraId="30F5234E" w14:textId="77777777" w:rsidR="00BF6EAA" w:rsidRDefault="000C2391" w:rsidP="00BF6EAA">
      <w:r>
        <w:t>De risico onderbouwing is door de Taskforce in 4 stappen opgepakt:</w:t>
      </w:r>
    </w:p>
    <w:p w14:paraId="47584333" w14:textId="77777777" w:rsidR="000C2391" w:rsidRDefault="000C2391" w:rsidP="000C2391">
      <w:pPr>
        <w:ind w:left="705" w:hanging="705"/>
      </w:pPr>
      <w:r>
        <w:t>Stap 1:</w:t>
      </w:r>
      <w:r>
        <w:tab/>
      </w:r>
      <w:r>
        <w:tab/>
        <w:t>Er zijn 79 “normen” uit het ISO 27002 normenkader overgenomen die de informatiebeveiliging en een deel van de privacy risico</w:t>
      </w:r>
      <w:r w:rsidR="005F2B25">
        <w:t xml:space="preserve">’s </w:t>
      </w:r>
      <w:r>
        <w:t>afdekken</w:t>
      </w:r>
      <w:r w:rsidR="00FC3A58">
        <w:t xml:space="preserve"> die binnen de mbo sector relevant zijn</w:t>
      </w:r>
      <w:r>
        <w:t xml:space="preserve"> (IBPDOC2A: Normenkader Informatiebeveiliging mbo).</w:t>
      </w:r>
    </w:p>
    <w:p w14:paraId="2016C988" w14:textId="77777777" w:rsidR="00214AFC" w:rsidRDefault="00214AFC" w:rsidP="000C2391">
      <w:pPr>
        <w:ind w:left="705" w:hanging="705"/>
      </w:pPr>
    </w:p>
    <w:p w14:paraId="253E1D41" w14:textId="77777777" w:rsidR="000C2391" w:rsidRDefault="000C2391" w:rsidP="00ED373D">
      <w:pPr>
        <w:ind w:left="705" w:hanging="705"/>
        <w:jc w:val="both"/>
      </w:pPr>
      <w:r>
        <w:t>Stap 2:</w:t>
      </w:r>
      <w:r>
        <w:tab/>
        <w:t>Deze</w:t>
      </w:r>
      <w:r w:rsidR="00FC3A58">
        <w:t xml:space="preserve"> normen zijn vertaald in 85 statements (een zestal normen zijn gesplitst in 2 statements) waar </w:t>
      </w:r>
      <w:r w:rsidR="00ED373D">
        <w:t>v</w:t>
      </w:r>
      <w:r w:rsidR="00FC3A58">
        <w:t>ervolgens bewijslast (evidence) aan is toegevoegd (IBPDOC3: Toetsingskader Informatiebeveiliging).</w:t>
      </w:r>
    </w:p>
    <w:p w14:paraId="5AF51EF4" w14:textId="77777777" w:rsidR="00214AFC" w:rsidRDefault="00214AFC" w:rsidP="000C2391">
      <w:pPr>
        <w:ind w:left="705" w:hanging="705"/>
      </w:pPr>
    </w:p>
    <w:p w14:paraId="08B15667" w14:textId="77777777" w:rsidR="00FC3A58" w:rsidRDefault="00FC3A58" w:rsidP="00FC3A58">
      <w:pPr>
        <w:spacing w:after="0"/>
        <w:ind w:left="705" w:hanging="705"/>
      </w:pPr>
      <w:r>
        <w:t xml:space="preserve">Stap 3: </w:t>
      </w:r>
      <w:r>
        <w:tab/>
        <w:t>Tijdens de masterclasses IBP hebben alle cursisten 10 risico’s benoemd binnen de groepen:</w:t>
      </w:r>
    </w:p>
    <w:p w14:paraId="164C6624" w14:textId="77777777" w:rsidR="00FC3A58" w:rsidRDefault="00FC3A58" w:rsidP="00FC3A58">
      <w:pPr>
        <w:pStyle w:val="Geenafstand"/>
        <w:numPr>
          <w:ilvl w:val="0"/>
          <w:numId w:val="15"/>
        </w:numPr>
        <w:tabs>
          <w:tab w:val="left" w:pos="1134"/>
        </w:tabs>
        <w:ind w:left="993" w:hanging="284"/>
      </w:pPr>
      <w:r>
        <w:t>Beleid en personeel;</w:t>
      </w:r>
    </w:p>
    <w:p w14:paraId="0BF739D0" w14:textId="77777777" w:rsidR="00FC3A58" w:rsidRDefault="00FC3A58" w:rsidP="00FC3A58">
      <w:pPr>
        <w:pStyle w:val="Geenafstand"/>
        <w:numPr>
          <w:ilvl w:val="1"/>
          <w:numId w:val="16"/>
        </w:numPr>
        <w:tabs>
          <w:tab w:val="left" w:pos="1134"/>
        </w:tabs>
        <w:ind w:left="993" w:firstLine="0"/>
      </w:pPr>
      <w:r>
        <w:t>Informatiebeveiliging;</w:t>
      </w:r>
    </w:p>
    <w:p w14:paraId="2671A606" w14:textId="77777777" w:rsidR="00FC3A58" w:rsidRDefault="00FC3A58" w:rsidP="00FC3A58">
      <w:pPr>
        <w:pStyle w:val="Geenafstand"/>
        <w:numPr>
          <w:ilvl w:val="1"/>
          <w:numId w:val="16"/>
        </w:numPr>
        <w:tabs>
          <w:tab w:val="left" w:pos="1134"/>
        </w:tabs>
        <w:ind w:left="993" w:firstLine="0"/>
      </w:pPr>
      <w:r>
        <w:t>Privacy;</w:t>
      </w:r>
    </w:p>
    <w:p w14:paraId="70FAF644" w14:textId="77777777" w:rsidR="00FC3A58" w:rsidRDefault="00FC3A58" w:rsidP="00FC3A58">
      <w:pPr>
        <w:pStyle w:val="Geenafstand"/>
        <w:numPr>
          <w:ilvl w:val="0"/>
          <w:numId w:val="15"/>
        </w:numPr>
        <w:tabs>
          <w:tab w:val="left" w:pos="1134"/>
        </w:tabs>
        <w:ind w:left="993" w:hanging="284"/>
      </w:pPr>
      <w:r>
        <w:t>Toegang tot applicaties en data;</w:t>
      </w:r>
    </w:p>
    <w:p w14:paraId="66C6707C" w14:textId="77777777" w:rsidR="00FC3A58" w:rsidRDefault="00FC3A58" w:rsidP="00FC3A58">
      <w:pPr>
        <w:pStyle w:val="Geenafstand"/>
        <w:numPr>
          <w:ilvl w:val="0"/>
          <w:numId w:val="15"/>
        </w:numPr>
        <w:tabs>
          <w:tab w:val="left" w:pos="1134"/>
        </w:tabs>
        <w:ind w:left="993" w:hanging="284"/>
      </w:pPr>
      <w:r>
        <w:t>IT infrastructuur en externe verbindingen;</w:t>
      </w:r>
    </w:p>
    <w:p w14:paraId="65D62088" w14:textId="77777777" w:rsidR="00FC3A58" w:rsidRDefault="00FC3A58" w:rsidP="00FC3A58">
      <w:pPr>
        <w:pStyle w:val="Geenafstand"/>
        <w:numPr>
          <w:ilvl w:val="0"/>
          <w:numId w:val="15"/>
        </w:numPr>
        <w:tabs>
          <w:tab w:val="left" w:pos="1134"/>
        </w:tabs>
        <w:ind w:left="993" w:hanging="284"/>
      </w:pPr>
      <w:r>
        <w:t>Examinering.</w:t>
      </w:r>
    </w:p>
    <w:p w14:paraId="62AAF94A" w14:textId="77777777" w:rsidR="005F2B25" w:rsidRDefault="005F2B25" w:rsidP="005F2B25">
      <w:pPr>
        <w:pStyle w:val="Geenafstand"/>
        <w:tabs>
          <w:tab w:val="left" w:pos="1134"/>
        </w:tabs>
        <w:ind w:left="709"/>
      </w:pPr>
    </w:p>
    <w:p w14:paraId="542A7DB3" w14:textId="77777777" w:rsidR="005F2B25" w:rsidRDefault="005F2B25" w:rsidP="005F2B25">
      <w:pPr>
        <w:pStyle w:val="Geenafstand"/>
        <w:tabs>
          <w:tab w:val="left" w:pos="1134"/>
        </w:tabs>
        <w:ind w:left="709"/>
      </w:pPr>
      <w:r>
        <w:t>Dit leverde dus 400 risico’s op met veel overlap. In totaal leidde dit tot 78 “unieke risico’s”.</w:t>
      </w:r>
    </w:p>
    <w:p w14:paraId="7D25127E" w14:textId="77777777" w:rsidR="005F2B25" w:rsidRDefault="005F2B25" w:rsidP="005F2B25">
      <w:pPr>
        <w:pStyle w:val="Geenafstand"/>
        <w:tabs>
          <w:tab w:val="left" w:pos="1134"/>
        </w:tabs>
        <w:ind w:left="709"/>
      </w:pPr>
      <w:r>
        <w:t>Als volgt onderverdeeld:</w:t>
      </w:r>
    </w:p>
    <w:p w14:paraId="12435D25" w14:textId="77777777" w:rsidR="005F2B25" w:rsidRDefault="005F2B25" w:rsidP="005F2B25">
      <w:pPr>
        <w:pStyle w:val="Geenafstand"/>
        <w:numPr>
          <w:ilvl w:val="0"/>
          <w:numId w:val="21"/>
        </w:numPr>
        <w:tabs>
          <w:tab w:val="left" w:pos="993"/>
        </w:tabs>
        <w:ind w:hanging="11"/>
      </w:pPr>
      <w:r>
        <w:t>Beleid en personeel: 29 risico’s</w:t>
      </w:r>
    </w:p>
    <w:p w14:paraId="3D59012D" w14:textId="77777777" w:rsidR="005F2B25" w:rsidRDefault="005F2B25" w:rsidP="005F2B25">
      <w:pPr>
        <w:pStyle w:val="Geenafstand"/>
        <w:numPr>
          <w:ilvl w:val="0"/>
          <w:numId w:val="21"/>
        </w:numPr>
        <w:tabs>
          <w:tab w:val="left" w:pos="851"/>
          <w:tab w:val="left" w:pos="993"/>
          <w:tab w:val="left" w:pos="1276"/>
        </w:tabs>
        <w:ind w:left="284" w:firstLine="425"/>
      </w:pPr>
      <w:r>
        <w:t>Toegang tot applicaties en data: 28 risico’s</w:t>
      </w:r>
    </w:p>
    <w:p w14:paraId="1A8EDFAF" w14:textId="77777777" w:rsidR="005F2B25" w:rsidRDefault="005F2B25" w:rsidP="005F2B25">
      <w:pPr>
        <w:pStyle w:val="Geenafstand"/>
        <w:numPr>
          <w:ilvl w:val="0"/>
          <w:numId w:val="21"/>
        </w:numPr>
        <w:tabs>
          <w:tab w:val="left" w:pos="851"/>
          <w:tab w:val="left" w:pos="993"/>
          <w:tab w:val="left" w:pos="1276"/>
        </w:tabs>
        <w:ind w:left="284" w:firstLine="425"/>
      </w:pPr>
      <w:r>
        <w:t>IT infrastructuur en externe verbindingen: 27 risico’s</w:t>
      </w:r>
    </w:p>
    <w:p w14:paraId="76280939" w14:textId="77777777" w:rsidR="00214AFC" w:rsidRDefault="005F2B25" w:rsidP="00214AFC">
      <w:pPr>
        <w:pStyle w:val="Geenafstand"/>
        <w:numPr>
          <w:ilvl w:val="0"/>
          <w:numId w:val="21"/>
        </w:numPr>
        <w:tabs>
          <w:tab w:val="left" w:pos="993"/>
          <w:tab w:val="left" w:pos="1276"/>
        </w:tabs>
        <w:ind w:left="993" w:hanging="284"/>
      </w:pPr>
      <w:r>
        <w:t>Examinering: 4 risico’s</w:t>
      </w:r>
      <w:r w:rsidR="00214AFC">
        <w:t xml:space="preserve"> </w:t>
      </w:r>
    </w:p>
    <w:p w14:paraId="78F6C8F0" w14:textId="77777777" w:rsidR="005F2B25" w:rsidRDefault="00214AFC" w:rsidP="00214AFC">
      <w:pPr>
        <w:pStyle w:val="Geenafstand"/>
        <w:tabs>
          <w:tab w:val="left" w:pos="851"/>
          <w:tab w:val="left" w:pos="993"/>
          <w:tab w:val="left" w:pos="1276"/>
        </w:tabs>
        <w:ind w:left="720"/>
      </w:pPr>
      <w:r>
        <w:t xml:space="preserve">(Zie bijlage 1: </w:t>
      </w:r>
      <w:r w:rsidRPr="00214AFC">
        <w:t>Overzicht risico’s en maatregelen ISO27002/2013</w:t>
      </w:r>
      <w:r>
        <w:t>)</w:t>
      </w:r>
    </w:p>
    <w:p w14:paraId="2E879B7F" w14:textId="77777777" w:rsidR="005F2B25" w:rsidRDefault="005F2B25" w:rsidP="005F2B25">
      <w:pPr>
        <w:pStyle w:val="Geenafstand"/>
        <w:tabs>
          <w:tab w:val="left" w:pos="851"/>
          <w:tab w:val="left" w:pos="993"/>
          <w:tab w:val="left" w:pos="1276"/>
        </w:tabs>
        <w:ind w:left="709"/>
      </w:pPr>
    </w:p>
    <w:p w14:paraId="236517CD" w14:textId="77777777" w:rsidR="005F2B25" w:rsidRDefault="005F2B25" w:rsidP="005F2B25">
      <w:pPr>
        <w:pStyle w:val="Geenafstand"/>
        <w:tabs>
          <w:tab w:val="left" w:pos="851"/>
          <w:tab w:val="left" w:pos="993"/>
          <w:tab w:val="left" w:pos="1276"/>
        </w:tabs>
        <w:ind w:left="709" w:hanging="709"/>
      </w:pPr>
      <w:r>
        <w:t>Stap 4:</w:t>
      </w:r>
      <w:r>
        <w:tab/>
        <w:t>De risico’s zijn vervolgens geplot (gekoppeld) aan de ISO 27002 normen.</w:t>
      </w:r>
    </w:p>
    <w:p w14:paraId="784EE3F1" w14:textId="77777777" w:rsidR="00214AFC" w:rsidRDefault="00214AFC" w:rsidP="005F2B25">
      <w:pPr>
        <w:pStyle w:val="Geenafstand"/>
        <w:tabs>
          <w:tab w:val="left" w:pos="851"/>
          <w:tab w:val="left" w:pos="993"/>
          <w:tab w:val="left" w:pos="1276"/>
        </w:tabs>
        <w:ind w:left="709" w:hanging="709"/>
      </w:pPr>
      <w:r>
        <w:tab/>
      </w:r>
      <w:r w:rsidRPr="00214AFC">
        <w:t>(Zie bijlage 1: Overzicht risico’s en maatregelen ISO27002/2013)</w:t>
      </w:r>
    </w:p>
    <w:p w14:paraId="058B97E7" w14:textId="77777777" w:rsidR="005F2B25" w:rsidRDefault="005F2B25" w:rsidP="005F2B25">
      <w:pPr>
        <w:pStyle w:val="Geenafstand"/>
        <w:tabs>
          <w:tab w:val="left" w:pos="851"/>
          <w:tab w:val="left" w:pos="993"/>
          <w:tab w:val="left" w:pos="1276"/>
        </w:tabs>
        <w:ind w:left="709" w:hanging="709"/>
      </w:pPr>
      <w:r>
        <w:tab/>
        <w:t>Deze normen kunnen, indien gewenst, weer “vertaald” worden naar het mbo normen en toetsingskader. Als service is bij 1.3 een “vertaaltabel” toegevoegd.</w:t>
      </w:r>
    </w:p>
    <w:p w14:paraId="574F3C6D" w14:textId="77777777" w:rsidR="00214AFC" w:rsidRDefault="00214AFC" w:rsidP="005F2B25">
      <w:pPr>
        <w:pStyle w:val="Geenafstand"/>
        <w:tabs>
          <w:tab w:val="left" w:pos="851"/>
          <w:tab w:val="left" w:pos="993"/>
          <w:tab w:val="left" w:pos="1276"/>
        </w:tabs>
        <w:ind w:left="709" w:hanging="709"/>
      </w:pPr>
    </w:p>
    <w:p w14:paraId="15CE14B1" w14:textId="77777777" w:rsidR="00214AFC" w:rsidRDefault="00214AFC" w:rsidP="00214AFC">
      <w:pPr>
        <w:pStyle w:val="Geenafstand"/>
        <w:tabs>
          <w:tab w:val="left" w:pos="851"/>
          <w:tab w:val="left" w:pos="993"/>
          <w:tab w:val="left" w:pos="1276"/>
        </w:tabs>
      </w:pPr>
      <w:r>
        <w:t xml:space="preserve">In bijlage 2 is een handleiding risicomanagement toegevoegd. Weliswaar moet een </w:t>
      </w:r>
      <w:r w:rsidR="00A429A0">
        <w:t>ibp</w:t>
      </w:r>
      <w:r>
        <w:t xml:space="preserve">-manager in staat zijn om een risico analyse op </w:t>
      </w:r>
      <w:r w:rsidR="00A429A0">
        <w:t xml:space="preserve">ibp </w:t>
      </w:r>
      <w:r>
        <w:t>gebied uit te voeren, maar het is niet zijn taak om alle mbo risico’s in kaart te brengen.</w:t>
      </w:r>
    </w:p>
    <w:p w14:paraId="1DFC7DC7" w14:textId="77777777" w:rsidR="00623CA6" w:rsidRPr="00602299" w:rsidRDefault="00386F5B" w:rsidP="00386F5B">
      <w:pPr>
        <w:pStyle w:val="Kop2"/>
      </w:pPr>
      <w:bookmarkStart w:id="5" w:name="_Toc456618192"/>
      <w:r w:rsidRPr="00602299">
        <w:t>Bevindingen</w:t>
      </w:r>
      <w:bookmarkEnd w:id="5"/>
    </w:p>
    <w:p w14:paraId="7A720CF6" w14:textId="77777777" w:rsidR="00386F5B" w:rsidRPr="00602299" w:rsidRDefault="00386F5B" w:rsidP="00386F5B">
      <w:pPr>
        <w:jc w:val="both"/>
      </w:pPr>
      <w:r w:rsidRPr="00602299">
        <w:t xml:space="preserve">Er zijn in totaal door de deelnemers aan de masterclasses informatiebeveiliging </w:t>
      </w:r>
      <w:r w:rsidR="00602299" w:rsidRPr="00602299">
        <w:t>ruim 400 risico’s benoemd. Daaruit komen als belangrijkste risico’s naar voren:</w:t>
      </w:r>
    </w:p>
    <w:p w14:paraId="04683920" w14:textId="77777777" w:rsidR="00386F5B" w:rsidRPr="00602299" w:rsidRDefault="00386F5B" w:rsidP="00386F5B">
      <w:pPr>
        <w:pStyle w:val="Lijstalinea"/>
        <w:numPr>
          <w:ilvl w:val="0"/>
          <w:numId w:val="22"/>
        </w:numPr>
        <w:jc w:val="both"/>
        <w:rPr>
          <w:sz w:val="20"/>
          <w:szCs w:val="20"/>
        </w:rPr>
      </w:pPr>
      <w:r w:rsidRPr="00602299">
        <w:rPr>
          <w:sz w:val="20"/>
          <w:szCs w:val="20"/>
        </w:rPr>
        <w:t>Toegangsbeveiliging;</w:t>
      </w:r>
    </w:p>
    <w:p w14:paraId="2D642890" w14:textId="77777777" w:rsidR="00B529BB" w:rsidRPr="00602299" w:rsidRDefault="00B529BB" w:rsidP="00386F5B">
      <w:pPr>
        <w:pStyle w:val="Lijstalinea"/>
        <w:numPr>
          <w:ilvl w:val="0"/>
          <w:numId w:val="22"/>
        </w:numPr>
        <w:jc w:val="both"/>
        <w:rPr>
          <w:sz w:val="20"/>
          <w:szCs w:val="20"/>
        </w:rPr>
      </w:pPr>
      <w:r w:rsidRPr="00602299">
        <w:rPr>
          <w:sz w:val="20"/>
          <w:szCs w:val="20"/>
        </w:rPr>
        <w:lastRenderedPageBreak/>
        <w:t>Examinering (toets constructie ,toets afname en toets registratie);</w:t>
      </w:r>
    </w:p>
    <w:p w14:paraId="7674EF08" w14:textId="77777777" w:rsidR="00386F5B" w:rsidRPr="00602299" w:rsidRDefault="00386F5B" w:rsidP="00386F5B">
      <w:pPr>
        <w:pStyle w:val="Lijstalinea"/>
        <w:numPr>
          <w:ilvl w:val="0"/>
          <w:numId w:val="22"/>
        </w:numPr>
        <w:jc w:val="both"/>
        <w:rPr>
          <w:sz w:val="20"/>
          <w:szCs w:val="20"/>
        </w:rPr>
      </w:pPr>
      <w:r w:rsidRPr="00602299">
        <w:rPr>
          <w:sz w:val="20"/>
          <w:szCs w:val="20"/>
        </w:rPr>
        <w:t>Onrechtmatig gebruik van studentengegevens (m.n. zorgdossiers);</w:t>
      </w:r>
    </w:p>
    <w:p w14:paraId="7F02F41F" w14:textId="77777777" w:rsidR="00386F5B" w:rsidRPr="00602299" w:rsidRDefault="00386F5B" w:rsidP="00386F5B">
      <w:pPr>
        <w:pStyle w:val="Lijstalinea"/>
        <w:numPr>
          <w:ilvl w:val="0"/>
          <w:numId w:val="22"/>
        </w:numPr>
        <w:jc w:val="both"/>
        <w:rPr>
          <w:sz w:val="20"/>
          <w:szCs w:val="20"/>
        </w:rPr>
      </w:pPr>
      <w:r w:rsidRPr="00602299">
        <w:rPr>
          <w:sz w:val="20"/>
          <w:szCs w:val="20"/>
        </w:rPr>
        <w:t xml:space="preserve">Onrechtmatig gebruik van medewerkersgegevens (m.n. </w:t>
      </w:r>
      <w:r w:rsidR="00B529BB" w:rsidRPr="00602299">
        <w:rPr>
          <w:sz w:val="20"/>
          <w:szCs w:val="20"/>
        </w:rPr>
        <w:t>gesprekscyclus dossier) en</w:t>
      </w:r>
    </w:p>
    <w:p w14:paraId="2F5C50F5" w14:textId="77777777" w:rsidR="00B529BB" w:rsidRPr="00602299" w:rsidRDefault="00B529BB" w:rsidP="00386F5B">
      <w:pPr>
        <w:pStyle w:val="Lijstalinea"/>
        <w:numPr>
          <w:ilvl w:val="0"/>
          <w:numId w:val="22"/>
        </w:numPr>
        <w:jc w:val="both"/>
        <w:rPr>
          <w:sz w:val="20"/>
          <w:szCs w:val="20"/>
        </w:rPr>
      </w:pPr>
      <w:r w:rsidRPr="00602299">
        <w:rPr>
          <w:sz w:val="20"/>
          <w:szCs w:val="20"/>
        </w:rPr>
        <w:t>Datalekken.</w:t>
      </w:r>
    </w:p>
    <w:p w14:paraId="039A9F0C" w14:textId="77777777" w:rsidR="00B529BB" w:rsidRPr="00B529BB" w:rsidRDefault="00B529BB" w:rsidP="00B529BB">
      <w:pPr>
        <w:jc w:val="both"/>
        <w:rPr>
          <w:highlight w:val="lightGray"/>
        </w:rPr>
      </w:pPr>
      <w:r w:rsidRPr="00602299">
        <w:t>Deze risico’s worden afdoende verkleind d.m.v. de toetsingskaders Informatiebeveiliging, examineren en privacy</w:t>
      </w:r>
      <w:r>
        <w:rPr>
          <w:highlight w:val="lightGray"/>
        </w:rPr>
        <w:t>.</w:t>
      </w:r>
    </w:p>
    <w:p w14:paraId="5DD4533E" w14:textId="77777777" w:rsidR="00ED373D" w:rsidRDefault="00ED373D">
      <w:pPr>
        <w:spacing w:after="0"/>
        <w:contextualSpacing w:val="0"/>
      </w:pPr>
      <w:r>
        <w:br w:type="page"/>
      </w:r>
    </w:p>
    <w:p w14:paraId="358A6118" w14:textId="77777777" w:rsidR="00562F80" w:rsidRDefault="00ED373D" w:rsidP="00ED373D">
      <w:pPr>
        <w:pStyle w:val="Kop1"/>
      </w:pPr>
      <w:bookmarkStart w:id="6" w:name="_Toc456618193"/>
      <w:r>
        <w:lastRenderedPageBreak/>
        <w:t>Praktische invulling</w:t>
      </w:r>
      <w:bookmarkEnd w:id="6"/>
    </w:p>
    <w:p w14:paraId="18BB9AF5" w14:textId="77777777" w:rsidR="00ED373D" w:rsidRDefault="00ED373D" w:rsidP="00ED373D">
      <w:pPr>
        <w:pStyle w:val="Kop2"/>
      </w:pPr>
      <w:bookmarkStart w:id="7" w:name="_Toc456618194"/>
      <w:r>
        <w:t>Beperkingen in de aanpak</w:t>
      </w:r>
      <w:bookmarkEnd w:id="7"/>
    </w:p>
    <w:p w14:paraId="7034562F" w14:textId="77777777" w:rsidR="00ED373D" w:rsidRDefault="00ED373D" w:rsidP="00771BDC">
      <w:pPr>
        <w:jc w:val="both"/>
      </w:pPr>
      <w:r w:rsidRPr="00771BDC">
        <w:t>Er is gekozen om het risicomanagement, binnen informatiebeveiliging en privacy, op een eenvoudige manier aan te pakken. I</w:t>
      </w:r>
      <w:r w:rsidR="00771BDC" w:rsidRPr="00771BDC">
        <w:t>n de bijlage zijn ruim 70 risico’s beschreven die voor een groot deel van toepassing zijn voor iedere mbo instelling.</w:t>
      </w:r>
      <w:r w:rsidR="00771BDC">
        <w:t xml:space="preserve"> Indien vanuit het CvB, het management en/of de accountant, de vraag wordt gesteld naar een “mbo specifieke” risicoanalyse dan kan er een keuze worden gemaakt uit de risico’s zoals vermeld in de bijlage en eventueel aangevuld met “instelling specifieke” risico’s.</w:t>
      </w:r>
    </w:p>
    <w:p w14:paraId="22DB3739" w14:textId="77777777" w:rsidR="00D86301" w:rsidRDefault="00D86301" w:rsidP="00771BDC">
      <w:pPr>
        <w:jc w:val="both"/>
      </w:pPr>
    </w:p>
    <w:p w14:paraId="4EE239C8" w14:textId="77777777" w:rsidR="00D86301" w:rsidRDefault="00D86301" w:rsidP="00D86301">
      <w:pPr>
        <w:pStyle w:val="Kop2"/>
      </w:pPr>
      <w:bookmarkStart w:id="8" w:name="_Toc456618195"/>
      <w:r>
        <w:t>Niet gebruikte normen uit ISO27002</w:t>
      </w:r>
      <w:bookmarkEnd w:id="8"/>
    </w:p>
    <w:p w14:paraId="57CF90B6" w14:textId="77777777" w:rsidR="00D86301" w:rsidRPr="00D86301" w:rsidRDefault="00D86301" w:rsidP="00D86301">
      <w:r>
        <w:t xml:space="preserve">De mbo sector maakt, in navolging van de </w:t>
      </w:r>
      <w:r w:rsidR="00A429A0">
        <w:t>ho</w:t>
      </w:r>
      <w:r>
        <w:t xml:space="preserve"> sector, gebruik van 79 van de 114 normen uit het ISO27002 normenkader. </w:t>
      </w:r>
    </w:p>
    <w:p w14:paraId="50EF74E7" w14:textId="77777777" w:rsidR="00D86301" w:rsidRPr="00771BDC" w:rsidRDefault="00D86301" w:rsidP="00771BDC">
      <w:pPr>
        <w:jc w:val="both"/>
      </w:pPr>
    </w:p>
    <w:p w14:paraId="0D649325" w14:textId="77777777" w:rsidR="00051103" w:rsidRDefault="00D86301" w:rsidP="00771BDC">
      <w:pPr>
        <w:spacing w:after="0"/>
        <w:contextualSpacing w:val="0"/>
        <w:jc w:val="both"/>
      </w:pPr>
      <w:r w:rsidRPr="00831095">
        <w:rPr>
          <w:rFonts w:ascii="Arial" w:eastAsia="Times New Roman" w:hAnsi="Arial"/>
          <w:sz w:val="16"/>
          <w:szCs w:val="24"/>
        </w:rPr>
        <w:object w:dxaOrig="9318" w:dyaOrig="5967" w14:anchorId="1921C6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2pt;height:299.4pt" o:ole="">
            <v:imagedata r:id="rId11" o:title=""/>
          </v:shape>
          <o:OLEObject Type="Embed" ProgID="Word.Document.12" ShapeID="_x0000_i1025" DrawAspect="Content" ObjectID="_1567601100" r:id="rId12">
            <o:FieldCodes>\s</o:FieldCodes>
          </o:OLEObject>
        </w:object>
      </w:r>
    </w:p>
    <w:p w14:paraId="3F4AE230" w14:textId="77777777" w:rsidR="00051103" w:rsidRPr="00917E1B" w:rsidRDefault="00D86301" w:rsidP="00D86301">
      <w:pPr>
        <w:spacing w:after="0"/>
        <w:contextualSpacing w:val="0"/>
        <w:sectPr w:rsidR="00051103" w:rsidRPr="00917E1B" w:rsidSect="00831095">
          <w:headerReference w:type="default" r:id="rId13"/>
          <w:footerReference w:type="default" r:id="rId14"/>
          <w:pgSz w:w="11906" w:h="16838"/>
          <w:pgMar w:top="1701" w:right="1418" w:bottom="851" w:left="1418" w:header="709" w:footer="709" w:gutter="0"/>
          <w:cols w:space="708"/>
          <w:titlePg/>
          <w:docGrid w:linePitch="360"/>
        </w:sectPr>
      </w:pPr>
      <w:r>
        <w:t xml:space="preserve">Met ander woorden 35 normen worden niet gebruikt. In de bijlage zijn ze wel benoemd maar met geen verwijzing naar het mbo normenkader </w:t>
      </w:r>
      <w:r w:rsidR="00917E1B">
        <w:t xml:space="preserve">(gehanteerde tekst: </w:t>
      </w:r>
      <w:r w:rsidR="00917E1B" w:rsidRPr="00917E1B">
        <w:rPr>
          <w:rFonts w:asciiTheme="minorHAnsi" w:hAnsiTheme="minorHAnsi"/>
          <w:b/>
          <w:color w:val="000000"/>
        </w:rPr>
        <w:t>Geen mbo statement</w:t>
      </w:r>
      <w:r w:rsidR="00917E1B">
        <w:rPr>
          <w:rFonts w:asciiTheme="minorHAnsi" w:hAnsiTheme="minorHAnsi"/>
          <w:color w:val="000000"/>
        </w:rPr>
        <w:t>). In 2017 is saMBO-ICT en Kennisnet voornemens om ook deze normen te gaan hanteren.</w:t>
      </w:r>
    </w:p>
    <w:p w14:paraId="36D41C10" w14:textId="77777777" w:rsidR="0068670B" w:rsidRDefault="00BF6EAA" w:rsidP="0068670B">
      <w:pPr>
        <w:pStyle w:val="Ondertitel"/>
      </w:pPr>
      <w:bookmarkStart w:id="9" w:name="_Toc456618196"/>
      <w:r>
        <w:lastRenderedPageBreak/>
        <w:t>Bijlage 1</w:t>
      </w:r>
      <w:r w:rsidR="0068670B">
        <w:tab/>
        <w:t>Overzicht risico’s en maatregelen ISO27002/2013</w:t>
      </w:r>
      <w:bookmarkEnd w:id="9"/>
    </w:p>
    <w:p w14:paraId="024561D7" w14:textId="77777777" w:rsidR="0068670B" w:rsidRDefault="0068670B" w:rsidP="0068670B"/>
    <w:tbl>
      <w:tblPr>
        <w:tblStyle w:val="Tabelraster"/>
        <w:tblW w:w="0" w:type="auto"/>
        <w:tblLook w:val="04A0" w:firstRow="1" w:lastRow="0" w:firstColumn="1" w:lastColumn="0" w:noHBand="0" w:noVBand="1"/>
      </w:tblPr>
      <w:tblGrid>
        <w:gridCol w:w="672"/>
        <w:gridCol w:w="4506"/>
        <w:gridCol w:w="1552"/>
        <w:gridCol w:w="4364"/>
        <w:gridCol w:w="10158"/>
      </w:tblGrid>
      <w:tr w:rsidR="007D0E0D" w:rsidRPr="007D0E0D" w14:paraId="46BDF584" w14:textId="77777777" w:rsidTr="007D0E0D">
        <w:tc>
          <w:tcPr>
            <w:tcW w:w="675" w:type="dxa"/>
            <w:shd w:val="clear" w:color="auto" w:fill="D9D9D9" w:themeFill="background1" w:themeFillShade="D9"/>
          </w:tcPr>
          <w:p w14:paraId="3AC72848" w14:textId="77777777" w:rsidR="007D0E0D" w:rsidRPr="007D0E0D" w:rsidRDefault="007D0E0D" w:rsidP="007D0E0D">
            <w:pPr>
              <w:spacing w:after="0"/>
              <w:contextualSpacing w:val="0"/>
              <w:rPr>
                <w:rFonts w:asciiTheme="minorHAnsi" w:hAnsiTheme="minorHAnsi"/>
                <w:b/>
                <w:bCs/>
                <w:color w:val="000000"/>
              </w:rPr>
            </w:pPr>
            <w:r w:rsidRPr="007D0E0D">
              <w:rPr>
                <w:rFonts w:asciiTheme="minorHAnsi" w:hAnsiTheme="minorHAnsi"/>
                <w:b/>
                <w:bCs/>
                <w:color w:val="000000"/>
              </w:rPr>
              <w:t>Nr</w:t>
            </w:r>
          </w:p>
        </w:tc>
        <w:tc>
          <w:tcPr>
            <w:tcW w:w="4536" w:type="dxa"/>
            <w:shd w:val="clear" w:color="auto" w:fill="D9D9D9" w:themeFill="background1" w:themeFillShade="D9"/>
          </w:tcPr>
          <w:p w14:paraId="05612E53"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Risicobeschrijving</w:t>
            </w:r>
          </w:p>
        </w:tc>
        <w:tc>
          <w:tcPr>
            <w:tcW w:w="1560" w:type="dxa"/>
            <w:shd w:val="clear" w:color="auto" w:fill="D9D9D9" w:themeFill="background1" w:themeFillShade="D9"/>
          </w:tcPr>
          <w:p w14:paraId="7C3ADA4D"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Categorie</w:t>
            </w:r>
          </w:p>
        </w:tc>
        <w:tc>
          <w:tcPr>
            <w:tcW w:w="4394" w:type="dxa"/>
            <w:shd w:val="clear" w:color="auto" w:fill="D9D9D9" w:themeFill="background1" w:themeFillShade="D9"/>
          </w:tcPr>
          <w:p w14:paraId="78D5A5FE" w14:textId="77777777" w:rsidR="007D0E0D" w:rsidRPr="007D0E0D" w:rsidRDefault="0074265B" w:rsidP="007D0E0D">
            <w:pPr>
              <w:rPr>
                <w:rFonts w:asciiTheme="minorHAnsi" w:hAnsiTheme="minorHAnsi"/>
                <w:b/>
                <w:bCs/>
                <w:color w:val="000000"/>
              </w:rPr>
            </w:pPr>
            <w:r>
              <w:rPr>
                <w:rFonts w:asciiTheme="minorHAnsi" w:hAnsiTheme="minorHAnsi"/>
                <w:b/>
                <w:bCs/>
                <w:color w:val="000000"/>
              </w:rPr>
              <w:t>Mbo normenkader (ISO 27002-2013) verwijzing</w:t>
            </w:r>
          </w:p>
        </w:tc>
        <w:tc>
          <w:tcPr>
            <w:tcW w:w="10237" w:type="dxa"/>
            <w:shd w:val="clear" w:color="auto" w:fill="D9D9D9" w:themeFill="background1" w:themeFillShade="D9"/>
          </w:tcPr>
          <w:p w14:paraId="374E0260"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Maatregelen</w:t>
            </w:r>
          </w:p>
        </w:tc>
      </w:tr>
      <w:tr w:rsidR="007D0E0D" w:rsidRPr="007D0E0D" w14:paraId="24B116EB" w14:textId="77777777" w:rsidTr="007D0E0D">
        <w:tc>
          <w:tcPr>
            <w:tcW w:w="675" w:type="dxa"/>
          </w:tcPr>
          <w:p w14:paraId="00809E3A" w14:textId="77777777" w:rsidR="007D0E0D" w:rsidRPr="007D0E0D" w:rsidRDefault="007D0E0D" w:rsidP="007D0E0D">
            <w:pPr>
              <w:spacing w:after="0"/>
              <w:contextualSpacing w:val="0"/>
              <w:rPr>
                <w:rFonts w:asciiTheme="minorHAnsi" w:hAnsiTheme="minorHAnsi"/>
                <w:color w:val="000000"/>
              </w:rPr>
            </w:pPr>
            <w:r w:rsidRPr="007D0E0D">
              <w:rPr>
                <w:rFonts w:asciiTheme="minorHAnsi" w:hAnsiTheme="minorHAnsi"/>
                <w:color w:val="000000"/>
              </w:rPr>
              <w:t>1</w:t>
            </w:r>
          </w:p>
        </w:tc>
        <w:tc>
          <w:tcPr>
            <w:tcW w:w="4536" w:type="dxa"/>
          </w:tcPr>
          <w:p w14:paraId="6142BF4E"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 xml:space="preserve">Het risico dat medewerkers en studenten onvoldoende bewust zijn van risico's met betrekking tot informatiebeveiliging door het niet beschikbaar zijn en/of onvoldoende communicatie van informatiebeveiligingsbeleid / procedures met als gevolg reputatieschade, operationele verstoringen, </w:t>
            </w:r>
            <w:r w:rsidR="00BF6EAA" w:rsidRPr="007D0E0D">
              <w:rPr>
                <w:rFonts w:asciiTheme="minorHAnsi" w:hAnsiTheme="minorHAnsi"/>
                <w:color w:val="000000"/>
              </w:rPr>
              <w:t>financiële</w:t>
            </w:r>
            <w:r w:rsidRPr="007D0E0D">
              <w:rPr>
                <w:rFonts w:asciiTheme="minorHAnsi" w:hAnsiTheme="minorHAnsi"/>
                <w:color w:val="000000"/>
              </w:rPr>
              <w:t xml:space="preserve"> schade. </w:t>
            </w:r>
          </w:p>
        </w:tc>
        <w:tc>
          <w:tcPr>
            <w:tcW w:w="1560" w:type="dxa"/>
          </w:tcPr>
          <w:p w14:paraId="58B201EE"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Beleid en personeel</w:t>
            </w:r>
          </w:p>
        </w:tc>
        <w:tc>
          <w:tcPr>
            <w:tcW w:w="4394" w:type="dxa"/>
          </w:tcPr>
          <w:p w14:paraId="4000F0A9" w14:textId="77777777" w:rsidR="007D0E0D" w:rsidRPr="007D0E0D" w:rsidRDefault="00623CA6" w:rsidP="007D0E0D">
            <w:pPr>
              <w:rPr>
                <w:rFonts w:asciiTheme="minorHAnsi" w:hAnsiTheme="minorHAnsi"/>
                <w:color w:val="000000"/>
              </w:rPr>
            </w:pPr>
            <w:r>
              <w:rPr>
                <w:rFonts w:asciiTheme="minorHAnsi" w:hAnsiTheme="minorHAnsi"/>
                <w:color w:val="000000"/>
              </w:rPr>
              <w:t>1.1 en 1.2 (ISO 5.1.1)</w:t>
            </w:r>
            <w:r w:rsidR="007D0E0D" w:rsidRPr="007D0E0D">
              <w:rPr>
                <w:rFonts w:asciiTheme="minorHAnsi" w:hAnsiTheme="minorHAnsi"/>
                <w:color w:val="000000"/>
              </w:rPr>
              <w:t xml:space="preserve"> Beleidsregels voor informatiebeveiliging.</w:t>
            </w:r>
            <w:r w:rsidR="007D0E0D" w:rsidRPr="007D0E0D">
              <w:rPr>
                <w:rFonts w:asciiTheme="minorHAnsi" w:hAnsiTheme="minorHAnsi"/>
                <w:color w:val="000000"/>
              </w:rPr>
              <w:br/>
            </w:r>
            <w:r>
              <w:rPr>
                <w:rFonts w:asciiTheme="minorHAnsi" w:hAnsiTheme="minorHAnsi"/>
                <w:color w:val="000000"/>
              </w:rPr>
              <w:t>1.3 (ISO 5.1.2)</w:t>
            </w:r>
            <w:r w:rsidR="007D0E0D" w:rsidRPr="007D0E0D">
              <w:rPr>
                <w:rFonts w:asciiTheme="minorHAnsi" w:hAnsiTheme="minorHAnsi"/>
                <w:color w:val="000000"/>
              </w:rPr>
              <w:t xml:space="preserve"> Beoordeling van het informatiebeveiligingsbeleid</w:t>
            </w:r>
            <w:r w:rsidR="007D0E0D" w:rsidRPr="007D0E0D">
              <w:rPr>
                <w:rFonts w:asciiTheme="minorHAnsi" w:hAnsiTheme="minorHAnsi"/>
                <w:color w:val="000000"/>
              </w:rPr>
              <w:br/>
            </w:r>
            <w:r>
              <w:rPr>
                <w:rFonts w:asciiTheme="minorHAnsi" w:hAnsiTheme="minorHAnsi"/>
                <w:color w:val="000000"/>
              </w:rPr>
              <w:t>1.6 en 3.1 (ISO 6.2.1)</w:t>
            </w:r>
            <w:r w:rsidR="007D0E0D" w:rsidRPr="007D0E0D">
              <w:rPr>
                <w:rFonts w:asciiTheme="minorHAnsi" w:hAnsiTheme="minorHAnsi"/>
                <w:color w:val="000000"/>
              </w:rPr>
              <w:t xml:space="preserve"> Beleid voor mobiele apparatuur</w:t>
            </w:r>
            <w:r w:rsidR="007D0E0D" w:rsidRPr="007D0E0D">
              <w:rPr>
                <w:rFonts w:asciiTheme="minorHAnsi" w:hAnsiTheme="minorHAnsi"/>
                <w:color w:val="000000"/>
              </w:rPr>
              <w:br/>
            </w:r>
            <w:r>
              <w:rPr>
                <w:rFonts w:asciiTheme="minorHAnsi" w:hAnsiTheme="minorHAnsi"/>
                <w:color w:val="000000"/>
              </w:rPr>
              <w:t>2.1 (ISO 7.1.2)</w:t>
            </w:r>
            <w:r w:rsidR="007D0E0D" w:rsidRPr="007D0E0D">
              <w:rPr>
                <w:rFonts w:asciiTheme="minorHAnsi" w:hAnsiTheme="minorHAnsi"/>
                <w:color w:val="000000"/>
              </w:rPr>
              <w:t xml:space="preserve"> Arbeidsvoorwaarden</w:t>
            </w:r>
            <w:r w:rsidR="007D0E0D" w:rsidRPr="007D0E0D">
              <w:rPr>
                <w:rFonts w:asciiTheme="minorHAnsi" w:hAnsiTheme="minorHAnsi"/>
                <w:color w:val="000000"/>
              </w:rPr>
              <w:br/>
            </w:r>
            <w:r>
              <w:rPr>
                <w:rFonts w:asciiTheme="minorHAnsi" w:hAnsiTheme="minorHAnsi"/>
                <w:color w:val="000000"/>
              </w:rPr>
              <w:t>Geen mbo statement (ISO 7.2.1)</w:t>
            </w:r>
            <w:r w:rsidR="007D0E0D" w:rsidRPr="007D0E0D">
              <w:rPr>
                <w:rFonts w:asciiTheme="minorHAnsi" w:hAnsiTheme="minorHAnsi"/>
                <w:color w:val="000000"/>
              </w:rPr>
              <w:t xml:space="preserve"> Directieverantwoordelijkheden</w:t>
            </w:r>
            <w:r w:rsidR="007D0E0D" w:rsidRPr="007D0E0D">
              <w:rPr>
                <w:rFonts w:asciiTheme="minorHAnsi" w:hAnsiTheme="minorHAnsi"/>
                <w:color w:val="000000"/>
              </w:rPr>
              <w:br/>
            </w:r>
            <w:r>
              <w:rPr>
                <w:rFonts w:asciiTheme="minorHAnsi" w:hAnsiTheme="minorHAnsi"/>
                <w:color w:val="000000"/>
              </w:rPr>
              <w:t>2.2 (ISO 7.2.2)</w:t>
            </w:r>
            <w:r w:rsidR="007D0E0D" w:rsidRPr="007D0E0D">
              <w:rPr>
                <w:rFonts w:asciiTheme="minorHAnsi" w:hAnsiTheme="minorHAnsi"/>
                <w:color w:val="000000"/>
              </w:rPr>
              <w:t xml:space="preserve"> Bewustzijn, opleiding en training</w:t>
            </w:r>
          </w:p>
        </w:tc>
        <w:tc>
          <w:tcPr>
            <w:tcW w:w="10237" w:type="dxa"/>
          </w:tcPr>
          <w:p w14:paraId="7F1D5E21" w14:textId="77777777" w:rsidR="007D0E0D" w:rsidRPr="007D0E0D" w:rsidRDefault="00623CA6" w:rsidP="0012280C">
            <w:pPr>
              <w:ind w:left="34" w:hanging="34"/>
              <w:rPr>
                <w:rFonts w:asciiTheme="minorHAnsi" w:hAnsiTheme="minorHAnsi"/>
                <w:color w:val="000000"/>
              </w:rPr>
            </w:pPr>
            <w:r>
              <w:rPr>
                <w:rFonts w:asciiTheme="minorHAnsi" w:hAnsiTheme="minorHAnsi"/>
                <w:color w:val="000000"/>
              </w:rPr>
              <w:t>1.1 en 1.2 (ISO 5.1.1)</w:t>
            </w:r>
            <w:r w:rsidR="007D0E0D" w:rsidRPr="007D0E0D">
              <w:rPr>
                <w:rFonts w:asciiTheme="minorHAnsi" w:hAnsiTheme="minorHAnsi"/>
                <w:color w:val="000000"/>
              </w:rPr>
              <w:t xml:space="preserve"> Ten behoeve van informatiebeveiliging behoort een reeks beleidsregels te worden gedefinieerd, goedgekeurd door de directie, gepubliceerd en gecommuniceerd aan medewerkers en relevante externe partijen.</w:t>
            </w:r>
            <w:r w:rsidR="007D0E0D" w:rsidRPr="007D0E0D">
              <w:rPr>
                <w:rFonts w:asciiTheme="minorHAnsi" w:hAnsiTheme="minorHAnsi"/>
                <w:color w:val="000000"/>
              </w:rPr>
              <w:br/>
            </w:r>
            <w:r>
              <w:rPr>
                <w:rFonts w:asciiTheme="minorHAnsi" w:hAnsiTheme="minorHAnsi"/>
                <w:color w:val="000000"/>
              </w:rPr>
              <w:t>1.3 (ISO 5.1.2)</w:t>
            </w:r>
            <w:r w:rsidR="007D0E0D" w:rsidRPr="007D0E0D">
              <w:rPr>
                <w:rFonts w:asciiTheme="minorHAnsi" w:hAnsiTheme="minorHAnsi"/>
                <w:color w:val="000000"/>
              </w:rPr>
              <w:t xml:space="preserve"> Het beleid voor informatiebeveiliging behoort met geplande tussenpozen of als zich significante veranderingen voordoen, te worden beoordeeld om te waarborgen dat het voortdurend passend, adequaat en doeltreffend is.</w:t>
            </w:r>
            <w:r w:rsidR="007D0E0D" w:rsidRPr="007D0E0D">
              <w:rPr>
                <w:rFonts w:asciiTheme="minorHAnsi" w:hAnsiTheme="minorHAnsi"/>
                <w:color w:val="000000"/>
              </w:rPr>
              <w:br/>
            </w:r>
            <w:r>
              <w:rPr>
                <w:rFonts w:asciiTheme="minorHAnsi" w:hAnsiTheme="minorHAnsi"/>
                <w:color w:val="000000"/>
              </w:rPr>
              <w:t>1.6 en 3.1 (ISO 6.2.1)</w:t>
            </w:r>
            <w:r w:rsidR="007D0E0D" w:rsidRPr="007D0E0D">
              <w:rPr>
                <w:rFonts w:asciiTheme="minorHAnsi" w:hAnsiTheme="minorHAnsi"/>
                <w:color w:val="000000"/>
              </w:rPr>
              <w:t xml:space="preserve"> Beleid en ondersteunende beveiligingsmaatregelen behoren te worden vastgesteld om de risico’s die het gebruik van mobiele apparatuur met zich meebrengt te beheren.</w:t>
            </w:r>
            <w:r w:rsidR="007D0E0D" w:rsidRPr="007D0E0D">
              <w:rPr>
                <w:rFonts w:asciiTheme="minorHAnsi" w:hAnsiTheme="minorHAnsi"/>
                <w:color w:val="000000"/>
              </w:rPr>
              <w:br/>
            </w:r>
            <w:r>
              <w:rPr>
                <w:rFonts w:asciiTheme="minorHAnsi" w:hAnsiTheme="minorHAnsi"/>
                <w:color w:val="000000"/>
              </w:rPr>
              <w:t>2.1 (ISO 7.1.2)</w:t>
            </w:r>
            <w:r w:rsidR="007D0E0D" w:rsidRPr="007D0E0D">
              <w:rPr>
                <w:rFonts w:asciiTheme="minorHAnsi" w:hAnsiTheme="minorHAnsi"/>
                <w:color w:val="000000"/>
              </w:rPr>
              <w:t xml:space="preserve"> De contractuele overeenkomst met medewerkers en contractanten behoort hun verantwoordelijkheden voor informatiebeveiliging en die van de organisatie te vermelden.</w:t>
            </w:r>
            <w:r w:rsidR="007D0E0D" w:rsidRPr="007D0E0D">
              <w:rPr>
                <w:rFonts w:asciiTheme="minorHAnsi" w:hAnsiTheme="minorHAnsi"/>
                <w:color w:val="000000"/>
              </w:rPr>
              <w:br/>
            </w:r>
            <w:r>
              <w:rPr>
                <w:rFonts w:asciiTheme="minorHAnsi" w:hAnsiTheme="minorHAnsi"/>
                <w:color w:val="000000"/>
              </w:rPr>
              <w:t>Geen mbo statement (ISO 7.2.1)</w:t>
            </w:r>
            <w:r w:rsidR="007D0E0D" w:rsidRPr="007D0E0D">
              <w:rPr>
                <w:rFonts w:asciiTheme="minorHAnsi" w:hAnsiTheme="minorHAnsi"/>
                <w:color w:val="000000"/>
              </w:rPr>
              <w:t xml:space="preserve"> De directie behoort van alle medewerkers en contractanten te eisen dat ze informatiebeveiliging toepassen in overeenstemming met de vastgestelde beleidsregels en procedures van de organisatie.</w:t>
            </w:r>
            <w:r w:rsidR="007D0E0D" w:rsidRPr="007D0E0D">
              <w:rPr>
                <w:rFonts w:asciiTheme="minorHAnsi" w:hAnsiTheme="minorHAnsi"/>
                <w:color w:val="000000"/>
              </w:rPr>
              <w:br/>
            </w:r>
            <w:r>
              <w:rPr>
                <w:rFonts w:asciiTheme="minorHAnsi" w:hAnsiTheme="minorHAnsi"/>
                <w:color w:val="000000"/>
              </w:rPr>
              <w:t>2.2 (ISO 7.2.2)</w:t>
            </w:r>
            <w:r w:rsidR="007D0E0D" w:rsidRPr="007D0E0D">
              <w:rPr>
                <w:rFonts w:asciiTheme="minorHAnsi" w:hAnsiTheme="minorHAnsi"/>
                <w:color w:val="000000"/>
              </w:rPr>
              <w:t xml:space="preserve"> Alle studenten/medewerkers van de organisatie en, voor zover relevant, contractanten behoren een passende bewustzijnsopleiding en -training te krijgen en regelmatige bijscholing van beleidsregels en procedures van de organisatie, voor zover relevant voor hun functie.</w:t>
            </w:r>
          </w:p>
        </w:tc>
      </w:tr>
      <w:tr w:rsidR="007D0E0D" w:rsidRPr="007D0E0D" w14:paraId="26A6F838" w14:textId="77777777" w:rsidTr="007D0E0D">
        <w:tc>
          <w:tcPr>
            <w:tcW w:w="675" w:type="dxa"/>
          </w:tcPr>
          <w:p w14:paraId="38C903D2"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2</w:t>
            </w:r>
          </w:p>
        </w:tc>
        <w:tc>
          <w:tcPr>
            <w:tcW w:w="4536" w:type="dxa"/>
          </w:tcPr>
          <w:p w14:paraId="12A46FF3"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dat IT medewerkers onvoldoende bekwaam zij door falende personeelsselectie en/of onvoldoende opleidingsmogelijkheden met als gevolg het niet kunnen schakelen bij veranderingen in IT omgeving van de instelling.</w:t>
            </w:r>
          </w:p>
        </w:tc>
        <w:tc>
          <w:tcPr>
            <w:tcW w:w="1560" w:type="dxa"/>
          </w:tcPr>
          <w:p w14:paraId="49677CE4"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Beleid en personeel</w:t>
            </w:r>
          </w:p>
        </w:tc>
        <w:tc>
          <w:tcPr>
            <w:tcW w:w="4394" w:type="dxa"/>
          </w:tcPr>
          <w:p w14:paraId="222F18D6" w14:textId="77777777" w:rsidR="007D0E0D" w:rsidRPr="007D0E0D" w:rsidRDefault="00623CA6" w:rsidP="007D0E0D">
            <w:pPr>
              <w:rPr>
                <w:rFonts w:asciiTheme="minorHAnsi" w:hAnsiTheme="minorHAnsi"/>
                <w:color w:val="000000"/>
              </w:rPr>
            </w:pPr>
            <w:r>
              <w:rPr>
                <w:rFonts w:asciiTheme="minorHAnsi" w:hAnsiTheme="minorHAnsi"/>
                <w:color w:val="000000"/>
              </w:rPr>
              <w:t>1.4 (ISO 6.1.1)</w:t>
            </w:r>
            <w:r w:rsidR="007D0E0D" w:rsidRPr="007D0E0D">
              <w:rPr>
                <w:rFonts w:asciiTheme="minorHAnsi" w:hAnsiTheme="minorHAnsi"/>
                <w:color w:val="000000"/>
              </w:rPr>
              <w:t xml:space="preserve"> Rollen en verantwoordelijkheden bij informatiebeveiliging</w:t>
            </w:r>
            <w:r w:rsidR="007D0E0D" w:rsidRPr="007D0E0D">
              <w:rPr>
                <w:rFonts w:asciiTheme="minorHAnsi" w:hAnsiTheme="minorHAnsi"/>
                <w:color w:val="000000"/>
              </w:rPr>
              <w:br/>
            </w:r>
            <w:r>
              <w:rPr>
                <w:rFonts w:asciiTheme="minorHAnsi" w:hAnsiTheme="minorHAnsi"/>
                <w:color w:val="000000"/>
              </w:rPr>
              <w:t>2.7 (ISO 7.1.1)</w:t>
            </w:r>
            <w:r w:rsidR="007D0E0D" w:rsidRPr="007D0E0D">
              <w:rPr>
                <w:rFonts w:asciiTheme="minorHAnsi" w:hAnsiTheme="minorHAnsi"/>
                <w:color w:val="000000"/>
              </w:rPr>
              <w:t xml:space="preserve"> Screening</w:t>
            </w:r>
            <w:r w:rsidR="007D0E0D" w:rsidRPr="007D0E0D">
              <w:rPr>
                <w:rFonts w:asciiTheme="minorHAnsi" w:hAnsiTheme="minorHAnsi"/>
                <w:color w:val="000000"/>
              </w:rPr>
              <w:br/>
            </w:r>
            <w:r>
              <w:rPr>
                <w:rFonts w:asciiTheme="minorHAnsi" w:hAnsiTheme="minorHAnsi"/>
                <w:color w:val="000000"/>
              </w:rPr>
              <w:t>2.2 (ISO 7.2.2)</w:t>
            </w:r>
            <w:r w:rsidR="007D0E0D" w:rsidRPr="007D0E0D">
              <w:rPr>
                <w:rFonts w:asciiTheme="minorHAnsi" w:hAnsiTheme="minorHAnsi"/>
                <w:color w:val="000000"/>
              </w:rPr>
              <w:t xml:space="preserve"> Bewustzijn, opleiding en training.</w:t>
            </w:r>
          </w:p>
        </w:tc>
        <w:tc>
          <w:tcPr>
            <w:tcW w:w="10237" w:type="dxa"/>
          </w:tcPr>
          <w:p w14:paraId="03D893B3" w14:textId="77777777" w:rsidR="007D0E0D" w:rsidRPr="007D0E0D" w:rsidRDefault="00623CA6" w:rsidP="007D0E0D">
            <w:pPr>
              <w:rPr>
                <w:rFonts w:asciiTheme="minorHAnsi" w:hAnsiTheme="minorHAnsi"/>
                <w:color w:val="000000"/>
              </w:rPr>
            </w:pPr>
            <w:r>
              <w:rPr>
                <w:rFonts w:asciiTheme="minorHAnsi" w:hAnsiTheme="minorHAnsi"/>
                <w:color w:val="000000"/>
              </w:rPr>
              <w:t>1.4 (ISO 6.1.1)</w:t>
            </w:r>
            <w:r w:rsidR="007D0E0D" w:rsidRPr="007D0E0D">
              <w:rPr>
                <w:rFonts w:asciiTheme="minorHAnsi" w:hAnsiTheme="minorHAnsi"/>
                <w:color w:val="000000"/>
              </w:rPr>
              <w:t xml:space="preserve"> Alle verantwoordelijkheden bij informatiebeveiliging behoren te worden gedefinieerd en toegewezen.</w:t>
            </w:r>
            <w:r w:rsidR="007D0E0D" w:rsidRPr="007D0E0D">
              <w:rPr>
                <w:rFonts w:asciiTheme="minorHAnsi" w:hAnsiTheme="minorHAnsi"/>
                <w:color w:val="000000"/>
              </w:rPr>
              <w:br/>
            </w:r>
            <w:r>
              <w:rPr>
                <w:rFonts w:asciiTheme="minorHAnsi" w:hAnsiTheme="minorHAnsi"/>
                <w:color w:val="000000"/>
              </w:rPr>
              <w:t>2.7 (ISO 7.1.1)</w:t>
            </w:r>
            <w:r w:rsidR="007D0E0D" w:rsidRPr="007D0E0D">
              <w:rPr>
                <w:rFonts w:asciiTheme="minorHAnsi" w:hAnsiTheme="minorHAnsi"/>
                <w:color w:val="000000"/>
              </w:rPr>
              <w:t xml:space="preserve"> Verificatie van de achtergrond van alle kandidaten voor een dienstverband behoort te worden uitgevoerd in overeenstemming met relevante wet- en regelgeving en ethische overwegingen en behoort in verhouding te staan tot de bedrijfseisen, de classificatie van de informatie waartoe toegang wordt verleend en de vastgestelde risico’s te zijn.</w:t>
            </w:r>
            <w:r w:rsidR="007D0E0D" w:rsidRPr="007D0E0D">
              <w:rPr>
                <w:rFonts w:asciiTheme="minorHAnsi" w:hAnsiTheme="minorHAnsi"/>
                <w:color w:val="000000"/>
              </w:rPr>
              <w:br/>
            </w:r>
            <w:r>
              <w:rPr>
                <w:rFonts w:asciiTheme="minorHAnsi" w:hAnsiTheme="minorHAnsi"/>
                <w:color w:val="000000"/>
              </w:rPr>
              <w:t>2.2 (ISO 7.2.2)</w:t>
            </w:r>
            <w:r w:rsidR="007D0E0D" w:rsidRPr="007D0E0D">
              <w:rPr>
                <w:rFonts w:asciiTheme="minorHAnsi" w:hAnsiTheme="minorHAnsi"/>
                <w:color w:val="000000"/>
              </w:rPr>
              <w:t xml:space="preserve"> Alle studenten/medewerkers van de organisatie en, voor zover relevant, contractanten behoren een passende bewustzijnsopleiding en -training te krijgen en regelmatige bijscholing van beleidsregels en procedures van de organisatie, voor zover relevant voor hun functie.</w:t>
            </w:r>
          </w:p>
        </w:tc>
      </w:tr>
      <w:tr w:rsidR="007D0E0D" w:rsidRPr="007D0E0D" w14:paraId="03B55FEF" w14:textId="77777777" w:rsidTr="007D0E0D">
        <w:tc>
          <w:tcPr>
            <w:tcW w:w="675" w:type="dxa"/>
          </w:tcPr>
          <w:p w14:paraId="6E8D4D0A"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3</w:t>
            </w:r>
          </w:p>
        </w:tc>
        <w:tc>
          <w:tcPr>
            <w:tcW w:w="4536" w:type="dxa"/>
          </w:tcPr>
          <w:p w14:paraId="3DD16A86"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 xml:space="preserve">Het risico dat IT processen niet juist/volledig/tijdig worden uitgevoerd door onvoldoende afstemming van verantwoordelijkheden voor IT werkzaamheden tussen afdelingen/uitbestedingspartijen met als gevolg operationele verstoringen. </w:t>
            </w:r>
          </w:p>
        </w:tc>
        <w:tc>
          <w:tcPr>
            <w:tcW w:w="1560" w:type="dxa"/>
          </w:tcPr>
          <w:p w14:paraId="25F0741E"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Beleid en personeel</w:t>
            </w:r>
          </w:p>
        </w:tc>
        <w:tc>
          <w:tcPr>
            <w:tcW w:w="4394" w:type="dxa"/>
          </w:tcPr>
          <w:p w14:paraId="14A369C9" w14:textId="77777777" w:rsidR="007D0E0D" w:rsidRPr="007D0E0D" w:rsidRDefault="00623CA6" w:rsidP="007D0E0D">
            <w:pPr>
              <w:rPr>
                <w:rFonts w:asciiTheme="minorHAnsi" w:hAnsiTheme="minorHAnsi"/>
                <w:color w:val="000000"/>
              </w:rPr>
            </w:pPr>
            <w:r>
              <w:rPr>
                <w:rFonts w:asciiTheme="minorHAnsi" w:hAnsiTheme="minorHAnsi"/>
                <w:color w:val="000000"/>
              </w:rPr>
              <w:t>1.4 (ISO 6.1.1)</w:t>
            </w:r>
            <w:r w:rsidR="007D0E0D" w:rsidRPr="007D0E0D">
              <w:rPr>
                <w:rFonts w:asciiTheme="minorHAnsi" w:hAnsiTheme="minorHAnsi"/>
                <w:color w:val="000000"/>
              </w:rPr>
              <w:t xml:space="preserve"> Rollen en verantwoordelijkheden bij informatiebeveiliging</w:t>
            </w:r>
            <w:r w:rsidR="007D0E0D" w:rsidRPr="007D0E0D">
              <w:rPr>
                <w:rFonts w:asciiTheme="minorHAnsi" w:hAnsiTheme="minorHAnsi"/>
                <w:color w:val="000000"/>
              </w:rPr>
              <w:br/>
            </w:r>
            <w:r>
              <w:rPr>
                <w:rFonts w:asciiTheme="minorHAnsi" w:hAnsiTheme="minorHAnsi"/>
                <w:color w:val="000000"/>
              </w:rPr>
              <w:t>1.21 (ISO 6.1.2)</w:t>
            </w:r>
            <w:r w:rsidR="007D0E0D" w:rsidRPr="007D0E0D">
              <w:rPr>
                <w:rFonts w:asciiTheme="minorHAnsi" w:hAnsiTheme="minorHAnsi"/>
                <w:color w:val="000000"/>
              </w:rPr>
              <w:t xml:space="preserve"> Scheiding van taken</w:t>
            </w:r>
            <w:r w:rsidR="007D0E0D" w:rsidRPr="007D0E0D">
              <w:rPr>
                <w:rFonts w:asciiTheme="minorHAnsi" w:hAnsiTheme="minorHAnsi"/>
                <w:color w:val="000000"/>
              </w:rPr>
              <w:br/>
            </w:r>
            <w:r>
              <w:rPr>
                <w:rFonts w:asciiTheme="minorHAnsi" w:hAnsiTheme="minorHAnsi"/>
                <w:color w:val="000000"/>
              </w:rPr>
              <w:t>Geen mbo statement (ISO 6.1.3)</w:t>
            </w:r>
            <w:r w:rsidR="007D0E0D" w:rsidRPr="007D0E0D">
              <w:rPr>
                <w:rFonts w:asciiTheme="minorHAnsi" w:hAnsiTheme="minorHAnsi"/>
                <w:color w:val="000000"/>
              </w:rPr>
              <w:t xml:space="preserve"> Contact met overheidsinstanties</w:t>
            </w:r>
            <w:r w:rsidR="007D0E0D" w:rsidRPr="007D0E0D">
              <w:rPr>
                <w:rFonts w:asciiTheme="minorHAnsi" w:hAnsiTheme="minorHAnsi"/>
                <w:color w:val="000000"/>
              </w:rPr>
              <w:br/>
            </w:r>
            <w:r>
              <w:rPr>
                <w:rFonts w:asciiTheme="minorHAnsi" w:hAnsiTheme="minorHAnsi"/>
                <w:color w:val="000000"/>
              </w:rPr>
              <w:t>Geen mbo statement (ISO 6.1.4)</w:t>
            </w:r>
            <w:r w:rsidR="007D0E0D" w:rsidRPr="007D0E0D">
              <w:rPr>
                <w:rFonts w:asciiTheme="minorHAnsi" w:hAnsiTheme="minorHAnsi"/>
                <w:color w:val="000000"/>
              </w:rPr>
              <w:t xml:space="preserve"> Contact met speciale belangengroepen</w:t>
            </w:r>
            <w:r w:rsidR="007D0E0D" w:rsidRPr="007D0E0D">
              <w:rPr>
                <w:rFonts w:asciiTheme="minorHAnsi" w:hAnsiTheme="minorHAnsi"/>
                <w:color w:val="000000"/>
              </w:rPr>
              <w:br/>
            </w:r>
            <w:r>
              <w:rPr>
                <w:rFonts w:asciiTheme="minorHAnsi" w:hAnsiTheme="minorHAnsi"/>
                <w:color w:val="000000"/>
              </w:rPr>
              <w:t>1.5 (ISO 6.1.5)</w:t>
            </w:r>
            <w:r w:rsidR="007D0E0D" w:rsidRPr="007D0E0D">
              <w:rPr>
                <w:rFonts w:asciiTheme="minorHAnsi" w:hAnsiTheme="minorHAnsi"/>
                <w:color w:val="000000"/>
              </w:rPr>
              <w:t xml:space="preserve"> Verantwoordelijkheden Informatiebeveiliging in projectbeheer</w:t>
            </w:r>
            <w:r w:rsidR="007D0E0D" w:rsidRPr="007D0E0D">
              <w:rPr>
                <w:rFonts w:asciiTheme="minorHAnsi" w:hAnsiTheme="minorHAnsi"/>
                <w:color w:val="000000"/>
              </w:rPr>
              <w:br/>
              <w:t xml:space="preserve"> </w:t>
            </w:r>
          </w:p>
        </w:tc>
        <w:tc>
          <w:tcPr>
            <w:tcW w:w="10237" w:type="dxa"/>
          </w:tcPr>
          <w:p w14:paraId="5C1DF10D" w14:textId="77777777" w:rsidR="007D0E0D" w:rsidRPr="007D0E0D" w:rsidRDefault="00623CA6" w:rsidP="007D0E0D">
            <w:pPr>
              <w:rPr>
                <w:rFonts w:asciiTheme="minorHAnsi" w:hAnsiTheme="minorHAnsi"/>
                <w:color w:val="000000"/>
              </w:rPr>
            </w:pPr>
            <w:r>
              <w:rPr>
                <w:rFonts w:asciiTheme="minorHAnsi" w:hAnsiTheme="minorHAnsi"/>
                <w:color w:val="000000"/>
              </w:rPr>
              <w:t>1.4 (ISO 6.1.1)</w:t>
            </w:r>
            <w:r w:rsidR="007D0E0D" w:rsidRPr="007D0E0D">
              <w:rPr>
                <w:rFonts w:asciiTheme="minorHAnsi" w:hAnsiTheme="minorHAnsi"/>
                <w:color w:val="000000"/>
              </w:rPr>
              <w:t xml:space="preserve"> Alle verantwoordelijkheden bij informatiebeveiliging behoren te worden gedefinieerd en toegewezen.</w:t>
            </w:r>
            <w:r w:rsidR="007D0E0D" w:rsidRPr="007D0E0D">
              <w:rPr>
                <w:rFonts w:asciiTheme="minorHAnsi" w:hAnsiTheme="minorHAnsi"/>
                <w:color w:val="000000"/>
              </w:rPr>
              <w:br/>
            </w:r>
            <w:r>
              <w:rPr>
                <w:rFonts w:asciiTheme="minorHAnsi" w:hAnsiTheme="minorHAnsi"/>
                <w:color w:val="000000"/>
              </w:rPr>
              <w:t>1.21 (ISO 6.1.2)</w:t>
            </w:r>
            <w:r w:rsidR="007D0E0D" w:rsidRPr="007D0E0D">
              <w:rPr>
                <w:rFonts w:asciiTheme="minorHAnsi" w:hAnsiTheme="minorHAnsi"/>
                <w:color w:val="000000"/>
              </w:rPr>
              <w:t>. Conflicterende taken en verantwoordelijkheden behoren te worden gescheiden om de kans op onbevoegd of onbedoeld wijzigen of misbruik van de bedrijfsmiddelen van de organisatie te verminderen.</w:t>
            </w:r>
            <w:r w:rsidR="007D0E0D" w:rsidRPr="007D0E0D">
              <w:rPr>
                <w:rFonts w:asciiTheme="minorHAnsi" w:hAnsiTheme="minorHAnsi"/>
                <w:color w:val="000000"/>
              </w:rPr>
              <w:br/>
            </w:r>
            <w:r>
              <w:rPr>
                <w:rFonts w:asciiTheme="minorHAnsi" w:hAnsiTheme="minorHAnsi"/>
                <w:color w:val="000000"/>
              </w:rPr>
              <w:t>Geen mbo statement (ISO 6.1.3)</w:t>
            </w:r>
            <w:r w:rsidR="007D0E0D" w:rsidRPr="007D0E0D">
              <w:rPr>
                <w:rFonts w:asciiTheme="minorHAnsi" w:hAnsiTheme="minorHAnsi"/>
                <w:color w:val="000000"/>
              </w:rPr>
              <w:t xml:space="preserve"> Organisaties behoren procedures te hebben die aangeven wanneer en door wie contact behoort te worden opgenomen met overheidsinstanties (bijv. politie, regelgevende organen, toezichthouders) en hoe geïdentificeerde informatiebeveiligingsincidenten tijdig behoren te worden gerapporteerd (bijv. indien het vermoeden bestaat dat mogelijk wetgeving is overtreden).</w:t>
            </w:r>
            <w:r w:rsidR="007D0E0D" w:rsidRPr="007D0E0D">
              <w:rPr>
                <w:rFonts w:asciiTheme="minorHAnsi" w:hAnsiTheme="minorHAnsi"/>
                <w:color w:val="000000"/>
              </w:rPr>
              <w:br/>
            </w:r>
            <w:r>
              <w:rPr>
                <w:rFonts w:asciiTheme="minorHAnsi" w:hAnsiTheme="minorHAnsi"/>
                <w:color w:val="000000"/>
              </w:rPr>
              <w:t>Geen mbo statement (ISO 6.1.4)</w:t>
            </w:r>
            <w:r w:rsidR="007D0E0D" w:rsidRPr="007D0E0D">
              <w:rPr>
                <w:rFonts w:asciiTheme="minorHAnsi" w:hAnsiTheme="minorHAnsi"/>
                <w:color w:val="000000"/>
              </w:rPr>
              <w:t xml:space="preserve"> Er behoren passende contacten met speciale belangengroepen of andere gespecialiseerde beveiligingsfora en/of professionele organisaties te worden onderhouden.</w:t>
            </w:r>
            <w:r w:rsidR="007D0E0D" w:rsidRPr="007D0E0D">
              <w:rPr>
                <w:rFonts w:asciiTheme="minorHAnsi" w:hAnsiTheme="minorHAnsi"/>
                <w:color w:val="000000"/>
              </w:rPr>
              <w:br/>
            </w:r>
            <w:r>
              <w:rPr>
                <w:rFonts w:asciiTheme="minorHAnsi" w:hAnsiTheme="minorHAnsi"/>
                <w:color w:val="000000"/>
              </w:rPr>
              <w:t>1.5 (ISO 6.1.5)</w:t>
            </w:r>
            <w:r w:rsidR="007D0E0D" w:rsidRPr="007D0E0D">
              <w:rPr>
                <w:rFonts w:asciiTheme="minorHAnsi" w:hAnsiTheme="minorHAnsi"/>
                <w:color w:val="000000"/>
              </w:rPr>
              <w:t xml:space="preserve"> Informatiebeveiliging behoort te worden geïntegreerd in de projectbeheermethode(n) van de organisatie om ervoor te zorgen dat informatiebeveiligingsrisico’s worden geïdentificeerd en aangepakt als deel van een project.</w:t>
            </w:r>
          </w:p>
        </w:tc>
      </w:tr>
      <w:tr w:rsidR="007D0E0D" w:rsidRPr="007D0E0D" w14:paraId="07019471" w14:textId="77777777" w:rsidTr="007D0E0D">
        <w:tc>
          <w:tcPr>
            <w:tcW w:w="675" w:type="dxa"/>
          </w:tcPr>
          <w:p w14:paraId="602E0FFD"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4</w:t>
            </w:r>
          </w:p>
        </w:tc>
        <w:tc>
          <w:tcPr>
            <w:tcW w:w="4536" w:type="dxa"/>
          </w:tcPr>
          <w:p w14:paraId="622857A4"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dat de instelling niet voldoet aan privacy wetgeving door onvoldoende controle hierop met als gevolg rechtzaken, claims, reputatieschade.</w:t>
            </w:r>
          </w:p>
        </w:tc>
        <w:tc>
          <w:tcPr>
            <w:tcW w:w="1560" w:type="dxa"/>
          </w:tcPr>
          <w:p w14:paraId="40B71CA6"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Beleid en personeel</w:t>
            </w:r>
          </w:p>
        </w:tc>
        <w:tc>
          <w:tcPr>
            <w:tcW w:w="4394" w:type="dxa"/>
          </w:tcPr>
          <w:p w14:paraId="4BD2DFA0" w14:textId="77777777" w:rsidR="007D0E0D" w:rsidRPr="007D0E0D" w:rsidRDefault="00623CA6" w:rsidP="007D0E0D">
            <w:pPr>
              <w:rPr>
                <w:rFonts w:asciiTheme="minorHAnsi" w:hAnsiTheme="minorHAnsi"/>
                <w:color w:val="000000"/>
              </w:rPr>
            </w:pPr>
            <w:r>
              <w:rPr>
                <w:rFonts w:asciiTheme="minorHAnsi" w:hAnsiTheme="minorHAnsi"/>
                <w:color w:val="000000"/>
              </w:rPr>
              <w:t>1.1 en 1.2 (ISO 5.1.1)</w:t>
            </w:r>
            <w:r w:rsidR="007D0E0D" w:rsidRPr="007D0E0D">
              <w:rPr>
                <w:rFonts w:asciiTheme="minorHAnsi" w:hAnsiTheme="minorHAnsi"/>
                <w:color w:val="000000"/>
              </w:rPr>
              <w:t xml:space="preserve"> Beleidsregels voor informatiebeveiliging.</w:t>
            </w:r>
            <w:r w:rsidR="007D0E0D" w:rsidRPr="007D0E0D">
              <w:rPr>
                <w:rFonts w:asciiTheme="minorHAnsi" w:hAnsiTheme="minorHAnsi"/>
                <w:color w:val="000000"/>
              </w:rPr>
              <w:br/>
            </w:r>
            <w:r>
              <w:rPr>
                <w:rFonts w:asciiTheme="minorHAnsi" w:hAnsiTheme="minorHAnsi"/>
                <w:color w:val="000000"/>
              </w:rPr>
              <w:t>1.3 (ISO 5.1.2)</w:t>
            </w:r>
            <w:r w:rsidR="007D0E0D" w:rsidRPr="007D0E0D">
              <w:rPr>
                <w:rFonts w:asciiTheme="minorHAnsi" w:hAnsiTheme="minorHAnsi"/>
                <w:color w:val="000000"/>
              </w:rPr>
              <w:t xml:space="preserve"> Beoordeling van het informatiebeveiligingsbeleid</w:t>
            </w:r>
            <w:r w:rsidR="007D0E0D" w:rsidRPr="007D0E0D">
              <w:rPr>
                <w:rFonts w:asciiTheme="minorHAnsi" w:hAnsiTheme="minorHAnsi"/>
                <w:color w:val="000000"/>
              </w:rPr>
              <w:br/>
            </w:r>
            <w:r w:rsidR="009C3CE0">
              <w:rPr>
                <w:rFonts w:asciiTheme="minorHAnsi" w:hAnsiTheme="minorHAnsi"/>
                <w:color w:val="000000"/>
              </w:rPr>
              <w:t>Geen mbo statement (ISO 18.1.1)</w:t>
            </w:r>
            <w:r w:rsidR="007D0E0D" w:rsidRPr="007D0E0D">
              <w:rPr>
                <w:rFonts w:asciiTheme="minorHAnsi" w:hAnsiTheme="minorHAnsi"/>
                <w:color w:val="000000"/>
              </w:rPr>
              <w:t xml:space="preserve"> Vaststellen van toepasselijke wetgeving en contractuele eisen</w:t>
            </w:r>
            <w:r w:rsidR="007D0E0D" w:rsidRPr="007D0E0D">
              <w:rPr>
                <w:rFonts w:asciiTheme="minorHAnsi" w:hAnsiTheme="minorHAnsi"/>
                <w:color w:val="000000"/>
              </w:rPr>
              <w:br/>
            </w:r>
            <w:r w:rsidR="009C3CE0">
              <w:rPr>
                <w:rFonts w:asciiTheme="minorHAnsi" w:hAnsiTheme="minorHAnsi"/>
                <w:color w:val="000000"/>
              </w:rPr>
              <w:t>1.19 (ISO 18.1.3)</w:t>
            </w:r>
            <w:r w:rsidR="007D0E0D" w:rsidRPr="007D0E0D">
              <w:rPr>
                <w:rFonts w:asciiTheme="minorHAnsi" w:hAnsiTheme="minorHAnsi"/>
                <w:color w:val="000000"/>
              </w:rPr>
              <w:t xml:space="preserve"> Beschermen van registraties</w:t>
            </w:r>
            <w:r w:rsidR="007D0E0D" w:rsidRPr="007D0E0D">
              <w:rPr>
                <w:rFonts w:asciiTheme="minorHAnsi" w:hAnsiTheme="minorHAnsi"/>
                <w:color w:val="000000"/>
              </w:rPr>
              <w:br/>
            </w:r>
            <w:r w:rsidR="009C3CE0">
              <w:rPr>
                <w:rFonts w:asciiTheme="minorHAnsi" w:hAnsiTheme="minorHAnsi"/>
                <w:color w:val="000000"/>
              </w:rPr>
              <w:t>1.20 (ISO 18.1.4)</w:t>
            </w:r>
            <w:r w:rsidR="007D0E0D" w:rsidRPr="007D0E0D">
              <w:rPr>
                <w:rFonts w:asciiTheme="minorHAnsi" w:hAnsiTheme="minorHAnsi"/>
                <w:color w:val="000000"/>
              </w:rPr>
              <w:t xml:space="preserve"> Privacy en bescherming van persoonsgegevens</w:t>
            </w:r>
          </w:p>
        </w:tc>
        <w:tc>
          <w:tcPr>
            <w:tcW w:w="10237" w:type="dxa"/>
          </w:tcPr>
          <w:p w14:paraId="73D9D65D" w14:textId="77777777" w:rsidR="007D0E0D" w:rsidRPr="007D0E0D" w:rsidRDefault="00623CA6" w:rsidP="007D0E0D">
            <w:pPr>
              <w:rPr>
                <w:rFonts w:asciiTheme="minorHAnsi" w:hAnsiTheme="minorHAnsi"/>
                <w:color w:val="000000"/>
              </w:rPr>
            </w:pPr>
            <w:r>
              <w:rPr>
                <w:rFonts w:asciiTheme="minorHAnsi" w:hAnsiTheme="minorHAnsi"/>
                <w:color w:val="000000"/>
              </w:rPr>
              <w:t>1.1 en 1.2 (ISO 5.1.1)</w:t>
            </w:r>
            <w:r w:rsidR="007D0E0D" w:rsidRPr="007D0E0D">
              <w:rPr>
                <w:rFonts w:asciiTheme="minorHAnsi" w:hAnsiTheme="minorHAnsi"/>
                <w:color w:val="000000"/>
              </w:rPr>
              <w:t xml:space="preserve"> Ten behoeve van informatiebeveiliging behoort een reeks beleidsregels te worden gedefinieerd, goedgekeurd door de directie, gepubliceerd en gecommuniceerd aan medewerkers en relevante externe partijen.</w:t>
            </w:r>
            <w:r w:rsidR="007D0E0D" w:rsidRPr="007D0E0D">
              <w:rPr>
                <w:rFonts w:asciiTheme="minorHAnsi" w:hAnsiTheme="minorHAnsi"/>
                <w:color w:val="000000"/>
              </w:rPr>
              <w:br/>
            </w:r>
            <w:r>
              <w:rPr>
                <w:rFonts w:asciiTheme="minorHAnsi" w:hAnsiTheme="minorHAnsi"/>
                <w:color w:val="000000"/>
              </w:rPr>
              <w:t>1.3 (ISO 5.1.2)</w:t>
            </w:r>
            <w:r w:rsidR="007D0E0D" w:rsidRPr="007D0E0D">
              <w:rPr>
                <w:rFonts w:asciiTheme="minorHAnsi" w:hAnsiTheme="minorHAnsi"/>
                <w:color w:val="000000"/>
              </w:rPr>
              <w:t xml:space="preserve"> Het beleid voor informatiebeveiliging behoort met geplande tussenpozen of als zich significante veranderingen voordoen, te worden beoordeeld om te waarborgen dat het voortdurend passend, adequaat en doeltreffend is.</w:t>
            </w:r>
            <w:r w:rsidR="007D0E0D" w:rsidRPr="007D0E0D">
              <w:rPr>
                <w:rFonts w:asciiTheme="minorHAnsi" w:hAnsiTheme="minorHAnsi"/>
                <w:color w:val="000000"/>
              </w:rPr>
              <w:br/>
            </w:r>
            <w:r w:rsidR="009C3CE0">
              <w:rPr>
                <w:rFonts w:asciiTheme="minorHAnsi" w:hAnsiTheme="minorHAnsi"/>
                <w:color w:val="000000"/>
              </w:rPr>
              <w:t>Geen mbo statement (ISO 18.1.1)</w:t>
            </w:r>
            <w:r w:rsidR="007D0E0D" w:rsidRPr="007D0E0D">
              <w:rPr>
                <w:rFonts w:asciiTheme="minorHAnsi" w:hAnsiTheme="minorHAnsi"/>
                <w:color w:val="000000"/>
              </w:rPr>
              <w:t xml:space="preserve"> Alle relevante wettelijke statutaire, regelgevende, contractuele eisen en de aanpak van de organisatie om aan deze eisen te voldoen behoren voor elk informatiesysteem en de organisatie expliciet te worden vastgesteld, gedocumenteerd en actueel gehouden.</w:t>
            </w:r>
            <w:r w:rsidR="007D0E0D" w:rsidRPr="007D0E0D">
              <w:rPr>
                <w:rFonts w:asciiTheme="minorHAnsi" w:hAnsiTheme="minorHAnsi"/>
                <w:color w:val="000000"/>
              </w:rPr>
              <w:br/>
            </w:r>
            <w:r w:rsidR="009C3CE0">
              <w:rPr>
                <w:rFonts w:asciiTheme="minorHAnsi" w:hAnsiTheme="minorHAnsi"/>
                <w:color w:val="000000"/>
              </w:rPr>
              <w:t>1.19 (ISO 18.1.3)</w:t>
            </w:r>
            <w:r w:rsidR="007D0E0D" w:rsidRPr="007D0E0D">
              <w:rPr>
                <w:rFonts w:asciiTheme="minorHAnsi" w:hAnsiTheme="minorHAnsi"/>
                <w:color w:val="000000"/>
              </w:rPr>
              <w:t xml:space="preserve"> Registraties behoren in overeenstemming met wettelijke, regelgevende, contractuele en bedrijfseisen te worden beschermd tegen verlies, vernietiging, vervalsing, onbevoegde toegang en onbevoegde vrijgave.</w:t>
            </w:r>
            <w:r w:rsidR="007D0E0D" w:rsidRPr="007D0E0D">
              <w:rPr>
                <w:rFonts w:asciiTheme="minorHAnsi" w:hAnsiTheme="minorHAnsi"/>
                <w:color w:val="000000"/>
              </w:rPr>
              <w:br/>
            </w:r>
            <w:r w:rsidR="009C3CE0">
              <w:rPr>
                <w:rFonts w:asciiTheme="minorHAnsi" w:hAnsiTheme="minorHAnsi"/>
                <w:color w:val="000000"/>
              </w:rPr>
              <w:t>1.20 (ISO 18.1.4)</w:t>
            </w:r>
            <w:r w:rsidR="007D0E0D" w:rsidRPr="007D0E0D">
              <w:rPr>
                <w:rFonts w:asciiTheme="minorHAnsi" w:hAnsiTheme="minorHAnsi"/>
                <w:color w:val="000000"/>
              </w:rPr>
              <w:t xml:space="preserve"> Privacy en bescherming van persoonsgegevens behoren, voor zover van toepassing, te worden gewaarborgd in overeenstemming met relevante wet- en regelgeving.</w:t>
            </w:r>
          </w:p>
        </w:tc>
      </w:tr>
    </w:tbl>
    <w:p w14:paraId="62A860D5" w14:textId="77777777" w:rsidR="00886AF1" w:rsidRDefault="00886AF1"/>
    <w:p w14:paraId="7097A48A" w14:textId="77777777" w:rsidR="00886AF1" w:rsidRDefault="00886AF1">
      <w:pPr>
        <w:spacing w:after="0"/>
        <w:contextualSpacing w:val="0"/>
      </w:pPr>
      <w:r>
        <w:br w:type="page"/>
      </w:r>
    </w:p>
    <w:tbl>
      <w:tblPr>
        <w:tblStyle w:val="Tabelraster"/>
        <w:tblW w:w="0" w:type="auto"/>
        <w:tblLook w:val="04A0" w:firstRow="1" w:lastRow="0" w:firstColumn="1" w:lastColumn="0" w:noHBand="0" w:noVBand="1"/>
      </w:tblPr>
      <w:tblGrid>
        <w:gridCol w:w="673"/>
        <w:gridCol w:w="4506"/>
        <w:gridCol w:w="1552"/>
        <w:gridCol w:w="4363"/>
        <w:gridCol w:w="10158"/>
      </w:tblGrid>
      <w:tr w:rsidR="00886AF1" w:rsidRPr="007D0E0D" w14:paraId="09DDC0B2" w14:textId="77777777" w:rsidTr="000E5E7D">
        <w:tc>
          <w:tcPr>
            <w:tcW w:w="675" w:type="dxa"/>
            <w:shd w:val="clear" w:color="auto" w:fill="D9D9D9" w:themeFill="background1" w:themeFillShade="D9"/>
          </w:tcPr>
          <w:p w14:paraId="0490482F" w14:textId="77777777" w:rsidR="00886AF1" w:rsidRPr="007D0E0D" w:rsidRDefault="00886AF1" w:rsidP="000E5E7D">
            <w:pPr>
              <w:spacing w:after="0"/>
              <w:contextualSpacing w:val="0"/>
              <w:rPr>
                <w:rFonts w:asciiTheme="minorHAnsi" w:hAnsiTheme="minorHAnsi"/>
                <w:b/>
                <w:bCs/>
                <w:color w:val="000000"/>
              </w:rPr>
            </w:pPr>
            <w:r w:rsidRPr="007D0E0D">
              <w:rPr>
                <w:rFonts w:asciiTheme="minorHAnsi" w:hAnsiTheme="minorHAnsi"/>
                <w:b/>
                <w:bCs/>
                <w:color w:val="000000"/>
              </w:rPr>
              <w:lastRenderedPageBreak/>
              <w:t>Nr</w:t>
            </w:r>
          </w:p>
        </w:tc>
        <w:tc>
          <w:tcPr>
            <w:tcW w:w="4536" w:type="dxa"/>
            <w:shd w:val="clear" w:color="auto" w:fill="D9D9D9" w:themeFill="background1" w:themeFillShade="D9"/>
          </w:tcPr>
          <w:p w14:paraId="2E2DE4E7" w14:textId="77777777" w:rsidR="00886AF1" w:rsidRPr="007D0E0D" w:rsidRDefault="00886AF1" w:rsidP="000E5E7D">
            <w:pPr>
              <w:rPr>
                <w:rFonts w:asciiTheme="minorHAnsi" w:hAnsiTheme="minorHAnsi"/>
                <w:b/>
                <w:bCs/>
                <w:color w:val="000000"/>
              </w:rPr>
            </w:pPr>
            <w:r w:rsidRPr="007D0E0D">
              <w:rPr>
                <w:rFonts w:asciiTheme="minorHAnsi" w:hAnsiTheme="minorHAnsi"/>
                <w:b/>
                <w:bCs/>
                <w:color w:val="000000"/>
              </w:rPr>
              <w:t>Risicobeschrijving</w:t>
            </w:r>
          </w:p>
        </w:tc>
        <w:tc>
          <w:tcPr>
            <w:tcW w:w="1560" w:type="dxa"/>
            <w:shd w:val="clear" w:color="auto" w:fill="D9D9D9" w:themeFill="background1" w:themeFillShade="D9"/>
          </w:tcPr>
          <w:p w14:paraId="31B343BE" w14:textId="77777777" w:rsidR="00886AF1" w:rsidRPr="007D0E0D" w:rsidRDefault="00886AF1" w:rsidP="000E5E7D">
            <w:pPr>
              <w:rPr>
                <w:rFonts w:asciiTheme="minorHAnsi" w:hAnsiTheme="minorHAnsi"/>
                <w:b/>
                <w:bCs/>
                <w:color w:val="000000"/>
              </w:rPr>
            </w:pPr>
            <w:r w:rsidRPr="007D0E0D">
              <w:rPr>
                <w:rFonts w:asciiTheme="minorHAnsi" w:hAnsiTheme="minorHAnsi"/>
                <w:b/>
                <w:bCs/>
                <w:color w:val="000000"/>
              </w:rPr>
              <w:t>Categorie</w:t>
            </w:r>
          </w:p>
        </w:tc>
        <w:tc>
          <w:tcPr>
            <w:tcW w:w="4394" w:type="dxa"/>
            <w:shd w:val="clear" w:color="auto" w:fill="D9D9D9" w:themeFill="background1" w:themeFillShade="D9"/>
          </w:tcPr>
          <w:p w14:paraId="453A90FC" w14:textId="77777777" w:rsidR="00886AF1" w:rsidRPr="007D0E0D" w:rsidRDefault="0074265B" w:rsidP="000E5E7D">
            <w:pPr>
              <w:rPr>
                <w:rFonts w:asciiTheme="minorHAnsi" w:hAnsiTheme="minorHAnsi"/>
                <w:b/>
                <w:bCs/>
                <w:color w:val="000000"/>
              </w:rPr>
            </w:pPr>
            <w:r>
              <w:rPr>
                <w:rFonts w:asciiTheme="minorHAnsi" w:hAnsiTheme="minorHAnsi"/>
                <w:b/>
                <w:bCs/>
                <w:color w:val="000000"/>
              </w:rPr>
              <w:t>Mbo normenkader (ISO 27002-2013) verwijzing</w:t>
            </w:r>
          </w:p>
        </w:tc>
        <w:tc>
          <w:tcPr>
            <w:tcW w:w="10237" w:type="dxa"/>
            <w:shd w:val="clear" w:color="auto" w:fill="D9D9D9" w:themeFill="background1" w:themeFillShade="D9"/>
          </w:tcPr>
          <w:p w14:paraId="72D8FFE4" w14:textId="77777777" w:rsidR="00886AF1" w:rsidRPr="007D0E0D" w:rsidRDefault="00886AF1" w:rsidP="000E5E7D">
            <w:pPr>
              <w:rPr>
                <w:rFonts w:asciiTheme="minorHAnsi" w:hAnsiTheme="minorHAnsi"/>
                <w:b/>
                <w:bCs/>
                <w:color w:val="000000"/>
              </w:rPr>
            </w:pPr>
            <w:r w:rsidRPr="007D0E0D">
              <w:rPr>
                <w:rFonts w:asciiTheme="minorHAnsi" w:hAnsiTheme="minorHAnsi"/>
                <w:b/>
                <w:bCs/>
                <w:color w:val="000000"/>
              </w:rPr>
              <w:t>Maatregelen</w:t>
            </w:r>
          </w:p>
        </w:tc>
      </w:tr>
      <w:tr w:rsidR="007D0E0D" w:rsidRPr="007D0E0D" w14:paraId="78034E70" w14:textId="77777777" w:rsidTr="007D0E0D">
        <w:tc>
          <w:tcPr>
            <w:tcW w:w="675" w:type="dxa"/>
          </w:tcPr>
          <w:p w14:paraId="1B3631AD"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5</w:t>
            </w:r>
          </w:p>
        </w:tc>
        <w:tc>
          <w:tcPr>
            <w:tcW w:w="4536" w:type="dxa"/>
          </w:tcPr>
          <w:p w14:paraId="091C787E"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dat wijzigingen niet juist, volledig, tijdig worden ontwikkeld door ontbrekende processen met als gevolg foutieve wijzigingen en operationele verstoringen</w:t>
            </w:r>
          </w:p>
        </w:tc>
        <w:tc>
          <w:tcPr>
            <w:tcW w:w="1560" w:type="dxa"/>
          </w:tcPr>
          <w:p w14:paraId="2447278F"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Beleid en personeel</w:t>
            </w:r>
          </w:p>
        </w:tc>
        <w:tc>
          <w:tcPr>
            <w:tcW w:w="4394" w:type="dxa"/>
          </w:tcPr>
          <w:p w14:paraId="58C54BC0" w14:textId="77777777" w:rsidR="007D0E0D" w:rsidRPr="007D0E0D" w:rsidRDefault="00F009AD" w:rsidP="007D0E0D">
            <w:pPr>
              <w:rPr>
                <w:rFonts w:asciiTheme="minorHAnsi" w:hAnsiTheme="minorHAnsi"/>
                <w:color w:val="000000"/>
              </w:rPr>
            </w:pPr>
            <w:r>
              <w:rPr>
                <w:rFonts w:asciiTheme="minorHAnsi" w:hAnsiTheme="minorHAnsi"/>
                <w:color w:val="000000"/>
              </w:rPr>
              <w:t>4,1 (ISO 12.1.2)</w:t>
            </w:r>
            <w:r w:rsidR="007D0E0D" w:rsidRPr="007D0E0D">
              <w:rPr>
                <w:rFonts w:asciiTheme="minorHAnsi" w:hAnsiTheme="minorHAnsi"/>
                <w:color w:val="000000"/>
              </w:rPr>
              <w:t xml:space="preserve"> Wijzigingsbeheer</w:t>
            </w:r>
            <w:r w:rsidR="007D0E0D" w:rsidRPr="007D0E0D">
              <w:rPr>
                <w:rFonts w:asciiTheme="minorHAnsi" w:hAnsiTheme="minorHAnsi"/>
                <w:color w:val="000000"/>
              </w:rPr>
              <w:br/>
            </w:r>
            <w:r>
              <w:rPr>
                <w:rFonts w:asciiTheme="minorHAnsi" w:hAnsiTheme="minorHAnsi"/>
                <w:color w:val="000000"/>
              </w:rPr>
              <w:t>4.2 (ISO 12.1.4)</w:t>
            </w:r>
            <w:r w:rsidR="007D0E0D" w:rsidRPr="007D0E0D">
              <w:rPr>
                <w:rFonts w:asciiTheme="minorHAnsi" w:hAnsiTheme="minorHAnsi"/>
                <w:color w:val="000000"/>
              </w:rPr>
              <w:t xml:space="preserve"> Scheiding van ontwikkel-, test- en productieomgevingen</w:t>
            </w:r>
            <w:r w:rsidR="007D0E0D" w:rsidRPr="007D0E0D">
              <w:rPr>
                <w:rFonts w:asciiTheme="minorHAnsi" w:hAnsiTheme="minorHAnsi"/>
                <w:color w:val="000000"/>
              </w:rPr>
              <w:br/>
            </w:r>
            <w:r w:rsidR="003119EA">
              <w:rPr>
                <w:rFonts w:asciiTheme="minorHAnsi" w:hAnsiTheme="minorHAnsi"/>
                <w:color w:val="000000"/>
              </w:rPr>
              <w:t>Geen mbo statement (ISO 14.2.1)</w:t>
            </w:r>
            <w:r w:rsidR="007D0E0D" w:rsidRPr="007D0E0D">
              <w:rPr>
                <w:rFonts w:asciiTheme="minorHAnsi" w:hAnsiTheme="minorHAnsi"/>
                <w:color w:val="000000"/>
              </w:rPr>
              <w:t xml:space="preserve"> Beleid voor beveiligd ontwikkelen</w:t>
            </w:r>
            <w:r w:rsidR="007D0E0D" w:rsidRPr="007D0E0D">
              <w:rPr>
                <w:rFonts w:asciiTheme="minorHAnsi" w:hAnsiTheme="minorHAnsi"/>
                <w:color w:val="000000"/>
              </w:rPr>
              <w:br/>
            </w:r>
            <w:r w:rsidR="003119EA">
              <w:rPr>
                <w:rFonts w:asciiTheme="minorHAnsi" w:hAnsiTheme="minorHAnsi"/>
                <w:color w:val="000000"/>
              </w:rPr>
              <w:t>Geen mbo statement (ISO 14.2.2)</w:t>
            </w:r>
            <w:r w:rsidR="007D0E0D" w:rsidRPr="007D0E0D">
              <w:rPr>
                <w:rFonts w:asciiTheme="minorHAnsi" w:hAnsiTheme="minorHAnsi"/>
                <w:color w:val="000000"/>
              </w:rPr>
              <w:t xml:space="preserve"> Procedures voor wijzigingsbeheer met betrekking tot systemen</w:t>
            </w:r>
            <w:r w:rsidR="007D0E0D" w:rsidRPr="007D0E0D">
              <w:rPr>
                <w:rFonts w:asciiTheme="minorHAnsi" w:hAnsiTheme="minorHAnsi"/>
                <w:color w:val="000000"/>
              </w:rPr>
              <w:br/>
            </w:r>
            <w:r w:rsidR="003119EA">
              <w:rPr>
                <w:rFonts w:asciiTheme="minorHAnsi" w:hAnsiTheme="minorHAnsi"/>
                <w:color w:val="000000"/>
              </w:rPr>
              <w:t>Geen mbo statement (ISO 14.2.3)</w:t>
            </w:r>
            <w:r w:rsidR="007D0E0D" w:rsidRPr="007D0E0D">
              <w:rPr>
                <w:rFonts w:asciiTheme="minorHAnsi" w:hAnsiTheme="minorHAnsi"/>
                <w:color w:val="000000"/>
              </w:rPr>
              <w:t xml:space="preserve"> Technische beoordeling van toepassingen na wijzigingen besturingsplatform</w:t>
            </w:r>
            <w:r w:rsidR="007D0E0D" w:rsidRPr="007D0E0D">
              <w:rPr>
                <w:rFonts w:asciiTheme="minorHAnsi" w:hAnsiTheme="minorHAnsi"/>
                <w:color w:val="000000"/>
              </w:rPr>
              <w:br/>
            </w:r>
            <w:r w:rsidR="003119EA">
              <w:rPr>
                <w:rFonts w:asciiTheme="minorHAnsi" w:hAnsiTheme="minorHAnsi"/>
                <w:color w:val="000000"/>
              </w:rPr>
              <w:t>Geen mbo statement (ISO 14.2.4)</w:t>
            </w:r>
            <w:r w:rsidR="007D0E0D" w:rsidRPr="007D0E0D">
              <w:rPr>
                <w:rFonts w:asciiTheme="minorHAnsi" w:hAnsiTheme="minorHAnsi"/>
                <w:color w:val="000000"/>
              </w:rPr>
              <w:t xml:space="preserve"> Beperkingen op wijzigingen aan softwarepakketten</w:t>
            </w:r>
            <w:r w:rsidR="007D0E0D" w:rsidRPr="007D0E0D">
              <w:rPr>
                <w:rFonts w:asciiTheme="minorHAnsi" w:hAnsiTheme="minorHAnsi"/>
                <w:color w:val="000000"/>
              </w:rPr>
              <w:br/>
            </w:r>
            <w:r w:rsidR="003119EA">
              <w:rPr>
                <w:rFonts w:asciiTheme="minorHAnsi" w:hAnsiTheme="minorHAnsi"/>
                <w:color w:val="000000"/>
              </w:rPr>
              <w:t>4.10 (ISO 14.2.6)</w:t>
            </w:r>
            <w:r w:rsidR="007D0E0D" w:rsidRPr="007D0E0D">
              <w:rPr>
                <w:rFonts w:asciiTheme="minorHAnsi" w:hAnsiTheme="minorHAnsi"/>
                <w:color w:val="000000"/>
              </w:rPr>
              <w:t xml:space="preserve"> Beveiligde ontwikkelomgeving</w:t>
            </w:r>
            <w:r w:rsidR="007D0E0D" w:rsidRPr="007D0E0D">
              <w:rPr>
                <w:rFonts w:asciiTheme="minorHAnsi" w:hAnsiTheme="minorHAnsi"/>
                <w:color w:val="000000"/>
              </w:rPr>
              <w:br/>
            </w:r>
            <w:r w:rsidR="003119EA">
              <w:rPr>
                <w:rFonts w:asciiTheme="minorHAnsi" w:hAnsiTheme="minorHAnsi"/>
                <w:color w:val="000000"/>
              </w:rPr>
              <w:t>6.4 (ISO 14.2.7)</w:t>
            </w:r>
            <w:r w:rsidR="007D0E0D" w:rsidRPr="007D0E0D">
              <w:rPr>
                <w:rFonts w:asciiTheme="minorHAnsi" w:hAnsiTheme="minorHAnsi"/>
                <w:color w:val="000000"/>
              </w:rPr>
              <w:t xml:space="preserve"> Uitbestede softwareontwikkeling</w:t>
            </w:r>
            <w:r w:rsidR="007D0E0D" w:rsidRPr="007D0E0D">
              <w:rPr>
                <w:rFonts w:asciiTheme="minorHAnsi" w:hAnsiTheme="minorHAnsi"/>
                <w:color w:val="000000"/>
              </w:rPr>
              <w:br/>
            </w:r>
            <w:r w:rsidR="003119EA">
              <w:rPr>
                <w:rFonts w:asciiTheme="minorHAnsi" w:hAnsiTheme="minorHAnsi"/>
                <w:color w:val="000000"/>
              </w:rPr>
              <w:t>6.5 (ISO 14.2.8)</w:t>
            </w:r>
            <w:r w:rsidR="007D0E0D" w:rsidRPr="007D0E0D">
              <w:rPr>
                <w:rFonts w:asciiTheme="minorHAnsi" w:hAnsiTheme="minorHAnsi"/>
                <w:color w:val="000000"/>
              </w:rPr>
              <w:t xml:space="preserve"> Testen van systeembeveiliging</w:t>
            </w:r>
            <w:r w:rsidR="007D0E0D" w:rsidRPr="007D0E0D">
              <w:rPr>
                <w:rFonts w:asciiTheme="minorHAnsi" w:hAnsiTheme="minorHAnsi"/>
                <w:color w:val="000000"/>
              </w:rPr>
              <w:br/>
            </w:r>
            <w:r w:rsidR="003119EA">
              <w:rPr>
                <w:rFonts w:asciiTheme="minorHAnsi" w:hAnsiTheme="minorHAnsi"/>
                <w:color w:val="000000"/>
              </w:rPr>
              <w:t>6.6 (ISO 14.2.9)</w:t>
            </w:r>
            <w:r w:rsidR="007D0E0D" w:rsidRPr="007D0E0D">
              <w:rPr>
                <w:rFonts w:asciiTheme="minorHAnsi" w:hAnsiTheme="minorHAnsi"/>
                <w:color w:val="000000"/>
              </w:rPr>
              <w:t xml:space="preserve"> Systeemacceptatietests</w:t>
            </w:r>
          </w:p>
        </w:tc>
        <w:tc>
          <w:tcPr>
            <w:tcW w:w="10237" w:type="dxa"/>
          </w:tcPr>
          <w:p w14:paraId="23F7E46F" w14:textId="77777777" w:rsidR="007D0E0D" w:rsidRPr="007D0E0D" w:rsidRDefault="00F009AD" w:rsidP="007D0E0D">
            <w:pPr>
              <w:rPr>
                <w:rFonts w:asciiTheme="minorHAnsi" w:hAnsiTheme="minorHAnsi"/>
                <w:color w:val="000000"/>
              </w:rPr>
            </w:pPr>
            <w:r>
              <w:rPr>
                <w:rFonts w:asciiTheme="minorHAnsi" w:hAnsiTheme="minorHAnsi"/>
                <w:color w:val="000000"/>
              </w:rPr>
              <w:t>4,1 (ISO 12.1.2)</w:t>
            </w:r>
            <w:r w:rsidR="007D0E0D" w:rsidRPr="007D0E0D">
              <w:rPr>
                <w:rFonts w:asciiTheme="minorHAnsi" w:hAnsiTheme="minorHAnsi"/>
                <w:color w:val="000000"/>
              </w:rPr>
              <w:t xml:space="preserve"> Veranderingen in de organisatie, bedrijfsprocessen, informatie verwerkende faciliteiten en systemen die van invloed zijn op de informatiebeveiliging behoren te worden beheerst.</w:t>
            </w:r>
            <w:r w:rsidR="007D0E0D" w:rsidRPr="007D0E0D">
              <w:rPr>
                <w:rFonts w:asciiTheme="minorHAnsi" w:hAnsiTheme="minorHAnsi"/>
                <w:color w:val="000000"/>
              </w:rPr>
              <w:br/>
            </w:r>
            <w:r>
              <w:rPr>
                <w:rFonts w:asciiTheme="minorHAnsi" w:hAnsiTheme="minorHAnsi"/>
                <w:color w:val="000000"/>
              </w:rPr>
              <w:t>4.2 (ISO 12.1.4)</w:t>
            </w:r>
            <w:r w:rsidR="007D0E0D" w:rsidRPr="007D0E0D">
              <w:rPr>
                <w:rFonts w:asciiTheme="minorHAnsi" w:hAnsiTheme="minorHAnsi"/>
                <w:color w:val="000000"/>
              </w:rPr>
              <w:t xml:space="preserve"> Ontwikkel-, test- en productieomgevingen behoren te worden gescheiden om het risico van onbevoegde toegang tot of veranderingen aan de productieomgeving te verlagen.</w:t>
            </w:r>
            <w:r w:rsidR="007D0E0D" w:rsidRPr="007D0E0D">
              <w:rPr>
                <w:rFonts w:asciiTheme="minorHAnsi" w:hAnsiTheme="minorHAnsi"/>
                <w:color w:val="000000"/>
              </w:rPr>
              <w:br/>
            </w:r>
            <w:r w:rsidR="003119EA">
              <w:rPr>
                <w:rFonts w:asciiTheme="minorHAnsi" w:hAnsiTheme="minorHAnsi"/>
                <w:color w:val="000000"/>
              </w:rPr>
              <w:t>Geen mbo statement (ISO 14.2.1)</w:t>
            </w:r>
            <w:r w:rsidR="007D0E0D" w:rsidRPr="007D0E0D">
              <w:rPr>
                <w:rFonts w:asciiTheme="minorHAnsi" w:hAnsiTheme="minorHAnsi"/>
                <w:color w:val="000000"/>
              </w:rPr>
              <w:t>. Voor het ontwikkelen van software en systemen behoren regels te worden vastgesteld en op ontwikkelactiviteiten binnen de organisatie te worden toegepast.</w:t>
            </w:r>
            <w:r w:rsidR="007D0E0D" w:rsidRPr="007D0E0D">
              <w:rPr>
                <w:rFonts w:asciiTheme="minorHAnsi" w:hAnsiTheme="minorHAnsi"/>
                <w:color w:val="000000"/>
              </w:rPr>
              <w:br/>
            </w:r>
            <w:r w:rsidR="003119EA">
              <w:rPr>
                <w:rFonts w:asciiTheme="minorHAnsi" w:hAnsiTheme="minorHAnsi"/>
                <w:color w:val="000000"/>
              </w:rPr>
              <w:t>Geen mbo statement (ISO 14.2.2)</w:t>
            </w:r>
            <w:r w:rsidR="007D0E0D" w:rsidRPr="007D0E0D">
              <w:rPr>
                <w:rFonts w:asciiTheme="minorHAnsi" w:hAnsiTheme="minorHAnsi"/>
                <w:color w:val="000000"/>
              </w:rPr>
              <w:t xml:space="preserve"> Wijzigingen aan systemen binnen de levenscyclus van de ontwikkeling behoren te worden beheerst door het gebruik van formele procedures voor wijzigingsbeheer.</w:t>
            </w:r>
            <w:r w:rsidR="007D0E0D" w:rsidRPr="007D0E0D">
              <w:rPr>
                <w:rFonts w:asciiTheme="minorHAnsi" w:hAnsiTheme="minorHAnsi"/>
                <w:color w:val="000000"/>
              </w:rPr>
              <w:br/>
            </w:r>
            <w:r w:rsidR="003119EA">
              <w:rPr>
                <w:rFonts w:asciiTheme="minorHAnsi" w:hAnsiTheme="minorHAnsi"/>
                <w:color w:val="000000"/>
              </w:rPr>
              <w:t>Geen mbo statement (ISO 14.2.3)</w:t>
            </w:r>
            <w:r w:rsidR="007D0E0D" w:rsidRPr="007D0E0D">
              <w:rPr>
                <w:rFonts w:asciiTheme="minorHAnsi" w:hAnsiTheme="minorHAnsi"/>
                <w:color w:val="000000"/>
              </w:rPr>
              <w:t xml:space="preserve"> Als besturingsplatforms zijn veranderd, behoren bedrijf kritische toepassingen te worden beoordeeld en getest om te waarborgen dat er geen nadelige impact is op de activiteiten of de beveiliging van de organisatie.</w:t>
            </w:r>
            <w:r w:rsidR="007D0E0D" w:rsidRPr="007D0E0D">
              <w:rPr>
                <w:rFonts w:asciiTheme="minorHAnsi" w:hAnsiTheme="minorHAnsi"/>
                <w:color w:val="000000"/>
              </w:rPr>
              <w:br/>
            </w:r>
            <w:r w:rsidR="003119EA">
              <w:rPr>
                <w:rFonts w:asciiTheme="minorHAnsi" w:hAnsiTheme="minorHAnsi"/>
                <w:color w:val="000000"/>
              </w:rPr>
              <w:t>Geen mbo statement (ISO 14.2.4)</w:t>
            </w:r>
            <w:r w:rsidR="007D0E0D" w:rsidRPr="007D0E0D">
              <w:rPr>
                <w:rFonts w:asciiTheme="minorHAnsi" w:hAnsiTheme="minorHAnsi"/>
                <w:color w:val="000000"/>
              </w:rPr>
              <w:t xml:space="preserve"> Wijzigingen aan softwarepakketten behoren te worden ontraden, beperkt tot noodzakelijke veranderingen en alle veranderingen behoren strikt te worden gecontroleerd.</w:t>
            </w:r>
            <w:r w:rsidR="007D0E0D" w:rsidRPr="007D0E0D">
              <w:rPr>
                <w:rFonts w:asciiTheme="minorHAnsi" w:hAnsiTheme="minorHAnsi"/>
                <w:color w:val="000000"/>
              </w:rPr>
              <w:br/>
            </w:r>
            <w:r w:rsidR="003119EA">
              <w:rPr>
                <w:rFonts w:asciiTheme="minorHAnsi" w:hAnsiTheme="minorHAnsi"/>
                <w:color w:val="000000"/>
              </w:rPr>
              <w:t>4.10 (ISO 14.2.6)</w:t>
            </w:r>
            <w:r w:rsidR="007D0E0D" w:rsidRPr="007D0E0D">
              <w:rPr>
                <w:rFonts w:asciiTheme="minorHAnsi" w:hAnsiTheme="minorHAnsi"/>
                <w:color w:val="000000"/>
              </w:rPr>
              <w:t xml:space="preserve"> Organisaties behoren beveiligde ontwikkelomgevingen vast te stellen en passend te beveiligen voor verrichtingen op het gebied van systeemontwikkeling en integratie, die betrekking hebben op de gehele levenscyclus van de systeemontwikkeling.</w:t>
            </w:r>
            <w:r w:rsidR="007D0E0D" w:rsidRPr="007D0E0D">
              <w:rPr>
                <w:rFonts w:asciiTheme="minorHAnsi" w:hAnsiTheme="minorHAnsi"/>
                <w:color w:val="000000"/>
              </w:rPr>
              <w:br/>
            </w:r>
            <w:r w:rsidR="003119EA">
              <w:rPr>
                <w:rFonts w:asciiTheme="minorHAnsi" w:hAnsiTheme="minorHAnsi"/>
                <w:color w:val="000000"/>
              </w:rPr>
              <w:t>6.4 (ISO 14.2.7)</w:t>
            </w:r>
            <w:r w:rsidR="007D0E0D" w:rsidRPr="007D0E0D">
              <w:rPr>
                <w:rFonts w:asciiTheme="minorHAnsi" w:hAnsiTheme="minorHAnsi"/>
                <w:color w:val="000000"/>
              </w:rPr>
              <w:t xml:space="preserve"> Uitbestede systeemontwikkeling behoort onder supervisie te staan van en te worden gemonitord door de organisatie.</w:t>
            </w:r>
            <w:r w:rsidR="007D0E0D" w:rsidRPr="007D0E0D">
              <w:rPr>
                <w:rFonts w:asciiTheme="minorHAnsi" w:hAnsiTheme="minorHAnsi"/>
                <w:color w:val="000000"/>
              </w:rPr>
              <w:br/>
            </w:r>
            <w:r w:rsidR="003119EA">
              <w:rPr>
                <w:rFonts w:asciiTheme="minorHAnsi" w:hAnsiTheme="minorHAnsi"/>
                <w:color w:val="000000"/>
              </w:rPr>
              <w:t>6.5 (ISO 14.2.8)</w:t>
            </w:r>
            <w:r w:rsidR="007D0E0D" w:rsidRPr="007D0E0D">
              <w:rPr>
                <w:rFonts w:asciiTheme="minorHAnsi" w:hAnsiTheme="minorHAnsi"/>
                <w:color w:val="000000"/>
              </w:rPr>
              <w:t xml:space="preserve"> Tijdens ontwikkelactiviteiten behoort de beveiligingsfunctionaliteit te worden getest.</w:t>
            </w:r>
            <w:r w:rsidR="007D0E0D" w:rsidRPr="007D0E0D">
              <w:rPr>
                <w:rFonts w:asciiTheme="minorHAnsi" w:hAnsiTheme="minorHAnsi"/>
                <w:color w:val="000000"/>
              </w:rPr>
              <w:br/>
            </w:r>
            <w:r w:rsidR="003119EA">
              <w:rPr>
                <w:rFonts w:asciiTheme="minorHAnsi" w:hAnsiTheme="minorHAnsi"/>
                <w:color w:val="000000"/>
              </w:rPr>
              <w:t>6.6 (ISO 14.2.9)</w:t>
            </w:r>
            <w:r w:rsidR="007D0E0D" w:rsidRPr="007D0E0D">
              <w:rPr>
                <w:rFonts w:asciiTheme="minorHAnsi" w:hAnsiTheme="minorHAnsi"/>
                <w:color w:val="000000"/>
              </w:rPr>
              <w:t xml:space="preserve"> Voor nieuwe informatiesystemen, upgrades en nieuwe versies behoren programma’s voor het uitvoeren van acceptatietests en gerelateerde criteria te worden vastgesteld.</w:t>
            </w:r>
          </w:p>
        </w:tc>
      </w:tr>
      <w:tr w:rsidR="007D0E0D" w:rsidRPr="007D0E0D" w14:paraId="2ADD902A" w14:textId="77777777" w:rsidTr="007D0E0D">
        <w:tc>
          <w:tcPr>
            <w:tcW w:w="675" w:type="dxa"/>
          </w:tcPr>
          <w:p w14:paraId="31E50FE8"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6</w:t>
            </w:r>
          </w:p>
        </w:tc>
        <w:tc>
          <w:tcPr>
            <w:tcW w:w="4536" w:type="dxa"/>
          </w:tcPr>
          <w:p w14:paraId="3B9FFC71"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dat changes / releases onvoldoende getest worden door onvoldoende inrichting van OTAP  omgeving met als gevolg operationele verstoringen en financiële schade.</w:t>
            </w:r>
          </w:p>
        </w:tc>
        <w:tc>
          <w:tcPr>
            <w:tcW w:w="1560" w:type="dxa"/>
          </w:tcPr>
          <w:p w14:paraId="03A447A2"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Beleid en personeel</w:t>
            </w:r>
          </w:p>
        </w:tc>
        <w:tc>
          <w:tcPr>
            <w:tcW w:w="4394" w:type="dxa"/>
          </w:tcPr>
          <w:p w14:paraId="505CB764" w14:textId="77777777" w:rsidR="007D0E0D" w:rsidRPr="007D0E0D" w:rsidRDefault="00F009AD" w:rsidP="007D0E0D">
            <w:pPr>
              <w:rPr>
                <w:rFonts w:asciiTheme="minorHAnsi" w:hAnsiTheme="minorHAnsi"/>
                <w:color w:val="000000"/>
              </w:rPr>
            </w:pPr>
            <w:r>
              <w:rPr>
                <w:rFonts w:asciiTheme="minorHAnsi" w:hAnsiTheme="minorHAnsi"/>
                <w:color w:val="000000"/>
              </w:rPr>
              <w:t>4,1 (ISO 12.1.2)</w:t>
            </w:r>
            <w:r w:rsidR="007D0E0D" w:rsidRPr="007D0E0D">
              <w:rPr>
                <w:rFonts w:asciiTheme="minorHAnsi" w:hAnsiTheme="minorHAnsi"/>
                <w:color w:val="000000"/>
              </w:rPr>
              <w:t xml:space="preserve"> Wijzigingsbeheer</w:t>
            </w:r>
            <w:r w:rsidR="007D0E0D" w:rsidRPr="007D0E0D">
              <w:rPr>
                <w:rFonts w:asciiTheme="minorHAnsi" w:hAnsiTheme="minorHAnsi"/>
                <w:color w:val="000000"/>
              </w:rPr>
              <w:br/>
            </w:r>
            <w:r>
              <w:rPr>
                <w:rFonts w:asciiTheme="minorHAnsi" w:hAnsiTheme="minorHAnsi"/>
                <w:color w:val="000000"/>
              </w:rPr>
              <w:t>4.2 (ISO 12.1.4)</w:t>
            </w:r>
            <w:r w:rsidR="007D0E0D" w:rsidRPr="007D0E0D">
              <w:rPr>
                <w:rFonts w:asciiTheme="minorHAnsi" w:hAnsiTheme="minorHAnsi"/>
                <w:color w:val="000000"/>
              </w:rPr>
              <w:t xml:space="preserve"> Scheiding van ontwikkel-, test- en productieomgevingen</w:t>
            </w:r>
          </w:p>
        </w:tc>
        <w:tc>
          <w:tcPr>
            <w:tcW w:w="10237" w:type="dxa"/>
          </w:tcPr>
          <w:p w14:paraId="0FF4513F" w14:textId="77777777" w:rsidR="007D0E0D" w:rsidRPr="007D0E0D" w:rsidRDefault="00F009AD" w:rsidP="007D0E0D">
            <w:pPr>
              <w:rPr>
                <w:rFonts w:asciiTheme="minorHAnsi" w:hAnsiTheme="minorHAnsi"/>
                <w:color w:val="000000"/>
              </w:rPr>
            </w:pPr>
            <w:r>
              <w:rPr>
                <w:rFonts w:asciiTheme="minorHAnsi" w:hAnsiTheme="minorHAnsi"/>
                <w:color w:val="000000"/>
              </w:rPr>
              <w:t>4,1 (ISO 12.1.2)</w:t>
            </w:r>
            <w:r w:rsidR="007D0E0D" w:rsidRPr="007D0E0D">
              <w:rPr>
                <w:rFonts w:asciiTheme="minorHAnsi" w:hAnsiTheme="minorHAnsi"/>
                <w:color w:val="000000"/>
              </w:rPr>
              <w:t xml:space="preserve"> Veranderingen in de organisatie, bedrijfsprocessen, informatie verwerkende faciliteiten en systemen die van invloed zijn op de informatiebeveiliging behoren te worden beheerst.</w:t>
            </w:r>
            <w:r w:rsidR="007D0E0D" w:rsidRPr="007D0E0D">
              <w:rPr>
                <w:rFonts w:asciiTheme="minorHAnsi" w:hAnsiTheme="minorHAnsi"/>
                <w:color w:val="000000"/>
              </w:rPr>
              <w:br/>
            </w:r>
            <w:r>
              <w:rPr>
                <w:rFonts w:asciiTheme="minorHAnsi" w:hAnsiTheme="minorHAnsi"/>
                <w:color w:val="000000"/>
              </w:rPr>
              <w:t>4.2 (ISO 12.1.4)</w:t>
            </w:r>
            <w:r w:rsidR="007D0E0D" w:rsidRPr="007D0E0D">
              <w:rPr>
                <w:rFonts w:asciiTheme="minorHAnsi" w:hAnsiTheme="minorHAnsi"/>
                <w:color w:val="000000"/>
              </w:rPr>
              <w:t xml:space="preserve"> Ontwikkel-, test- en productieomgevingen behoren te worden gescheiden om het risico van onbevoegde toegang tot of veranderingen aan de productieomgeving te verlagen.</w:t>
            </w:r>
          </w:p>
        </w:tc>
      </w:tr>
      <w:tr w:rsidR="007D0E0D" w:rsidRPr="007D0E0D" w14:paraId="5196C801" w14:textId="77777777" w:rsidTr="007D0E0D">
        <w:tc>
          <w:tcPr>
            <w:tcW w:w="675" w:type="dxa"/>
          </w:tcPr>
          <w:p w14:paraId="10F07088"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7</w:t>
            </w:r>
          </w:p>
        </w:tc>
        <w:tc>
          <w:tcPr>
            <w:tcW w:w="4536" w:type="dxa"/>
          </w:tcPr>
          <w:p w14:paraId="7319B9A4"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dat inzicht op de samenhang van systemen/applicaties en op ontwerpbeslissingen ontbreekt door ontbrekende/onvoldoende IT beheerdocumentatie met als gevolg  operationele verstoringen bij het doorvoeren van systeemwijzigingen.</w:t>
            </w:r>
          </w:p>
        </w:tc>
        <w:tc>
          <w:tcPr>
            <w:tcW w:w="1560" w:type="dxa"/>
          </w:tcPr>
          <w:p w14:paraId="3CF3B72C"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Beleid en personeel</w:t>
            </w:r>
          </w:p>
        </w:tc>
        <w:tc>
          <w:tcPr>
            <w:tcW w:w="4394" w:type="dxa"/>
          </w:tcPr>
          <w:p w14:paraId="6CC6F0B8" w14:textId="77777777" w:rsidR="007D0E0D" w:rsidRPr="007D0E0D" w:rsidRDefault="00F009AD" w:rsidP="007D0E0D">
            <w:pPr>
              <w:rPr>
                <w:rFonts w:asciiTheme="minorHAnsi" w:hAnsiTheme="minorHAnsi"/>
                <w:color w:val="000000"/>
              </w:rPr>
            </w:pPr>
            <w:r>
              <w:rPr>
                <w:rFonts w:asciiTheme="minorHAnsi" w:hAnsiTheme="minorHAnsi"/>
                <w:color w:val="000000"/>
              </w:rPr>
              <w:t>Geen mbo statement (ISO 12.1.1)</w:t>
            </w:r>
            <w:r w:rsidR="007D0E0D" w:rsidRPr="007D0E0D">
              <w:rPr>
                <w:rFonts w:asciiTheme="minorHAnsi" w:hAnsiTheme="minorHAnsi"/>
                <w:color w:val="000000"/>
              </w:rPr>
              <w:t xml:space="preserve"> Gedocumenteerde bedieningsprocedures</w:t>
            </w:r>
            <w:r w:rsidR="007D0E0D" w:rsidRPr="007D0E0D">
              <w:rPr>
                <w:rFonts w:asciiTheme="minorHAnsi" w:hAnsiTheme="minorHAnsi"/>
                <w:color w:val="000000"/>
              </w:rPr>
              <w:br/>
            </w:r>
            <w:r>
              <w:rPr>
                <w:rFonts w:asciiTheme="minorHAnsi" w:hAnsiTheme="minorHAnsi"/>
                <w:color w:val="000000"/>
              </w:rPr>
              <w:t>4,1 (ISO 12.1.2)</w:t>
            </w:r>
            <w:r w:rsidR="007D0E0D" w:rsidRPr="007D0E0D">
              <w:rPr>
                <w:rFonts w:asciiTheme="minorHAnsi" w:hAnsiTheme="minorHAnsi"/>
                <w:color w:val="000000"/>
              </w:rPr>
              <w:t xml:space="preserve"> Wijzigingsbeheer</w:t>
            </w:r>
          </w:p>
        </w:tc>
        <w:tc>
          <w:tcPr>
            <w:tcW w:w="10237" w:type="dxa"/>
          </w:tcPr>
          <w:p w14:paraId="270DA59A" w14:textId="77777777" w:rsidR="007D0E0D" w:rsidRPr="007D0E0D" w:rsidRDefault="00F009AD" w:rsidP="007D0E0D">
            <w:pPr>
              <w:rPr>
                <w:rFonts w:asciiTheme="minorHAnsi" w:hAnsiTheme="minorHAnsi"/>
                <w:color w:val="000000"/>
              </w:rPr>
            </w:pPr>
            <w:r>
              <w:rPr>
                <w:rFonts w:asciiTheme="minorHAnsi" w:hAnsiTheme="minorHAnsi"/>
                <w:color w:val="000000"/>
              </w:rPr>
              <w:t>Geen mbo statement (ISO 12.1.1)</w:t>
            </w:r>
            <w:r w:rsidR="007D0E0D" w:rsidRPr="007D0E0D">
              <w:rPr>
                <w:rFonts w:asciiTheme="minorHAnsi" w:hAnsiTheme="minorHAnsi"/>
                <w:color w:val="000000"/>
              </w:rPr>
              <w:t xml:space="preserve"> Bedieningsprocedures behoren te worden gedocumenteerd en beschikbaar te worden gesteld aan alle gebruikers die ze nodig hebben.</w:t>
            </w:r>
            <w:r w:rsidR="007D0E0D" w:rsidRPr="007D0E0D">
              <w:rPr>
                <w:rFonts w:asciiTheme="minorHAnsi" w:hAnsiTheme="minorHAnsi"/>
                <w:color w:val="000000"/>
              </w:rPr>
              <w:br/>
            </w:r>
            <w:r>
              <w:rPr>
                <w:rFonts w:asciiTheme="minorHAnsi" w:hAnsiTheme="minorHAnsi"/>
                <w:color w:val="000000"/>
              </w:rPr>
              <w:t>4,1 (ISO 12.1.2)</w:t>
            </w:r>
            <w:r w:rsidR="007D0E0D" w:rsidRPr="007D0E0D">
              <w:rPr>
                <w:rFonts w:asciiTheme="minorHAnsi" w:hAnsiTheme="minorHAnsi"/>
                <w:color w:val="000000"/>
              </w:rPr>
              <w:t xml:space="preserve"> Veranderingen in de organisatie, bedrijfsprocessen, informatie verwerkende faciliteiten en systemen die van invloed zijn op de informatiebeveiliging behoren te worden beheerst.</w:t>
            </w:r>
          </w:p>
        </w:tc>
      </w:tr>
      <w:tr w:rsidR="007D0E0D" w:rsidRPr="007D0E0D" w14:paraId="7A5DCAC9" w14:textId="77777777" w:rsidTr="007D0E0D">
        <w:tc>
          <w:tcPr>
            <w:tcW w:w="675" w:type="dxa"/>
          </w:tcPr>
          <w:p w14:paraId="2083BE02"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8</w:t>
            </w:r>
          </w:p>
        </w:tc>
        <w:tc>
          <w:tcPr>
            <w:tcW w:w="4536" w:type="dxa"/>
          </w:tcPr>
          <w:p w14:paraId="791D1EED"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op onvolledige dienstverlening door leveranciers door een onvolledige/onjuiste SLA en/of onvoldoende monitoring met als gevolg operationele verstoringen.</w:t>
            </w:r>
          </w:p>
        </w:tc>
        <w:tc>
          <w:tcPr>
            <w:tcW w:w="1560" w:type="dxa"/>
          </w:tcPr>
          <w:p w14:paraId="6D385FE2"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Beleid en personeel</w:t>
            </w:r>
          </w:p>
        </w:tc>
        <w:tc>
          <w:tcPr>
            <w:tcW w:w="4394" w:type="dxa"/>
          </w:tcPr>
          <w:p w14:paraId="26C34F9F" w14:textId="77777777" w:rsidR="007D0E0D" w:rsidRPr="007D0E0D" w:rsidRDefault="003119EA" w:rsidP="007D0E0D">
            <w:pPr>
              <w:rPr>
                <w:rFonts w:asciiTheme="minorHAnsi" w:hAnsiTheme="minorHAnsi"/>
                <w:color w:val="000000"/>
              </w:rPr>
            </w:pPr>
            <w:r>
              <w:rPr>
                <w:rFonts w:asciiTheme="minorHAnsi" w:hAnsiTheme="minorHAnsi"/>
                <w:color w:val="000000"/>
              </w:rPr>
              <w:t>Geen mbo statement (ISO 15.1.1)</w:t>
            </w:r>
            <w:r w:rsidR="007D0E0D" w:rsidRPr="007D0E0D">
              <w:rPr>
                <w:rFonts w:asciiTheme="minorHAnsi" w:hAnsiTheme="minorHAnsi"/>
                <w:color w:val="000000"/>
              </w:rPr>
              <w:t xml:space="preserve"> Informatiebeveiligingsbeleid voor leveranciersrelaties</w:t>
            </w:r>
            <w:r w:rsidR="007D0E0D" w:rsidRPr="007D0E0D">
              <w:rPr>
                <w:rFonts w:asciiTheme="minorHAnsi" w:hAnsiTheme="minorHAnsi"/>
                <w:color w:val="000000"/>
              </w:rPr>
              <w:br/>
            </w:r>
            <w:r>
              <w:rPr>
                <w:rFonts w:asciiTheme="minorHAnsi" w:hAnsiTheme="minorHAnsi"/>
                <w:color w:val="000000"/>
              </w:rPr>
              <w:t>1.15 (ISO 15.1.2)</w:t>
            </w:r>
            <w:r w:rsidR="007D0E0D" w:rsidRPr="007D0E0D">
              <w:rPr>
                <w:rFonts w:asciiTheme="minorHAnsi" w:hAnsiTheme="minorHAnsi"/>
                <w:color w:val="000000"/>
              </w:rPr>
              <w:t xml:space="preserve"> Opnemen van beveiligingsaspecten in leveranciersovereenkomsten</w:t>
            </w:r>
            <w:r w:rsidR="007D0E0D" w:rsidRPr="007D0E0D">
              <w:rPr>
                <w:rFonts w:asciiTheme="minorHAnsi" w:hAnsiTheme="minorHAnsi"/>
                <w:color w:val="000000"/>
              </w:rPr>
              <w:br/>
            </w:r>
            <w:r>
              <w:rPr>
                <w:rFonts w:asciiTheme="minorHAnsi" w:hAnsiTheme="minorHAnsi"/>
                <w:color w:val="000000"/>
              </w:rPr>
              <w:t>1.16 (ISO 15.1.3)</w:t>
            </w:r>
            <w:r w:rsidR="007D0E0D" w:rsidRPr="007D0E0D">
              <w:rPr>
                <w:rFonts w:asciiTheme="minorHAnsi" w:hAnsiTheme="minorHAnsi"/>
                <w:color w:val="000000"/>
              </w:rPr>
              <w:t xml:space="preserve"> Toeleveringsketen van informatie- en communicatietechnologie.</w:t>
            </w:r>
            <w:r w:rsidR="007D0E0D" w:rsidRPr="007D0E0D">
              <w:rPr>
                <w:rFonts w:asciiTheme="minorHAnsi" w:hAnsiTheme="minorHAnsi"/>
                <w:color w:val="000000"/>
              </w:rPr>
              <w:br/>
            </w:r>
            <w:r>
              <w:rPr>
                <w:rFonts w:asciiTheme="minorHAnsi" w:hAnsiTheme="minorHAnsi"/>
                <w:color w:val="000000"/>
              </w:rPr>
              <w:t>6.7 (ISO 15.2.1)</w:t>
            </w:r>
            <w:r w:rsidR="007D0E0D" w:rsidRPr="007D0E0D">
              <w:rPr>
                <w:rFonts w:asciiTheme="minorHAnsi" w:hAnsiTheme="minorHAnsi"/>
                <w:color w:val="000000"/>
              </w:rPr>
              <w:t xml:space="preserve"> Monitoring en beoordeling van dienstverlening van leveranciers</w:t>
            </w:r>
            <w:r w:rsidR="007D0E0D" w:rsidRPr="007D0E0D">
              <w:rPr>
                <w:rFonts w:asciiTheme="minorHAnsi" w:hAnsiTheme="minorHAnsi"/>
                <w:color w:val="000000"/>
              </w:rPr>
              <w:br/>
            </w:r>
            <w:r>
              <w:rPr>
                <w:rFonts w:asciiTheme="minorHAnsi" w:hAnsiTheme="minorHAnsi"/>
                <w:color w:val="000000"/>
              </w:rPr>
              <w:t>4.11 (ISO 15.2.2)</w:t>
            </w:r>
            <w:r w:rsidR="007D0E0D" w:rsidRPr="007D0E0D">
              <w:rPr>
                <w:rFonts w:asciiTheme="minorHAnsi" w:hAnsiTheme="minorHAnsi"/>
                <w:color w:val="000000"/>
              </w:rPr>
              <w:t xml:space="preserve"> Beheer van veranderingen in dienstverlening van leveranciers</w:t>
            </w:r>
          </w:p>
        </w:tc>
        <w:tc>
          <w:tcPr>
            <w:tcW w:w="10237" w:type="dxa"/>
          </w:tcPr>
          <w:p w14:paraId="2DD25D9B" w14:textId="77777777" w:rsidR="007D0E0D" w:rsidRPr="007D0E0D" w:rsidRDefault="003119EA" w:rsidP="007D0E0D">
            <w:pPr>
              <w:rPr>
                <w:rFonts w:asciiTheme="minorHAnsi" w:hAnsiTheme="minorHAnsi"/>
                <w:color w:val="000000"/>
              </w:rPr>
            </w:pPr>
            <w:r>
              <w:rPr>
                <w:rFonts w:asciiTheme="minorHAnsi" w:hAnsiTheme="minorHAnsi"/>
                <w:color w:val="000000"/>
              </w:rPr>
              <w:t>Geen mbo statement (ISO 15.1.1)</w:t>
            </w:r>
            <w:r w:rsidR="007D0E0D" w:rsidRPr="007D0E0D">
              <w:rPr>
                <w:rFonts w:asciiTheme="minorHAnsi" w:hAnsiTheme="minorHAnsi"/>
                <w:color w:val="000000"/>
              </w:rPr>
              <w:t xml:space="preserve"> Met de leverancier behoren de informatiebeveiligingseisen om risico’s te verlagen die verband houden met de toegang van de leverancier tot de bedrijfsmiddelen van de organisatie, te worden overeengekomen en gedocumenteerd.</w:t>
            </w:r>
            <w:r w:rsidR="007D0E0D" w:rsidRPr="007D0E0D">
              <w:rPr>
                <w:rFonts w:asciiTheme="minorHAnsi" w:hAnsiTheme="minorHAnsi"/>
                <w:color w:val="000000"/>
              </w:rPr>
              <w:br/>
            </w:r>
            <w:r>
              <w:rPr>
                <w:rFonts w:asciiTheme="minorHAnsi" w:hAnsiTheme="minorHAnsi"/>
                <w:color w:val="000000"/>
              </w:rPr>
              <w:t>1.15 (ISO 15.1.2)</w:t>
            </w:r>
            <w:r w:rsidR="007D0E0D" w:rsidRPr="007D0E0D">
              <w:rPr>
                <w:rFonts w:asciiTheme="minorHAnsi" w:hAnsiTheme="minorHAnsi"/>
                <w:color w:val="000000"/>
              </w:rPr>
              <w:t xml:space="preserve"> Alle relevante informatiebeveiligingseisen behoren te worden vastgesteld en overeengekomen met elke leverancier die toegang heeft tot IT-infrastructuurelementen ten behoeve van de informatie van de organisatie, of deze verwerkt, opslaat, communiceert of biedt.</w:t>
            </w:r>
            <w:r w:rsidR="007D0E0D" w:rsidRPr="007D0E0D">
              <w:rPr>
                <w:rFonts w:asciiTheme="minorHAnsi" w:hAnsiTheme="minorHAnsi"/>
                <w:color w:val="000000"/>
              </w:rPr>
              <w:br/>
            </w:r>
            <w:r>
              <w:rPr>
                <w:rFonts w:asciiTheme="minorHAnsi" w:hAnsiTheme="minorHAnsi"/>
                <w:color w:val="000000"/>
              </w:rPr>
              <w:t>1.16 (ISO 15.1.3)</w:t>
            </w:r>
            <w:r w:rsidR="007D0E0D" w:rsidRPr="007D0E0D">
              <w:rPr>
                <w:rFonts w:asciiTheme="minorHAnsi" w:hAnsiTheme="minorHAnsi"/>
                <w:color w:val="000000"/>
              </w:rPr>
              <w:t xml:space="preserve"> Overeenkomsten met leveranciers behoren eisen te bevatten die betrekking hebben op de informatiebeveiligingsrisico’s in verband met de toeleveringsketen van de diensten en producten op het gebied van informatie- en communicatietechnologie.</w:t>
            </w:r>
            <w:r w:rsidR="007D0E0D" w:rsidRPr="007D0E0D">
              <w:rPr>
                <w:rFonts w:asciiTheme="minorHAnsi" w:hAnsiTheme="minorHAnsi"/>
                <w:color w:val="000000"/>
              </w:rPr>
              <w:br/>
            </w:r>
            <w:r>
              <w:rPr>
                <w:rFonts w:asciiTheme="minorHAnsi" w:hAnsiTheme="minorHAnsi"/>
                <w:color w:val="000000"/>
              </w:rPr>
              <w:t>6.7 (ISO 15.2.1)</w:t>
            </w:r>
            <w:r w:rsidR="007D0E0D" w:rsidRPr="007D0E0D">
              <w:rPr>
                <w:rFonts w:asciiTheme="minorHAnsi" w:hAnsiTheme="minorHAnsi"/>
                <w:color w:val="000000"/>
              </w:rPr>
              <w:t xml:space="preserve"> Organisaties behoren regelmatig de dienstverlening van leveranciers te monitoren, te beoordelen en te auditen.</w:t>
            </w:r>
            <w:r w:rsidR="007D0E0D" w:rsidRPr="007D0E0D">
              <w:rPr>
                <w:rFonts w:asciiTheme="minorHAnsi" w:hAnsiTheme="minorHAnsi"/>
                <w:color w:val="000000"/>
              </w:rPr>
              <w:br/>
            </w:r>
            <w:r>
              <w:rPr>
                <w:rFonts w:asciiTheme="minorHAnsi" w:hAnsiTheme="minorHAnsi"/>
                <w:color w:val="000000"/>
              </w:rPr>
              <w:t>4.11 (ISO 15.2.2)</w:t>
            </w:r>
            <w:r w:rsidR="007D0E0D" w:rsidRPr="007D0E0D">
              <w:rPr>
                <w:rFonts w:asciiTheme="minorHAnsi" w:hAnsiTheme="minorHAnsi"/>
                <w:color w:val="000000"/>
              </w:rPr>
              <w:t>. Veranderingen in de dienstverlening van leveranciers, met inbegrip van handhaving en verbetering van bestaande beleidslijnen, procedures en beheersmaatregelen voor informatiebeveiliging, behoren te worden, beheerd, rekening houdend met de kritikaliteit van bedrijfsinformatie, betrokken systemen en processen en herbeoordeling van risico’s.</w:t>
            </w:r>
          </w:p>
        </w:tc>
      </w:tr>
      <w:tr w:rsidR="007D0E0D" w:rsidRPr="007D0E0D" w14:paraId="4E7BC2B0" w14:textId="77777777" w:rsidTr="007D0E0D">
        <w:tc>
          <w:tcPr>
            <w:tcW w:w="675" w:type="dxa"/>
          </w:tcPr>
          <w:p w14:paraId="7B398C28"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9</w:t>
            </w:r>
          </w:p>
        </w:tc>
        <w:tc>
          <w:tcPr>
            <w:tcW w:w="4536" w:type="dxa"/>
          </w:tcPr>
          <w:p w14:paraId="69C2E692"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dat adhoc oplossingen worden toegepast doordat IT-beleid niet helder is met als gevolg financiële schade en ontevredenheid doordat aangeschafte middelen niet passen binnen de coöperatieve afspraken.</w:t>
            </w:r>
          </w:p>
        </w:tc>
        <w:tc>
          <w:tcPr>
            <w:tcW w:w="1560" w:type="dxa"/>
          </w:tcPr>
          <w:p w14:paraId="75145B9B"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Beleid en personeel</w:t>
            </w:r>
          </w:p>
        </w:tc>
        <w:tc>
          <w:tcPr>
            <w:tcW w:w="4394" w:type="dxa"/>
          </w:tcPr>
          <w:p w14:paraId="290B5115" w14:textId="77777777" w:rsidR="007D0E0D" w:rsidRPr="007D0E0D" w:rsidRDefault="00623CA6" w:rsidP="007D0E0D">
            <w:pPr>
              <w:rPr>
                <w:rFonts w:asciiTheme="minorHAnsi" w:hAnsiTheme="minorHAnsi"/>
                <w:color w:val="000000"/>
              </w:rPr>
            </w:pPr>
            <w:r>
              <w:rPr>
                <w:rFonts w:asciiTheme="minorHAnsi" w:hAnsiTheme="minorHAnsi"/>
                <w:color w:val="000000"/>
              </w:rPr>
              <w:t>1.1 en 1.2 (ISO 5.1.1)</w:t>
            </w:r>
            <w:r w:rsidR="007D0E0D" w:rsidRPr="007D0E0D">
              <w:rPr>
                <w:rFonts w:asciiTheme="minorHAnsi" w:hAnsiTheme="minorHAnsi"/>
                <w:color w:val="000000"/>
              </w:rPr>
              <w:t xml:space="preserve"> Beleidsregels voor informatiebeveiliging.</w:t>
            </w:r>
            <w:r w:rsidR="007D0E0D" w:rsidRPr="007D0E0D">
              <w:rPr>
                <w:rFonts w:asciiTheme="minorHAnsi" w:hAnsiTheme="minorHAnsi"/>
                <w:color w:val="000000"/>
              </w:rPr>
              <w:br/>
            </w:r>
            <w:r>
              <w:rPr>
                <w:rFonts w:asciiTheme="minorHAnsi" w:hAnsiTheme="minorHAnsi"/>
                <w:color w:val="000000"/>
              </w:rPr>
              <w:t>1.3 (ISO 5.1.2)</w:t>
            </w:r>
            <w:r w:rsidR="007D0E0D" w:rsidRPr="007D0E0D">
              <w:rPr>
                <w:rFonts w:asciiTheme="minorHAnsi" w:hAnsiTheme="minorHAnsi"/>
                <w:color w:val="000000"/>
              </w:rPr>
              <w:t xml:space="preserve"> Beoordeling van het informatiebeveiligingsbeleid</w:t>
            </w:r>
            <w:r w:rsidR="007D0E0D" w:rsidRPr="007D0E0D">
              <w:rPr>
                <w:rFonts w:asciiTheme="minorHAnsi" w:hAnsiTheme="minorHAnsi"/>
                <w:color w:val="000000"/>
              </w:rPr>
              <w:br/>
            </w:r>
            <w:r>
              <w:rPr>
                <w:rFonts w:asciiTheme="minorHAnsi" w:hAnsiTheme="minorHAnsi"/>
                <w:color w:val="000000"/>
              </w:rPr>
              <w:t>1.6 en 3.1 (ISO 6.2.1)</w:t>
            </w:r>
            <w:r w:rsidR="007D0E0D" w:rsidRPr="007D0E0D">
              <w:rPr>
                <w:rFonts w:asciiTheme="minorHAnsi" w:hAnsiTheme="minorHAnsi"/>
                <w:color w:val="000000"/>
              </w:rPr>
              <w:t xml:space="preserve"> Beleid voor mobiele apparatuur</w:t>
            </w:r>
          </w:p>
        </w:tc>
        <w:tc>
          <w:tcPr>
            <w:tcW w:w="10237" w:type="dxa"/>
          </w:tcPr>
          <w:p w14:paraId="32324B33" w14:textId="77777777" w:rsidR="007D0E0D" w:rsidRPr="007D0E0D" w:rsidRDefault="00623CA6" w:rsidP="007D0E0D">
            <w:pPr>
              <w:rPr>
                <w:rFonts w:asciiTheme="minorHAnsi" w:hAnsiTheme="minorHAnsi"/>
                <w:color w:val="000000"/>
              </w:rPr>
            </w:pPr>
            <w:r>
              <w:rPr>
                <w:rFonts w:asciiTheme="minorHAnsi" w:hAnsiTheme="minorHAnsi"/>
                <w:color w:val="000000"/>
              </w:rPr>
              <w:t>1.1 en 1.2 (ISO 5.1.1)</w:t>
            </w:r>
            <w:r w:rsidR="007D0E0D" w:rsidRPr="007D0E0D">
              <w:rPr>
                <w:rFonts w:asciiTheme="minorHAnsi" w:hAnsiTheme="minorHAnsi"/>
                <w:color w:val="000000"/>
              </w:rPr>
              <w:t xml:space="preserve"> Ten behoeve van informatiebeveiliging behoort een reeks beleidsregels te worden gedefinieerd, goedgekeurd door de directie, gepubliceerd en gecommuniceerd aan medewerkers en relevante externe partijen.</w:t>
            </w:r>
            <w:r w:rsidR="007D0E0D" w:rsidRPr="007D0E0D">
              <w:rPr>
                <w:rFonts w:asciiTheme="minorHAnsi" w:hAnsiTheme="minorHAnsi"/>
                <w:color w:val="000000"/>
              </w:rPr>
              <w:br/>
            </w:r>
            <w:r>
              <w:rPr>
                <w:rFonts w:asciiTheme="minorHAnsi" w:hAnsiTheme="minorHAnsi"/>
                <w:color w:val="000000"/>
              </w:rPr>
              <w:t>1.3 (ISO 5.1.2)</w:t>
            </w:r>
            <w:r w:rsidR="007D0E0D" w:rsidRPr="007D0E0D">
              <w:rPr>
                <w:rFonts w:asciiTheme="minorHAnsi" w:hAnsiTheme="minorHAnsi"/>
                <w:color w:val="000000"/>
              </w:rPr>
              <w:t xml:space="preserve"> Het beleid voor informatiebeveiliging behoort met geplande tussenpozen of als zich significante veranderingen voordoen, te worden beoordeeld om te waarborgen dat het voortdurend passend, adequaat en doeltreffend is.</w:t>
            </w:r>
            <w:r w:rsidR="007D0E0D" w:rsidRPr="007D0E0D">
              <w:rPr>
                <w:rFonts w:asciiTheme="minorHAnsi" w:hAnsiTheme="minorHAnsi"/>
                <w:color w:val="000000"/>
              </w:rPr>
              <w:br/>
            </w:r>
            <w:r>
              <w:rPr>
                <w:rFonts w:asciiTheme="minorHAnsi" w:hAnsiTheme="minorHAnsi"/>
                <w:color w:val="000000"/>
              </w:rPr>
              <w:t>1.6 en 3.1 (ISO 6.2.1)</w:t>
            </w:r>
            <w:r w:rsidR="007D0E0D" w:rsidRPr="007D0E0D">
              <w:rPr>
                <w:rFonts w:asciiTheme="minorHAnsi" w:hAnsiTheme="minorHAnsi"/>
                <w:color w:val="000000"/>
              </w:rPr>
              <w:t xml:space="preserve"> Beleid en ondersteunende beveiligingsmaatregelen behoren te worden vastgesteld om de risico’s die het gebruik van mobiele apparatuur met zich meebrengt te beheren.</w:t>
            </w:r>
          </w:p>
        </w:tc>
      </w:tr>
    </w:tbl>
    <w:p w14:paraId="7CE8A7A2" w14:textId="77777777" w:rsidR="00886AF1" w:rsidRDefault="00886AF1"/>
    <w:p w14:paraId="0473FFEB" w14:textId="77777777" w:rsidR="00886AF1" w:rsidRDefault="00886AF1"/>
    <w:p w14:paraId="712D9CD4" w14:textId="77777777" w:rsidR="00886AF1" w:rsidRDefault="00886AF1">
      <w:r>
        <w:br w:type="page"/>
      </w:r>
    </w:p>
    <w:tbl>
      <w:tblPr>
        <w:tblStyle w:val="Tabelraster"/>
        <w:tblW w:w="0" w:type="auto"/>
        <w:tblLook w:val="04A0" w:firstRow="1" w:lastRow="0" w:firstColumn="1" w:lastColumn="0" w:noHBand="0" w:noVBand="1"/>
      </w:tblPr>
      <w:tblGrid>
        <w:gridCol w:w="672"/>
        <w:gridCol w:w="4506"/>
        <w:gridCol w:w="1552"/>
        <w:gridCol w:w="4363"/>
        <w:gridCol w:w="10159"/>
      </w:tblGrid>
      <w:tr w:rsidR="00886AF1" w:rsidRPr="007D0E0D" w14:paraId="13075046" w14:textId="77777777" w:rsidTr="000E5E7D">
        <w:tc>
          <w:tcPr>
            <w:tcW w:w="675" w:type="dxa"/>
            <w:shd w:val="clear" w:color="auto" w:fill="D9D9D9" w:themeFill="background1" w:themeFillShade="D9"/>
          </w:tcPr>
          <w:p w14:paraId="7DE675A3" w14:textId="77777777" w:rsidR="00886AF1" w:rsidRPr="007D0E0D" w:rsidRDefault="00886AF1" w:rsidP="000E5E7D">
            <w:pPr>
              <w:spacing w:after="0"/>
              <w:contextualSpacing w:val="0"/>
              <w:rPr>
                <w:rFonts w:asciiTheme="minorHAnsi" w:hAnsiTheme="minorHAnsi"/>
                <w:b/>
                <w:bCs/>
                <w:color w:val="000000"/>
              </w:rPr>
            </w:pPr>
            <w:r w:rsidRPr="007D0E0D">
              <w:rPr>
                <w:rFonts w:asciiTheme="minorHAnsi" w:hAnsiTheme="minorHAnsi"/>
                <w:b/>
                <w:bCs/>
                <w:color w:val="000000"/>
              </w:rPr>
              <w:lastRenderedPageBreak/>
              <w:t>Nr</w:t>
            </w:r>
          </w:p>
        </w:tc>
        <w:tc>
          <w:tcPr>
            <w:tcW w:w="4536" w:type="dxa"/>
            <w:shd w:val="clear" w:color="auto" w:fill="D9D9D9" w:themeFill="background1" w:themeFillShade="D9"/>
          </w:tcPr>
          <w:p w14:paraId="0D3BDB8A" w14:textId="77777777" w:rsidR="00886AF1" w:rsidRPr="007D0E0D" w:rsidRDefault="00886AF1" w:rsidP="000E5E7D">
            <w:pPr>
              <w:rPr>
                <w:rFonts w:asciiTheme="minorHAnsi" w:hAnsiTheme="minorHAnsi"/>
                <w:b/>
                <w:bCs/>
                <w:color w:val="000000"/>
              </w:rPr>
            </w:pPr>
            <w:r w:rsidRPr="007D0E0D">
              <w:rPr>
                <w:rFonts w:asciiTheme="minorHAnsi" w:hAnsiTheme="minorHAnsi"/>
                <w:b/>
                <w:bCs/>
                <w:color w:val="000000"/>
              </w:rPr>
              <w:t>Risicobeschrijving</w:t>
            </w:r>
          </w:p>
        </w:tc>
        <w:tc>
          <w:tcPr>
            <w:tcW w:w="1560" w:type="dxa"/>
            <w:shd w:val="clear" w:color="auto" w:fill="D9D9D9" w:themeFill="background1" w:themeFillShade="D9"/>
          </w:tcPr>
          <w:p w14:paraId="4C61F135" w14:textId="77777777" w:rsidR="00886AF1" w:rsidRPr="007D0E0D" w:rsidRDefault="00886AF1" w:rsidP="000E5E7D">
            <w:pPr>
              <w:rPr>
                <w:rFonts w:asciiTheme="minorHAnsi" w:hAnsiTheme="minorHAnsi"/>
                <w:b/>
                <w:bCs/>
                <w:color w:val="000000"/>
              </w:rPr>
            </w:pPr>
            <w:r w:rsidRPr="007D0E0D">
              <w:rPr>
                <w:rFonts w:asciiTheme="minorHAnsi" w:hAnsiTheme="minorHAnsi"/>
                <w:b/>
                <w:bCs/>
                <w:color w:val="000000"/>
              </w:rPr>
              <w:t>Categorie</w:t>
            </w:r>
          </w:p>
        </w:tc>
        <w:tc>
          <w:tcPr>
            <w:tcW w:w="4394" w:type="dxa"/>
            <w:shd w:val="clear" w:color="auto" w:fill="D9D9D9" w:themeFill="background1" w:themeFillShade="D9"/>
          </w:tcPr>
          <w:p w14:paraId="646F614F" w14:textId="77777777" w:rsidR="00886AF1" w:rsidRPr="007D0E0D" w:rsidRDefault="0074265B" w:rsidP="000E5E7D">
            <w:pPr>
              <w:rPr>
                <w:rFonts w:asciiTheme="minorHAnsi" w:hAnsiTheme="minorHAnsi"/>
                <w:b/>
                <w:bCs/>
                <w:color w:val="000000"/>
              </w:rPr>
            </w:pPr>
            <w:r>
              <w:rPr>
                <w:rFonts w:asciiTheme="minorHAnsi" w:hAnsiTheme="minorHAnsi"/>
                <w:b/>
                <w:bCs/>
                <w:color w:val="000000"/>
              </w:rPr>
              <w:t>Mbo normenkader (ISO 27002-2013) verwijzing</w:t>
            </w:r>
          </w:p>
        </w:tc>
        <w:tc>
          <w:tcPr>
            <w:tcW w:w="10237" w:type="dxa"/>
            <w:shd w:val="clear" w:color="auto" w:fill="D9D9D9" w:themeFill="background1" w:themeFillShade="D9"/>
          </w:tcPr>
          <w:p w14:paraId="1FF4F27C" w14:textId="77777777" w:rsidR="00886AF1" w:rsidRPr="007D0E0D" w:rsidRDefault="00886AF1" w:rsidP="000E5E7D">
            <w:pPr>
              <w:rPr>
                <w:rFonts w:asciiTheme="minorHAnsi" w:hAnsiTheme="minorHAnsi"/>
                <w:b/>
                <w:bCs/>
                <w:color w:val="000000"/>
              </w:rPr>
            </w:pPr>
            <w:r w:rsidRPr="007D0E0D">
              <w:rPr>
                <w:rFonts w:asciiTheme="minorHAnsi" w:hAnsiTheme="minorHAnsi"/>
                <w:b/>
                <w:bCs/>
                <w:color w:val="000000"/>
              </w:rPr>
              <w:t>Maatregelen</w:t>
            </w:r>
          </w:p>
        </w:tc>
      </w:tr>
      <w:tr w:rsidR="007D0E0D" w:rsidRPr="007D0E0D" w14:paraId="475FD4BA" w14:textId="77777777" w:rsidTr="007D0E0D">
        <w:tc>
          <w:tcPr>
            <w:tcW w:w="675" w:type="dxa"/>
          </w:tcPr>
          <w:p w14:paraId="1A9F3D03"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10</w:t>
            </w:r>
          </w:p>
        </w:tc>
        <w:tc>
          <w:tcPr>
            <w:tcW w:w="4536" w:type="dxa"/>
          </w:tcPr>
          <w:p w14:paraId="69F45CAD"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dat IT incidenten niet juist, volledig en tijdig worden geregistreerd en afgehandeld door ontbreken van procedures en/of geen monitoring van opvolging met als gevolg operationele verstoringen.</w:t>
            </w:r>
          </w:p>
        </w:tc>
        <w:tc>
          <w:tcPr>
            <w:tcW w:w="1560" w:type="dxa"/>
          </w:tcPr>
          <w:p w14:paraId="5E9448B7"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Beleid en personeel</w:t>
            </w:r>
          </w:p>
        </w:tc>
        <w:tc>
          <w:tcPr>
            <w:tcW w:w="4394" w:type="dxa"/>
          </w:tcPr>
          <w:p w14:paraId="79B67596" w14:textId="77777777" w:rsidR="007D0E0D" w:rsidRPr="007D0E0D" w:rsidRDefault="009C3CE0" w:rsidP="007D0E0D">
            <w:pPr>
              <w:rPr>
                <w:rFonts w:asciiTheme="minorHAnsi" w:hAnsiTheme="minorHAnsi"/>
                <w:color w:val="000000"/>
              </w:rPr>
            </w:pPr>
            <w:r>
              <w:rPr>
                <w:rFonts w:asciiTheme="minorHAnsi" w:hAnsiTheme="minorHAnsi"/>
                <w:color w:val="000000"/>
              </w:rPr>
              <w:t>1.17 (ISO 16.1.1)</w:t>
            </w:r>
            <w:r w:rsidR="007D0E0D" w:rsidRPr="007D0E0D">
              <w:rPr>
                <w:rFonts w:asciiTheme="minorHAnsi" w:hAnsiTheme="minorHAnsi"/>
                <w:color w:val="000000"/>
              </w:rPr>
              <w:t xml:space="preserve"> Verantwoordelijkheden en procedures</w:t>
            </w:r>
            <w:r w:rsidR="007D0E0D" w:rsidRPr="007D0E0D">
              <w:rPr>
                <w:rFonts w:asciiTheme="minorHAnsi" w:hAnsiTheme="minorHAnsi"/>
                <w:color w:val="000000"/>
              </w:rPr>
              <w:br/>
            </w:r>
            <w:r>
              <w:rPr>
                <w:rFonts w:asciiTheme="minorHAnsi" w:hAnsiTheme="minorHAnsi"/>
                <w:color w:val="000000"/>
              </w:rPr>
              <w:t>1.18 (ISO 16.1.2)</w:t>
            </w:r>
            <w:r w:rsidR="007D0E0D" w:rsidRPr="007D0E0D">
              <w:rPr>
                <w:rFonts w:asciiTheme="minorHAnsi" w:hAnsiTheme="minorHAnsi"/>
                <w:color w:val="000000"/>
              </w:rPr>
              <w:t xml:space="preserve"> Rapportage van </w:t>
            </w:r>
            <w:r w:rsidR="00E16ABA">
              <w:rPr>
                <w:rFonts w:asciiTheme="minorHAnsi" w:hAnsiTheme="minorHAnsi"/>
                <w:color w:val="000000"/>
              </w:rPr>
              <w:t xml:space="preserve">(informatiebeveiligings-) </w:t>
            </w:r>
            <w:r w:rsidR="007D0E0D" w:rsidRPr="007D0E0D">
              <w:rPr>
                <w:rFonts w:asciiTheme="minorHAnsi" w:hAnsiTheme="minorHAnsi"/>
                <w:color w:val="000000"/>
              </w:rPr>
              <w:t>gebeurtenissen</w:t>
            </w:r>
            <w:r w:rsidR="007D0E0D" w:rsidRPr="007D0E0D">
              <w:rPr>
                <w:rFonts w:asciiTheme="minorHAnsi" w:hAnsiTheme="minorHAnsi"/>
                <w:color w:val="000000"/>
              </w:rPr>
              <w:br/>
            </w:r>
            <w:r>
              <w:rPr>
                <w:rFonts w:asciiTheme="minorHAnsi" w:hAnsiTheme="minorHAnsi"/>
                <w:color w:val="000000"/>
              </w:rPr>
              <w:t>2.6 (ISO 16.1.3)</w:t>
            </w:r>
            <w:r w:rsidR="007D0E0D" w:rsidRPr="007D0E0D">
              <w:rPr>
                <w:rFonts w:asciiTheme="minorHAnsi" w:hAnsiTheme="minorHAnsi"/>
                <w:color w:val="000000"/>
              </w:rPr>
              <w:t xml:space="preserve"> Rapportage van zwakke plekken in de informatiebeveiliging</w:t>
            </w:r>
            <w:r w:rsidR="007D0E0D" w:rsidRPr="007D0E0D">
              <w:rPr>
                <w:rFonts w:asciiTheme="minorHAnsi" w:hAnsiTheme="minorHAnsi"/>
                <w:color w:val="000000"/>
              </w:rPr>
              <w:br/>
            </w:r>
            <w:r>
              <w:rPr>
                <w:rFonts w:asciiTheme="minorHAnsi" w:hAnsiTheme="minorHAnsi"/>
                <w:color w:val="000000"/>
              </w:rPr>
              <w:t>4.12 (ISO 16.1.4)</w:t>
            </w:r>
            <w:r w:rsidR="007D0E0D" w:rsidRPr="007D0E0D">
              <w:rPr>
                <w:rFonts w:asciiTheme="minorHAnsi" w:hAnsiTheme="minorHAnsi"/>
                <w:color w:val="000000"/>
              </w:rPr>
              <w:t xml:space="preserve">  Beoordeling van en besluitvorming over </w:t>
            </w:r>
            <w:r w:rsidR="00E16ABA">
              <w:rPr>
                <w:rFonts w:asciiTheme="minorHAnsi" w:hAnsiTheme="minorHAnsi"/>
                <w:color w:val="000000"/>
              </w:rPr>
              <w:t>(informatiebeveiligings-)</w:t>
            </w:r>
            <w:r w:rsidR="007D0E0D" w:rsidRPr="007D0E0D">
              <w:rPr>
                <w:rFonts w:asciiTheme="minorHAnsi" w:hAnsiTheme="minorHAnsi"/>
                <w:color w:val="000000"/>
              </w:rPr>
              <w:t>gebeurtenissen</w:t>
            </w:r>
            <w:r w:rsidR="007D0E0D" w:rsidRPr="007D0E0D">
              <w:rPr>
                <w:rFonts w:asciiTheme="minorHAnsi" w:hAnsiTheme="minorHAnsi"/>
                <w:color w:val="000000"/>
              </w:rPr>
              <w:br/>
            </w:r>
            <w:r>
              <w:rPr>
                <w:rFonts w:asciiTheme="minorHAnsi" w:hAnsiTheme="minorHAnsi"/>
                <w:color w:val="000000"/>
              </w:rPr>
              <w:t>4.13 (ISO 16.1.5)</w:t>
            </w:r>
            <w:r w:rsidR="007D0E0D" w:rsidRPr="007D0E0D">
              <w:rPr>
                <w:rFonts w:asciiTheme="minorHAnsi" w:hAnsiTheme="minorHAnsi"/>
                <w:color w:val="000000"/>
              </w:rPr>
              <w:t xml:space="preserve"> Respons op informatiebeveiligingsincidenten</w:t>
            </w:r>
            <w:r w:rsidR="007D0E0D" w:rsidRPr="007D0E0D">
              <w:rPr>
                <w:rFonts w:asciiTheme="minorHAnsi" w:hAnsiTheme="minorHAnsi"/>
                <w:color w:val="000000"/>
              </w:rPr>
              <w:br/>
            </w:r>
            <w:r>
              <w:rPr>
                <w:rFonts w:asciiTheme="minorHAnsi" w:hAnsiTheme="minorHAnsi"/>
                <w:color w:val="000000"/>
              </w:rPr>
              <w:t>Geen mbo statement (ISO 16.1.6)</w:t>
            </w:r>
            <w:r w:rsidR="007D0E0D" w:rsidRPr="007D0E0D">
              <w:rPr>
                <w:rFonts w:asciiTheme="minorHAnsi" w:hAnsiTheme="minorHAnsi"/>
                <w:color w:val="000000"/>
              </w:rPr>
              <w:t xml:space="preserve"> Lering uit informatiebeveiligingsincidenten</w:t>
            </w:r>
          </w:p>
        </w:tc>
        <w:tc>
          <w:tcPr>
            <w:tcW w:w="10237" w:type="dxa"/>
          </w:tcPr>
          <w:p w14:paraId="67C9E4EA" w14:textId="77777777" w:rsidR="007D0E0D" w:rsidRPr="007D0E0D" w:rsidRDefault="009C3CE0" w:rsidP="007D0E0D">
            <w:pPr>
              <w:rPr>
                <w:rFonts w:asciiTheme="minorHAnsi" w:hAnsiTheme="minorHAnsi"/>
                <w:color w:val="000000"/>
              </w:rPr>
            </w:pPr>
            <w:r>
              <w:rPr>
                <w:rFonts w:asciiTheme="minorHAnsi" w:hAnsiTheme="minorHAnsi"/>
                <w:color w:val="000000"/>
              </w:rPr>
              <w:t>1.17 (ISO 16.1.1)</w:t>
            </w:r>
            <w:r w:rsidR="007D0E0D" w:rsidRPr="007D0E0D">
              <w:rPr>
                <w:rFonts w:asciiTheme="minorHAnsi" w:hAnsiTheme="minorHAnsi"/>
                <w:color w:val="000000"/>
              </w:rPr>
              <w:t xml:space="preserve"> Directieverantwoordelijkheden en -procedures behoren te worden vastgesteld om een snelle, doeltreffende en ordelijke respons op </w:t>
            </w:r>
            <w:r w:rsidR="00E16ABA">
              <w:rPr>
                <w:rFonts w:asciiTheme="minorHAnsi" w:hAnsiTheme="minorHAnsi"/>
                <w:color w:val="000000"/>
              </w:rPr>
              <w:t>(informatiebeveiligings-)</w:t>
            </w:r>
            <w:r w:rsidR="007D0E0D" w:rsidRPr="007D0E0D">
              <w:rPr>
                <w:rFonts w:asciiTheme="minorHAnsi" w:hAnsiTheme="minorHAnsi"/>
                <w:color w:val="000000"/>
              </w:rPr>
              <w:t>incidenten te bewerkstelligen.</w:t>
            </w:r>
            <w:r w:rsidR="007D0E0D" w:rsidRPr="007D0E0D">
              <w:rPr>
                <w:rFonts w:asciiTheme="minorHAnsi" w:hAnsiTheme="minorHAnsi"/>
                <w:color w:val="000000"/>
              </w:rPr>
              <w:br/>
            </w:r>
            <w:r>
              <w:rPr>
                <w:rFonts w:asciiTheme="minorHAnsi" w:hAnsiTheme="minorHAnsi"/>
                <w:color w:val="000000"/>
              </w:rPr>
              <w:t>1.18 (ISO 16.1.2)</w:t>
            </w:r>
            <w:r w:rsidR="007D0E0D" w:rsidRPr="007D0E0D">
              <w:rPr>
                <w:rFonts w:asciiTheme="minorHAnsi" w:hAnsiTheme="minorHAnsi"/>
                <w:color w:val="000000"/>
              </w:rPr>
              <w:t xml:space="preserve"> Informatiebeveiligingsgebeurtenissen behoren zo snel mogelijk via de juiste leidinggevende niveaus te worden gerapporteerd.</w:t>
            </w:r>
            <w:r w:rsidR="007D0E0D" w:rsidRPr="007D0E0D">
              <w:rPr>
                <w:rFonts w:asciiTheme="minorHAnsi" w:hAnsiTheme="minorHAnsi"/>
                <w:color w:val="000000"/>
              </w:rPr>
              <w:br/>
            </w:r>
            <w:r>
              <w:rPr>
                <w:rFonts w:asciiTheme="minorHAnsi" w:hAnsiTheme="minorHAnsi"/>
                <w:color w:val="000000"/>
              </w:rPr>
              <w:t>2.6 (ISO 16.1.3)</w:t>
            </w:r>
            <w:r w:rsidR="007D0E0D" w:rsidRPr="007D0E0D">
              <w:rPr>
                <w:rFonts w:asciiTheme="minorHAnsi" w:hAnsiTheme="minorHAnsi"/>
                <w:color w:val="000000"/>
              </w:rPr>
              <w:t xml:space="preserve"> Van medewerkers en contractanten die gebruikmaken van de informatiesystemen en -diensten van de organisatie behoort te worden geëist dat zij de in systemen of diensten waargenomen of vermeende zwakke plekken in de informatiebeveiliging registreren en rapporteren.</w:t>
            </w:r>
            <w:r w:rsidR="007D0E0D" w:rsidRPr="007D0E0D">
              <w:rPr>
                <w:rFonts w:asciiTheme="minorHAnsi" w:hAnsiTheme="minorHAnsi"/>
                <w:color w:val="000000"/>
              </w:rPr>
              <w:br/>
            </w:r>
            <w:r>
              <w:rPr>
                <w:rFonts w:asciiTheme="minorHAnsi" w:hAnsiTheme="minorHAnsi"/>
                <w:color w:val="000000"/>
              </w:rPr>
              <w:t>4.12 (ISO 16.1.4)</w:t>
            </w:r>
            <w:r w:rsidR="007D0E0D" w:rsidRPr="007D0E0D">
              <w:rPr>
                <w:rFonts w:asciiTheme="minorHAnsi" w:hAnsiTheme="minorHAnsi"/>
                <w:color w:val="000000"/>
              </w:rPr>
              <w:t xml:space="preserve"> Informatiebeveiligingsgebeurtenissen behoren te worden beoordeeld en er behoort te worden geoordeeld of zij moeten worden geclassificeerd als informatiebeveiligingsincidenten.</w:t>
            </w:r>
            <w:r w:rsidR="007D0E0D" w:rsidRPr="007D0E0D">
              <w:rPr>
                <w:rFonts w:asciiTheme="minorHAnsi" w:hAnsiTheme="minorHAnsi"/>
                <w:color w:val="000000"/>
              </w:rPr>
              <w:br/>
            </w:r>
            <w:r>
              <w:rPr>
                <w:rFonts w:asciiTheme="minorHAnsi" w:hAnsiTheme="minorHAnsi"/>
                <w:color w:val="000000"/>
              </w:rPr>
              <w:t>4.13 (ISO 16.1.5)</w:t>
            </w:r>
            <w:r w:rsidR="007D0E0D" w:rsidRPr="007D0E0D">
              <w:rPr>
                <w:rFonts w:asciiTheme="minorHAnsi" w:hAnsiTheme="minorHAnsi"/>
                <w:color w:val="000000"/>
              </w:rPr>
              <w:t xml:space="preserve"> Op informatiebeveiligingsincidenten behoort te worden gereageerd in overeenstemming met de gedocumenteerde procedures.</w:t>
            </w:r>
            <w:r w:rsidR="007D0E0D" w:rsidRPr="007D0E0D">
              <w:rPr>
                <w:rFonts w:asciiTheme="minorHAnsi" w:hAnsiTheme="minorHAnsi"/>
                <w:color w:val="000000"/>
              </w:rPr>
              <w:br/>
            </w:r>
            <w:r>
              <w:rPr>
                <w:rFonts w:asciiTheme="minorHAnsi" w:hAnsiTheme="minorHAnsi"/>
                <w:color w:val="000000"/>
              </w:rPr>
              <w:t>Geen mbo statement (ISO 16.1.6)</w:t>
            </w:r>
            <w:r w:rsidR="007D0E0D" w:rsidRPr="007D0E0D">
              <w:rPr>
                <w:rFonts w:asciiTheme="minorHAnsi" w:hAnsiTheme="minorHAnsi"/>
                <w:color w:val="000000"/>
              </w:rPr>
              <w:t xml:space="preserve"> Kennis die is verkregen door informatiebeveiligingsincidenten te analyseren en op te lossen behoort te worden gebruikt om de waarschijnlijkheid of impact van toekomstige incidenten te verkleinen.</w:t>
            </w:r>
          </w:p>
        </w:tc>
      </w:tr>
      <w:tr w:rsidR="007D0E0D" w:rsidRPr="007D0E0D" w14:paraId="65A52889" w14:textId="77777777" w:rsidTr="007D0E0D">
        <w:tc>
          <w:tcPr>
            <w:tcW w:w="675" w:type="dxa"/>
          </w:tcPr>
          <w:p w14:paraId="4270B6BE"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11</w:t>
            </w:r>
          </w:p>
        </w:tc>
        <w:tc>
          <w:tcPr>
            <w:tcW w:w="4536" w:type="dxa"/>
          </w:tcPr>
          <w:p w14:paraId="791F6253"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dat de geleverde IT diensten niet aansluiten bij de (beveiligings)behoefte en beleid van de Business door gebrek aan regie en alignement met als gevolg hoge kosten, inefficiëntie en onvoldoende uitvoering van het beleid</w:t>
            </w:r>
          </w:p>
        </w:tc>
        <w:tc>
          <w:tcPr>
            <w:tcW w:w="1560" w:type="dxa"/>
          </w:tcPr>
          <w:p w14:paraId="440BF90C"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Beleid en personeel</w:t>
            </w:r>
          </w:p>
        </w:tc>
        <w:tc>
          <w:tcPr>
            <w:tcW w:w="4394" w:type="dxa"/>
          </w:tcPr>
          <w:p w14:paraId="1A5E149B" w14:textId="77777777" w:rsidR="007D0E0D" w:rsidRPr="007D0E0D" w:rsidRDefault="009C3CE0" w:rsidP="007D0E0D">
            <w:pPr>
              <w:rPr>
                <w:rFonts w:asciiTheme="minorHAnsi" w:hAnsiTheme="minorHAnsi"/>
                <w:color w:val="000000"/>
              </w:rPr>
            </w:pPr>
            <w:r>
              <w:rPr>
                <w:rFonts w:asciiTheme="minorHAnsi" w:hAnsiTheme="minorHAnsi"/>
                <w:color w:val="000000"/>
              </w:rPr>
              <w:t>6.9 (ISO 18.2.2)</w:t>
            </w:r>
            <w:r w:rsidR="007D0E0D" w:rsidRPr="007D0E0D">
              <w:rPr>
                <w:rFonts w:asciiTheme="minorHAnsi" w:hAnsiTheme="minorHAnsi"/>
                <w:color w:val="000000"/>
              </w:rPr>
              <w:t xml:space="preserve"> Naleving van beveiligingsbeleid en -normen</w:t>
            </w:r>
            <w:r w:rsidR="007D0E0D" w:rsidRPr="007D0E0D">
              <w:rPr>
                <w:rFonts w:asciiTheme="minorHAnsi" w:hAnsiTheme="minorHAnsi"/>
                <w:color w:val="000000"/>
              </w:rPr>
              <w:br/>
            </w:r>
            <w:r>
              <w:rPr>
                <w:rFonts w:asciiTheme="minorHAnsi" w:hAnsiTheme="minorHAnsi"/>
                <w:color w:val="000000"/>
              </w:rPr>
              <w:t>6.10 (ISO 18.2.3)</w:t>
            </w:r>
            <w:r w:rsidR="007D0E0D" w:rsidRPr="007D0E0D">
              <w:rPr>
                <w:rFonts w:asciiTheme="minorHAnsi" w:hAnsiTheme="minorHAnsi"/>
                <w:color w:val="000000"/>
              </w:rPr>
              <w:t xml:space="preserve"> Beoordeling van technische naleving</w:t>
            </w:r>
          </w:p>
        </w:tc>
        <w:tc>
          <w:tcPr>
            <w:tcW w:w="10237" w:type="dxa"/>
          </w:tcPr>
          <w:p w14:paraId="26495095" w14:textId="77777777" w:rsidR="007D0E0D" w:rsidRPr="007D0E0D" w:rsidRDefault="009C3CE0" w:rsidP="007D0E0D">
            <w:pPr>
              <w:rPr>
                <w:rFonts w:asciiTheme="minorHAnsi" w:hAnsiTheme="minorHAnsi"/>
                <w:color w:val="000000"/>
              </w:rPr>
            </w:pPr>
            <w:r>
              <w:rPr>
                <w:rFonts w:asciiTheme="minorHAnsi" w:hAnsiTheme="minorHAnsi"/>
                <w:color w:val="000000"/>
              </w:rPr>
              <w:t>6.9 (ISO 18.2.2)</w:t>
            </w:r>
            <w:r w:rsidR="007D0E0D" w:rsidRPr="007D0E0D">
              <w:rPr>
                <w:rFonts w:asciiTheme="minorHAnsi" w:hAnsiTheme="minorHAnsi"/>
                <w:color w:val="000000"/>
              </w:rPr>
              <w:t xml:space="preserve"> De directie behoort regelmatig de naleving van de informatieverwerking en -procedures binnen haar verantwoordelijkheidsgebied te beoordelen aan de hand van de desbetreffende beleidsregels, normen en andere eisen betreffende beveiliging.</w:t>
            </w:r>
            <w:r w:rsidR="007D0E0D" w:rsidRPr="007D0E0D">
              <w:rPr>
                <w:rFonts w:asciiTheme="minorHAnsi" w:hAnsiTheme="minorHAnsi"/>
                <w:color w:val="000000"/>
              </w:rPr>
              <w:br/>
            </w:r>
            <w:r>
              <w:rPr>
                <w:rFonts w:asciiTheme="minorHAnsi" w:hAnsiTheme="minorHAnsi"/>
                <w:color w:val="000000"/>
              </w:rPr>
              <w:t>6.10 (ISO 18.2.3)</w:t>
            </w:r>
            <w:r w:rsidR="007D0E0D" w:rsidRPr="007D0E0D">
              <w:rPr>
                <w:rFonts w:asciiTheme="minorHAnsi" w:hAnsiTheme="minorHAnsi"/>
                <w:color w:val="000000"/>
              </w:rPr>
              <w:t xml:space="preserve"> Informatiesystemen behoren regelmatig te worden beoordeeld op naleving van de beleidsregels en normen van de organisatie voor informatiebeveiliging.</w:t>
            </w:r>
          </w:p>
        </w:tc>
      </w:tr>
      <w:tr w:rsidR="007D0E0D" w:rsidRPr="007D0E0D" w14:paraId="2BFBC929" w14:textId="77777777" w:rsidTr="007D0E0D">
        <w:tc>
          <w:tcPr>
            <w:tcW w:w="675" w:type="dxa"/>
          </w:tcPr>
          <w:p w14:paraId="0C1109C2"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12</w:t>
            </w:r>
          </w:p>
        </w:tc>
        <w:tc>
          <w:tcPr>
            <w:tcW w:w="4536" w:type="dxa"/>
          </w:tcPr>
          <w:p w14:paraId="04AFFFDE"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dat technische beveiligingsmaatregelen door de IT beheerorganisatie op het verkeerde niveau met verkeerde prioriteit worden behandeld door ontbreken van een adequate overlegstructuur op strategisch, tactisch en operationeel niveau, met als gevolg onvoorspelbare blootstelling aan technische beveiligingsrisico's.</w:t>
            </w:r>
          </w:p>
        </w:tc>
        <w:tc>
          <w:tcPr>
            <w:tcW w:w="1560" w:type="dxa"/>
          </w:tcPr>
          <w:p w14:paraId="6EF79773"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Beleid en personeel</w:t>
            </w:r>
          </w:p>
        </w:tc>
        <w:tc>
          <w:tcPr>
            <w:tcW w:w="4394" w:type="dxa"/>
          </w:tcPr>
          <w:p w14:paraId="2B7A12A3" w14:textId="77777777" w:rsidR="007D0E0D" w:rsidRPr="007D0E0D" w:rsidRDefault="00623CA6" w:rsidP="007D0E0D">
            <w:pPr>
              <w:rPr>
                <w:rFonts w:asciiTheme="minorHAnsi" w:hAnsiTheme="minorHAnsi"/>
                <w:color w:val="000000"/>
              </w:rPr>
            </w:pPr>
            <w:r>
              <w:rPr>
                <w:rFonts w:asciiTheme="minorHAnsi" w:hAnsiTheme="minorHAnsi"/>
                <w:color w:val="000000"/>
              </w:rPr>
              <w:t>1.4 (ISO 6.1.1)</w:t>
            </w:r>
            <w:r w:rsidR="007D0E0D" w:rsidRPr="007D0E0D">
              <w:rPr>
                <w:rFonts w:asciiTheme="minorHAnsi" w:hAnsiTheme="minorHAnsi"/>
                <w:color w:val="000000"/>
              </w:rPr>
              <w:t xml:space="preserve"> Rollen en verantwoordelijkheden bij informatiebeveiliging</w:t>
            </w:r>
          </w:p>
        </w:tc>
        <w:tc>
          <w:tcPr>
            <w:tcW w:w="10237" w:type="dxa"/>
          </w:tcPr>
          <w:p w14:paraId="0529B46F" w14:textId="77777777" w:rsidR="007D0E0D" w:rsidRPr="007D0E0D" w:rsidRDefault="00623CA6" w:rsidP="007D0E0D">
            <w:pPr>
              <w:rPr>
                <w:rFonts w:asciiTheme="minorHAnsi" w:hAnsiTheme="minorHAnsi"/>
                <w:color w:val="000000"/>
              </w:rPr>
            </w:pPr>
            <w:r>
              <w:rPr>
                <w:rFonts w:asciiTheme="minorHAnsi" w:hAnsiTheme="minorHAnsi"/>
                <w:color w:val="000000"/>
              </w:rPr>
              <w:t>1.4 (ISO 6.1.1)</w:t>
            </w:r>
            <w:r w:rsidR="007D0E0D" w:rsidRPr="007D0E0D">
              <w:rPr>
                <w:rFonts w:asciiTheme="minorHAnsi" w:hAnsiTheme="minorHAnsi"/>
                <w:color w:val="000000"/>
              </w:rPr>
              <w:t xml:space="preserve"> Alle verantwoordelijkheden bij informatiebeveiliging behoren te worden gedefinieerd en toegewezen.</w:t>
            </w:r>
          </w:p>
        </w:tc>
      </w:tr>
      <w:tr w:rsidR="007D0E0D" w:rsidRPr="007D0E0D" w14:paraId="78163D68" w14:textId="77777777" w:rsidTr="007D0E0D">
        <w:tc>
          <w:tcPr>
            <w:tcW w:w="675" w:type="dxa"/>
          </w:tcPr>
          <w:p w14:paraId="756104A1"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13</w:t>
            </w:r>
          </w:p>
        </w:tc>
        <w:tc>
          <w:tcPr>
            <w:tcW w:w="4536" w:type="dxa"/>
          </w:tcPr>
          <w:p w14:paraId="25FB936B"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dat verstoringen en beveiligingsincidenten worden veroorzaakt door de IT beheerorganisatie zelf doordat onvoldoende kwaliteitsnormen worden gehanteerd, taken bevoegdheden en verantwoordelijkheden en procedures onvoldoende zijn beschreven en/of geïmplementeerd met als gevolg een instabiel diensten en beveiligingsniveau.</w:t>
            </w:r>
          </w:p>
        </w:tc>
        <w:tc>
          <w:tcPr>
            <w:tcW w:w="1560" w:type="dxa"/>
          </w:tcPr>
          <w:p w14:paraId="3F533E52"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Beleid en personeel</w:t>
            </w:r>
          </w:p>
        </w:tc>
        <w:tc>
          <w:tcPr>
            <w:tcW w:w="4394" w:type="dxa"/>
          </w:tcPr>
          <w:p w14:paraId="778AB072" w14:textId="77777777" w:rsidR="007D0E0D" w:rsidRPr="007D0E0D" w:rsidRDefault="00623CA6" w:rsidP="007D0E0D">
            <w:pPr>
              <w:rPr>
                <w:rFonts w:asciiTheme="minorHAnsi" w:hAnsiTheme="minorHAnsi"/>
                <w:color w:val="000000"/>
              </w:rPr>
            </w:pPr>
            <w:r>
              <w:rPr>
                <w:rFonts w:asciiTheme="minorHAnsi" w:hAnsiTheme="minorHAnsi"/>
                <w:color w:val="000000"/>
              </w:rPr>
              <w:t>1.1 en 1.2 (ISO 5.1.1)</w:t>
            </w:r>
            <w:r w:rsidR="007D0E0D" w:rsidRPr="007D0E0D">
              <w:rPr>
                <w:rFonts w:asciiTheme="minorHAnsi" w:hAnsiTheme="minorHAnsi"/>
                <w:color w:val="000000"/>
              </w:rPr>
              <w:t xml:space="preserve"> Beleidsregels voor informatiebeveiliging.</w:t>
            </w:r>
            <w:r w:rsidR="007D0E0D" w:rsidRPr="007D0E0D">
              <w:rPr>
                <w:rFonts w:asciiTheme="minorHAnsi" w:hAnsiTheme="minorHAnsi"/>
                <w:color w:val="000000"/>
              </w:rPr>
              <w:br/>
            </w:r>
            <w:r>
              <w:rPr>
                <w:rFonts w:asciiTheme="minorHAnsi" w:hAnsiTheme="minorHAnsi"/>
                <w:color w:val="000000"/>
              </w:rPr>
              <w:t>1.3 (ISO 5.1.2)</w:t>
            </w:r>
            <w:r w:rsidR="007D0E0D" w:rsidRPr="007D0E0D">
              <w:rPr>
                <w:rFonts w:asciiTheme="minorHAnsi" w:hAnsiTheme="minorHAnsi"/>
                <w:color w:val="000000"/>
              </w:rPr>
              <w:t xml:space="preserve"> Beoordeling van het informatiebeveiligingsbeleid</w:t>
            </w:r>
            <w:r w:rsidR="007D0E0D" w:rsidRPr="007D0E0D">
              <w:rPr>
                <w:rFonts w:asciiTheme="minorHAnsi" w:hAnsiTheme="minorHAnsi"/>
                <w:color w:val="000000"/>
              </w:rPr>
              <w:br/>
            </w:r>
            <w:r>
              <w:rPr>
                <w:rFonts w:asciiTheme="minorHAnsi" w:hAnsiTheme="minorHAnsi"/>
                <w:color w:val="000000"/>
              </w:rPr>
              <w:t>1.4 (ISO 6.1.1)</w:t>
            </w:r>
            <w:r w:rsidR="007D0E0D" w:rsidRPr="007D0E0D">
              <w:rPr>
                <w:rFonts w:asciiTheme="minorHAnsi" w:hAnsiTheme="minorHAnsi"/>
                <w:color w:val="000000"/>
              </w:rPr>
              <w:t xml:space="preserve"> Rollen en verantwoordelijkheden bij informatiebeveiliging</w:t>
            </w:r>
            <w:r w:rsidR="007D0E0D" w:rsidRPr="007D0E0D">
              <w:rPr>
                <w:rFonts w:asciiTheme="minorHAnsi" w:hAnsiTheme="minorHAnsi"/>
                <w:color w:val="000000"/>
              </w:rPr>
              <w:br/>
            </w:r>
            <w:r>
              <w:rPr>
                <w:rFonts w:asciiTheme="minorHAnsi" w:hAnsiTheme="minorHAnsi"/>
                <w:color w:val="000000"/>
              </w:rPr>
              <w:t>1.6 en 3.1 (ISO 6.2.1)</w:t>
            </w:r>
            <w:r w:rsidR="007D0E0D" w:rsidRPr="007D0E0D">
              <w:rPr>
                <w:rFonts w:asciiTheme="minorHAnsi" w:hAnsiTheme="minorHAnsi"/>
                <w:color w:val="000000"/>
              </w:rPr>
              <w:t xml:space="preserve"> Beleid voor mobiele apparatuur </w:t>
            </w:r>
          </w:p>
        </w:tc>
        <w:tc>
          <w:tcPr>
            <w:tcW w:w="10237" w:type="dxa"/>
          </w:tcPr>
          <w:p w14:paraId="1E9FEB65" w14:textId="77777777" w:rsidR="007D0E0D" w:rsidRPr="007D0E0D" w:rsidRDefault="00623CA6" w:rsidP="007D0E0D">
            <w:pPr>
              <w:rPr>
                <w:rFonts w:asciiTheme="minorHAnsi" w:hAnsiTheme="minorHAnsi"/>
                <w:color w:val="000000"/>
              </w:rPr>
            </w:pPr>
            <w:r>
              <w:rPr>
                <w:rFonts w:asciiTheme="minorHAnsi" w:hAnsiTheme="minorHAnsi"/>
                <w:color w:val="000000"/>
              </w:rPr>
              <w:t>1.1 en 1.2 (ISO 5.1.1)</w:t>
            </w:r>
            <w:r w:rsidR="007D0E0D" w:rsidRPr="007D0E0D">
              <w:rPr>
                <w:rFonts w:asciiTheme="minorHAnsi" w:hAnsiTheme="minorHAnsi"/>
                <w:color w:val="000000"/>
              </w:rPr>
              <w:t xml:space="preserve"> Ten behoeve van informatiebeveiliging behoort een reeks beleidsregels te worden gedefinieerd, goedgekeurd door de directie, gepubliceerd en gecommuniceerd aan medewerkers en relevante externe partijen.</w:t>
            </w:r>
            <w:r w:rsidR="007D0E0D" w:rsidRPr="007D0E0D">
              <w:rPr>
                <w:rFonts w:asciiTheme="minorHAnsi" w:hAnsiTheme="minorHAnsi"/>
                <w:color w:val="000000"/>
              </w:rPr>
              <w:br/>
            </w:r>
            <w:r>
              <w:rPr>
                <w:rFonts w:asciiTheme="minorHAnsi" w:hAnsiTheme="minorHAnsi"/>
                <w:color w:val="000000"/>
              </w:rPr>
              <w:t>1.3 (ISO 5.1.2)</w:t>
            </w:r>
            <w:r w:rsidR="007D0E0D" w:rsidRPr="007D0E0D">
              <w:rPr>
                <w:rFonts w:asciiTheme="minorHAnsi" w:hAnsiTheme="minorHAnsi"/>
                <w:color w:val="000000"/>
              </w:rPr>
              <w:t xml:space="preserve"> Het beleid voor informatiebeveiliging behoort met geplande tussenpozen of als zich significante veranderingen voordoen, te worden beoordeeld om te waarborgen dat het voortdurend passend, adequaat en doeltreffend is.</w:t>
            </w:r>
            <w:r w:rsidR="007D0E0D" w:rsidRPr="007D0E0D">
              <w:rPr>
                <w:rFonts w:asciiTheme="minorHAnsi" w:hAnsiTheme="minorHAnsi"/>
                <w:color w:val="000000"/>
              </w:rPr>
              <w:br/>
            </w:r>
            <w:r>
              <w:rPr>
                <w:rFonts w:asciiTheme="minorHAnsi" w:hAnsiTheme="minorHAnsi"/>
                <w:color w:val="000000"/>
              </w:rPr>
              <w:t>1.4 (ISO 6.1.1)</w:t>
            </w:r>
            <w:r w:rsidR="007D0E0D" w:rsidRPr="007D0E0D">
              <w:rPr>
                <w:rFonts w:asciiTheme="minorHAnsi" w:hAnsiTheme="minorHAnsi"/>
                <w:color w:val="000000"/>
              </w:rPr>
              <w:t xml:space="preserve"> Alle verantwoordelijkheden bij informatiebeveiliging behoren te worden gedefinieerd en toegewezen.</w:t>
            </w:r>
            <w:r w:rsidR="007D0E0D" w:rsidRPr="007D0E0D">
              <w:rPr>
                <w:rFonts w:asciiTheme="minorHAnsi" w:hAnsiTheme="minorHAnsi"/>
                <w:color w:val="000000"/>
              </w:rPr>
              <w:br/>
            </w:r>
            <w:r>
              <w:rPr>
                <w:rFonts w:asciiTheme="minorHAnsi" w:hAnsiTheme="minorHAnsi"/>
                <w:color w:val="000000"/>
              </w:rPr>
              <w:t>1.6 en 3.1 (ISO 6.2.1)</w:t>
            </w:r>
            <w:r w:rsidR="007D0E0D" w:rsidRPr="007D0E0D">
              <w:rPr>
                <w:rFonts w:asciiTheme="minorHAnsi" w:hAnsiTheme="minorHAnsi"/>
                <w:color w:val="000000"/>
              </w:rPr>
              <w:t xml:space="preserve"> Beleid en ondersteunende beveiligingsmaatregelen behoren te worden vastgesteld om de risico’s die het gebruik van mobiele apparatuur met zich meebrengt te beheren.</w:t>
            </w:r>
          </w:p>
        </w:tc>
      </w:tr>
      <w:tr w:rsidR="007D0E0D" w:rsidRPr="007D0E0D" w14:paraId="3772BA70" w14:textId="77777777" w:rsidTr="007D0E0D">
        <w:tc>
          <w:tcPr>
            <w:tcW w:w="675" w:type="dxa"/>
          </w:tcPr>
          <w:p w14:paraId="083EB612"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14</w:t>
            </w:r>
          </w:p>
        </w:tc>
        <w:tc>
          <w:tcPr>
            <w:tcW w:w="4536" w:type="dxa"/>
          </w:tcPr>
          <w:p w14:paraId="68DB8A9B"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 xml:space="preserve">Het risico van organisatie-overhead door niet- of gebrekkig auditen van procedures met als gevolg (gevolgen) Verlies van kwaliteit en efficiëntie  </w:t>
            </w:r>
          </w:p>
        </w:tc>
        <w:tc>
          <w:tcPr>
            <w:tcW w:w="1560" w:type="dxa"/>
          </w:tcPr>
          <w:p w14:paraId="496153BE"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Beleid en personeel</w:t>
            </w:r>
          </w:p>
        </w:tc>
        <w:tc>
          <w:tcPr>
            <w:tcW w:w="4394" w:type="dxa"/>
          </w:tcPr>
          <w:p w14:paraId="35D68E65" w14:textId="77777777" w:rsidR="007D0E0D" w:rsidRPr="007D0E0D" w:rsidRDefault="009C3CE0" w:rsidP="007D0E0D">
            <w:pPr>
              <w:rPr>
                <w:rFonts w:asciiTheme="minorHAnsi" w:hAnsiTheme="minorHAnsi"/>
                <w:color w:val="000000"/>
              </w:rPr>
            </w:pPr>
            <w:r>
              <w:rPr>
                <w:rFonts w:asciiTheme="minorHAnsi" w:hAnsiTheme="minorHAnsi"/>
                <w:color w:val="000000"/>
              </w:rPr>
              <w:t>6.9 (ISO 18.2.2)</w:t>
            </w:r>
            <w:r w:rsidR="007D0E0D" w:rsidRPr="007D0E0D">
              <w:rPr>
                <w:rFonts w:asciiTheme="minorHAnsi" w:hAnsiTheme="minorHAnsi"/>
                <w:color w:val="000000"/>
              </w:rPr>
              <w:t xml:space="preserve"> Naleving van beveiligingsbeleid en -normen</w:t>
            </w:r>
            <w:r w:rsidR="007D0E0D" w:rsidRPr="007D0E0D">
              <w:rPr>
                <w:rFonts w:asciiTheme="minorHAnsi" w:hAnsiTheme="minorHAnsi"/>
                <w:color w:val="000000"/>
              </w:rPr>
              <w:br/>
            </w:r>
            <w:r>
              <w:rPr>
                <w:rFonts w:asciiTheme="minorHAnsi" w:hAnsiTheme="minorHAnsi"/>
                <w:color w:val="000000"/>
              </w:rPr>
              <w:t>6.10 (ISO 18.2.3)</w:t>
            </w:r>
            <w:r w:rsidR="007D0E0D" w:rsidRPr="007D0E0D">
              <w:rPr>
                <w:rFonts w:asciiTheme="minorHAnsi" w:hAnsiTheme="minorHAnsi"/>
                <w:color w:val="000000"/>
              </w:rPr>
              <w:t xml:space="preserve"> Beoordeling van technische naleving</w:t>
            </w:r>
          </w:p>
        </w:tc>
        <w:tc>
          <w:tcPr>
            <w:tcW w:w="10237" w:type="dxa"/>
          </w:tcPr>
          <w:p w14:paraId="03218187" w14:textId="77777777" w:rsidR="007D0E0D" w:rsidRPr="007D0E0D" w:rsidRDefault="009C3CE0" w:rsidP="007D0E0D">
            <w:pPr>
              <w:rPr>
                <w:rFonts w:asciiTheme="minorHAnsi" w:hAnsiTheme="minorHAnsi"/>
                <w:color w:val="000000"/>
              </w:rPr>
            </w:pPr>
            <w:r>
              <w:rPr>
                <w:rFonts w:asciiTheme="minorHAnsi" w:hAnsiTheme="minorHAnsi"/>
                <w:color w:val="000000"/>
              </w:rPr>
              <w:t>6.9 (ISO 18.2.2)</w:t>
            </w:r>
            <w:r w:rsidR="007D0E0D" w:rsidRPr="007D0E0D">
              <w:rPr>
                <w:rFonts w:asciiTheme="minorHAnsi" w:hAnsiTheme="minorHAnsi"/>
                <w:color w:val="000000"/>
              </w:rPr>
              <w:t xml:space="preserve"> De directie behoort regelmatig de naleving van de informatieverwerking en -procedures binnen haar verantwoordelijkheidsgebied te beoordelen aan de hand van de desbetreffende beleidsregels, normen en andere eisen betreffende beveiliging.</w:t>
            </w:r>
            <w:r w:rsidR="007D0E0D" w:rsidRPr="007D0E0D">
              <w:rPr>
                <w:rFonts w:asciiTheme="minorHAnsi" w:hAnsiTheme="minorHAnsi"/>
                <w:color w:val="000000"/>
              </w:rPr>
              <w:br/>
            </w:r>
            <w:r>
              <w:rPr>
                <w:rFonts w:asciiTheme="minorHAnsi" w:hAnsiTheme="minorHAnsi"/>
                <w:color w:val="000000"/>
              </w:rPr>
              <w:t>6.10 (ISO 18.2.3)</w:t>
            </w:r>
            <w:r w:rsidR="007D0E0D" w:rsidRPr="007D0E0D">
              <w:rPr>
                <w:rFonts w:asciiTheme="minorHAnsi" w:hAnsiTheme="minorHAnsi"/>
                <w:color w:val="000000"/>
              </w:rPr>
              <w:t xml:space="preserve"> Informatiesystemen behoren regelmatig te worden beoordeeld op naleving van de beleidsregels en normen van de organisatie voor informatiebeveiliging.</w:t>
            </w:r>
          </w:p>
        </w:tc>
      </w:tr>
      <w:tr w:rsidR="007D0E0D" w:rsidRPr="007D0E0D" w14:paraId="67E51B4C" w14:textId="77777777" w:rsidTr="007D0E0D">
        <w:tc>
          <w:tcPr>
            <w:tcW w:w="675" w:type="dxa"/>
          </w:tcPr>
          <w:p w14:paraId="47671C7A"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15</w:t>
            </w:r>
          </w:p>
        </w:tc>
        <w:tc>
          <w:tcPr>
            <w:tcW w:w="4536" w:type="dxa"/>
          </w:tcPr>
          <w:p w14:paraId="59BC513B"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dat dienstenniveaus niet voldoen aan de verwachting van de business door het ontbreken van een  Service level manager met als gevolg een ontevreden organisatie.</w:t>
            </w:r>
          </w:p>
        </w:tc>
        <w:tc>
          <w:tcPr>
            <w:tcW w:w="1560" w:type="dxa"/>
          </w:tcPr>
          <w:p w14:paraId="28852744"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Beleid en personeel</w:t>
            </w:r>
          </w:p>
        </w:tc>
        <w:tc>
          <w:tcPr>
            <w:tcW w:w="4394" w:type="dxa"/>
          </w:tcPr>
          <w:p w14:paraId="17402596" w14:textId="77777777" w:rsidR="007D0E0D" w:rsidRPr="007D0E0D" w:rsidRDefault="0074265B" w:rsidP="007D0E0D">
            <w:pPr>
              <w:rPr>
                <w:rFonts w:asciiTheme="minorHAnsi" w:hAnsiTheme="minorHAnsi"/>
              </w:rPr>
            </w:pPr>
            <w:r w:rsidRPr="007D0E0D">
              <w:rPr>
                <w:rFonts w:asciiTheme="minorHAnsi" w:hAnsiTheme="minorHAnsi"/>
              </w:rPr>
              <w:t>N</w:t>
            </w:r>
            <w:r w:rsidR="007D0E0D" w:rsidRPr="007D0E0D">
              <w:rPr>
                <w:rFonts w:asciiTheme="minorHAnsi" w:hAnsiTheme="minorHAnsi"/>
              </w:rPr>
              <w:t>vt</w:t>
            </w:r>
          </w:p>
        </w:tc>
        <w:tc>
          <w:tcPr>
            <w:tcW w:w="10237" w:type="dxa"/>
          </w:tcPr>
          <w:p w14:paraId="12EEA2B8"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1. Vastleggen taken en verantwoordelijkheden Service Manager</w:t>
            </w:r>
            <w:r w:rsidRPr="007D0E0D">
              <w:rPr>
                <w:rFonts w:asciiTheme="minorHAnsi" w:hAnsiTheme="minorHAnsi"/>
                <w:color w:val="000000"/>
              </w:rPr>
              <w:br/>
              <w:t>2. Vastleggen, communiceren en implementeren procedures omtrent inventariseren, vastleggen en vertalen van business behoeften naar IT oplossingen.</w:t>
            </w:r>
          </w:p>
        </w:tc>
      </w:tr>
      <w:tr w:rsidR="007D0E0D" w:rsidRPr="007D0E0D" w14:paraId="55EACFAA" w14:textId="77777777" w:rsidTr="007D0E0D">
        <w:tc>
          <w:tcPr>
            <w:tcW w:w="675" w:type="dxa"/>
          </w:tcPr>
          <w:p w14:paraId="5B552420"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16</w:t>
            </w:r>
          </w:p>
        </w:tc>
        <w:tc>
          <w:tcPr>
            <w:tcW w:w="4536" w:type="dxa"/>
          </w:tcPr>
          <w:p w14:paraId="6C57C094"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van onvolledige impact analyses t.b.v. wijzigingen in de infrastructuur door het ontbreken van een Configuration manager met als gevolg onvoorziene gevolgen van veranderingen in de infrastructuur.</w:t>
            </w:r>
          </w:p>
        </w:tc>
        <w:tc>
          <w:tcPr>
            <w:tcW w:w="1560" w:type="dxa"/>
          </w:tcPr>
          <w:p w14:paraId="7D83EF9D"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Beleid en personeel</w:t>
            </w:r>
          </w:p>
        </w:tc>
        <w:tc>
          <w:tcPr>
            <w:tcW w:w="4394" w:type="dxa"/>
          </w:tcPr>
          <w:p w14:paraId="498C51FF" w14:textId="77777777" w:rsidR="007D0E0D" w:rsidRPr="007D0E0D" w:rsidRDefault="008D7514" w:rsidP="007D0E0D">
            <w:pPr>
              <w:rPr>
                <w:rFonts w:asciiTheme="minorHAnsi" w:hAnsiTheme="minorHAnsi"/>
                <w:color w:val="000000"/>
              </w:rPr>
            </w:pPr>
            <w:r>
              <w:rPr>
                <w:rFonts w:asciiTheme="minorHAnsi" w:hAnsiTheme="minorHAnsi"/>
                <w:color w:val="000000"/>
              </w:rPr>
              <w:t>Geen mbo statement (ISO 8.1.1)</w:t>
            </w:r>
            <w:r w:rsidR="007D0E0D" w:rsidRPr="007D0E0D">
              <w:rPr>
                <w:rFonts w:asciiTheme="minorHAnsi" w:hAnsiTheme="minorHAnsi"/>
                <w:color w:val="000000"/>
              </w:rPr>
              <w:t>. Inventariseren van bedrijfsmiddelen</w:t>
            </w:r>
          </w:p>
        </w:tc>
        <w:tc>
          <w:tcPr>
            <w:tcW w:w="10237" w:type="dxa"/>
          </w:tcPr>
          <w:p w14:paraId="27327622" w14:textId="77777777" w:rsidR="007D0E0D" w:rsidRPr="007D0E0D" w:rsidRDefault="008D7514" w:rsidP="007D0E0D">
            <w:pPr>
              <w:rPr>
                <w:rFonts w:asciiTheme="minorHAnsi" w:hAnsiTheme="minorHAnsi"/>
                <w:color w:val="000000"/>
              </w:rPr>
            </w:pPr>
            <w:r>
              <w:rPr>
                <w:rFonts w:asciiTheme="minorHAnsi" w:hAnsiTheme="minorHAnsi"/>
                <w:color w:val="000000"/>
              </w:rPr>
              <w:t>Geen mbo statement (ISO 8.1.1)</w:t>
            </w:r>
            <w:r w:rsidR="007D0E0D" w:rsidRPr="007D0E0D">
              <w:rPr>
                <w:rFonts w:asciiTheme="minorHAnsi" w:hAnsiTheme="minorHAnsi"/>
                <w:color w:val="000000"/>
              </w:rPr>
              <w:t>. Bedrijfsmiddelen die samenhangen met informatie en informatie verwerkende faciliteiten behoren te worden geïdentificeerd, en van deze bedrijfsmiddelen behoort een inventaris te worden opgesteld en onderhouden (dus ook de relaties met andere bedrijfsmiddelen).</w:t>
            </w:r>
            <w:r w:rsidR="007D0E0D" w:rsidRPr="007D0E0D">
              <w:rPr>
                <w:rFonts w:asciiTheme="minorHAnsi" w:hAnsiTheme="minorHAnsi"/>
                <w:color w:val="000000"/>
              </w:rPr>
              <w:br/>
            </w:r>
            <w:r w:rsidR="007D0E0D" w:rsidRPr="007D0E0D">
              <w:rPr>
                <w:rFonts w:asciiTheme="minorHAnsi" w:hAnsiTheme="minorHAnsi"/>
                <w:color w:val="000000"/>
              </w:rPr>
              <w:br/>
              <w:t>Aanvullend niet vallend onder ISO27002:</w:t>
            </w:r>
            <w:r w:rsidR="007D0E0D" w:rsidRPr="007D0E0D">
              <w:rPr>
                <w:rFonts w:asciiTheme="minorHAnsi" w:hAnsiTheme="minorHAnsi"/>
                <w:color w:val="000000"/>
              </w:rPr>
              <w:br/>
              <w:t>1. Impactanalyses worden uitgevoerd voorafgaand aan de infrastructuurwijziging.</w:t>
            </w:r>
            <w:r w:rsidR="007D0E0D" w:rsidRPr="007D0E0D">
              <w:rPr>
                <w:rFonts w:asciiTheme="minorHAnsi" w:hAnsiTheme="minorHAnsi"/>
                <w:color w:val="000000"/>
              </w:rPr>
              <w:br/>
              <w:t>2. Impact analyse rapport wordt besproken met en goedgekeurd door verantwoordelijke.</w:t>
            </w:r>
            <w:r w:rsidR="007D0E0D" w:rsidRPr="007D0E0D">
              <w:rPr>
                <w:rFonts w:asciiTheme="minorHAnsi" w:hAnsiTheme="minorHAnsi"/>
                <w:color w:val="000000"/>
              </w:rPr>
              <w:br/>
              <w:t>3. Plan van Aanpak wordt opgesteld en afgestemd met de verantwoordelijke.</w:t>
            </w:r>
            <w:r w:rsidR="007D0E0D" w:rsidRPr="007D0E0D">
              <w:rPr>
                <w:rFonts w:asciiTheme="minorHAnsi" w:hAnsiTheme="minorHAnsi"/>
                <w:color w:val="000000"/>
              </w:rPr>
              <w:br/>
              <w:t>4. Wijziging wordt gepland op tijdstip met minimale impact.</w:t>
            </w:r>
          </w:p>
        </w:tc>
      </w:tr>
    </w:tbl>
    <w:p w14:paraId="2C2D9A61" w14:textId="77777777" w:rsidR="00886AF1" w:rsidRDefault="00886AF1"/>
    <w:p w14:paraId="6C884B1C" w14:textId="77777777" w:rsidR="00886AF1" w:rsidRDefault="00886AF1"/>
    <w:p w14:paraId="43B66323" w14:textId="77777777" w:rsidR="00886AF1" w:rsidRDefault="00886AF1">
      <w:r>
        <w:br w:type="page"/>
      </w:r>
    </w:p>
    <w:tbl>
      <w:tblPr>
        <w:tblStyle w:val="Tabelraster"/>
        <w:tblW w:w="0" w:type="auto"/>
        <w:tblLook w:val="04A0" w:firstRow="1" w:lastRow="0" w:firstColumn="1" w:lastColumn="0" w:noHBand="0" w:noVBand="1"/>
      </w:tblPr>
      <w:tblGrid>
        <w:gridCol w:w="672"/>
        <w:gridCol w:w="4506"/>
        <w:gridCol w:w="1552"/>
        <w:gridCol w:w="4364"/>
        <w:gridCol w:w="10158"/>
      </w:tblGrid>
      <w:tr w:rsidR="00886AF1" w:rsidRPr="007D0E0D" w14:paraId="5AA1C02E" w14:textId="77777777" w:rsidTr="000E5E7D">
        <w:tc>
          <w:tcPr>
            <w:tcW w:w="675" w:type="dxa"/>
            <w:shd w:val="clear" w:color="auto" w:fill="D9D9D9" w:themeFill="background1" w:themeFillShade="D9"/>
          </w:tcPr>
          <w:p w14:paraId="47061A32" w14:textId="77777777" w:rsidR="00886AF1" w:rsidRPr="007D0E0D" w:rsidRDefault="00886AF1" w:rsidP="000E5E7D">
            <w:pPr>
              <w:spacing w:after="0"/>
              <w:contextualSpacing w:val="0"/>
              <w:rPr>
                <w:rFonts w:asciiTheme="minorHAnsi" w:hAnsiTheme="minorHAnsi"/>
                <w:b/>
                <w:bCs/>
                <w:color w:val="000000"/>
              </w:rPr>
            </w:pPr>
            <w:r w:rsidRPr="007D0E0D">
              <w:rPr>
                <w:rFonts w:asciiTheme="minorHAnsi" w:hAnsiTheme="minorHAnsi"/>
                <w:b/>
                <w:bCs/>
                <w:color w:val="000000"/>
              </w:rPr>
              <w:lastRenderedPageBreak/>
              <w:t>Nr</w:t>
            </w:r>
          </w:p>
        </w:tc>
        <w:tc>
          <w:tcPr>
            <w:tcW w:w="4536" w:type="dxa"/>
            <w:shd w:val="clear" w:color="auto" w:fill="D9D9D9" w:themeFill="background1" w:themeFillShade="D9"/>
          </w:tcPr>
          <w:p w14:paraId="5027B9E5" w14:textId="77777777" w:rsidR="00886AF1" w:rsidRPr="007D0E0D" w:rsidRDefault="00886AF1" w:rsidP="000E5E7D">
            <w:pPr>
              <w:rPr>
                <w:rFonts w:asciiTheme="minorHAnsi" w:hAnsiTheme="minorHAnsi"/>
                <w:b/>
                <w:bCs/>
                <w:color w:val="000000"/>
              </w:rPr>
            </w:pPr>
            <w:r w:rsidRPr="007D0E0D">
              <w:rPr>
                <w:rFonts w:asciiTheme="minorHAnsi" w:hAnsiTheme="minorHAnsi"/>
                <w:b/>
                <w:bCs/>
                <w:color w:val="000000"/>
              </w:rPr>
              <w:t>Risicobeschrijving</w:t>
            </w:r>
          </w:p>
        </w:tc>
        <w:tc>
          <w:tcPr>
            <w:tcW w:w="1560" w:type="dxa"/>
            <w:shd w:val="clear" w:color="auto" w:fill="D9D9D9" w:themeFill="background1" w:themeFillShade="D9"/>
          </w:tcPr>
          <w:p w14:paraId="1F1355D8" w14:textId="77777777" w:rsidR="00886AF1" w:rsidRPr="007D0E0D" w:rsidRDefault="00886AF1" w:rsidP="000E5E7D">
            <w:pPr>
              <w:rPr>
                <w:rFonts w:asciiTheme="minorHAnsi" w:hAnsiTheme="minorHAnsi"/>
                <w:b/>
                <w:bCs/>
                <w:color w:val="000000"/>
              </w:rPr>
            </w:pPr>
            <w:r w:rsidRPr="007D0E0D">
              <w:rPr>
                <w:rFonts w:asciiTheme="minorHAnsi" w:hAnsiTheme="minorHAnsi"/>
                <w:b/>
                <w:bCs/>
                <w:color w:val="000000"/>
              </w:rPr>
              <w:t>Categorie</w:t>
            </w:r>
          </w:p>
        </w:tc>
        <w:tc>
          <w:tcPr>
            <w:tcW w:w="4394" w:type="dxa"/>
            <w:shd w:val="clear" w:color="auto" w:fill="D9D9D9" w:themeFill="background1" w:themeFillShade="D9"/>
          </w:tcPr>
          <w:p w14:paraId="43D0F62B" w14:textId="77777777" w:rsidR="00886AF1" w:rsidRPr="007D0E0D" w:rsidRDefault="0074265B" w:rsidP="000E5E7D">
            <w:pPr>
              <w:rPr>
                <w:rFonts w:asciiTheme="minorHAnsi" w:hAnsiTheme="minorHAnsi"/>
                <w:b/>
                <w:bCs/>
                <w:color w:val="000000"/>
              </w:rPr>
            </w:pPr>
            <w:r>
              <w:rPr>
                <w:rFonts w:asciiTheme="minorHAnsi" w:hAnsiTheme="minorHAnsi"/>
                <w:b/>
                <w:bCs/>
                <w:color w:val="000000"/>
              </w:rPr>
              <w:t>Mbo normenkader (ISO 27002-2013) verwijzing</w:t>
            </w:r>
          </w:p>
        </w:tc>
        <w:tc>
          <w:tcPr>
            <w:tcW w:w="10237" w:type="dxa"/>
            <w:shd w:val="clear" w:color="auto" w:fill="D9D9D9" w:themeFill="background1" w:themeFillShade="D9"/>
          </w:tcPr>
          <w:p w14:paraId="42809A06" w14:textId="77777777" w:rsidR="00886AF1" w:rsidRPr="007D0E0D" w:rsidRDefault="00886AF1" w:rsidP="000E5E7D">
            <w:pPr>
              <w:rPr>
                <w:rFonts w:asciiTheme="minorHAnsi" w:hAnsiTheme="minorHAnsi"/>
                <w:b/>
                <w:bCs/>
                <w:color w:val="000000"/>
              </w:rPr>
            </w:pPr>
            <w:r w:rsidRPr="007D0E0D">
              <w:rPr>
                <w:rFonts w:asciiTheme="minorHAnsi" w:hAnsiTheme="minorHAnsi"/>
                <w:b/>
                <w:bCs/>
                <w:color w:val="000000"/>
              </w:rPr>
              <w:t>Maatregelen</w:t>
            </w:r>
          </w:p>
        </w:tc>
      </w:tr>
      <w:tr w:rsidR="007D0E0D" w:rsidRPr="007D0E0D" w14:paraId="3D2C57ED" w14:textId="77777777" w:rsidTr="007D0E0D">
        <w:tc>
          <w:tcPr>
            <w:tcW w:w="675" w:type="dxa"/>
          </w:tcPr>
          <w:p w14:paraId="0A56830D"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17</w:t>
            </w:r>
          </w:p>
        </w:tc>
        <w:tc>
          <w:tcPr>
            <w:tcW w:w="4536" w:type="dxa"/>
          </w:tcPr>
          <w:p w14:paraId="33EE3123"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dat er geen inzicht is in het aantal incidenten of het soort incidenten door onvoldoende registratie op de helpdesk met als gevolg dat de organisatie blijft hangen in ad hoc reageren op elk incident en uiteindelijk de ondersteuning van de klanten niet optimaal is.</w:t>
            </w:r>
          </w:p>
        </w:tc>
        <w:tc>
          <w:tcPr>
            <w:tcW w:w="1560" w:type="dxa"/>
          </w:tcPr>
          <w:p w14:paraId="53DFD405"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Beleid en personeel</w:t>
            </w:r>
          </w:p>
        </w:tc>
        <w:tc>
          <w:tcPr>
            <w:tcW w:w="4394" w:type="dxa"/>
          </w:tcPr>
          <w:p w14:paraId="4CD5A885" w14:textId="77777777" w:rsidR="007D0E0D" w:rsidRPr="007D0E0D" w:rsidRDefault="009C3CE0" w:rsidP="0074265B">
            <w:pPr>
              <w:rPr>
                <w:rFonts w:asciiTheme="minorHAnsi" w:hAnsiTheme="minorHAnsi"/>
                <w:color w:val="000000"/>
              </w:rPr>
            </w:pPr>
            <w:r>
              <w:rPr>
                <w:rFonts w:asciiTheme="minorHAnsi" w:hAnsiTheme="minorHAnsi"/>
                <w:color w:val="000000"/>
              </w:rPr>
              <w:t>1.17 (ISO 16.1.1)</w:t>
            </w:r>
            <w:r w:rsidR="007D0E0D" w:rsidRPr="007D0E0D">
              <w:rPr>
                <w:rFonts w:asciiTheme="minorHAnsi" w:hAnsiTheme="minorHAnsi"/>
                <w:color w:val="000000"/>
              </w:rPr>
              <w:t xml:space="preserve"> Verantwoordelijkheden en procedures</w:t>
            </w:r>
            <w:r w:rsidR="007D0E0D" w:rsidRPr="007D0E0D">
              <w:rPr>
                <w:rFonts w:asciiTheme="minorHAnsi" w:hAnsiTheme="minorHAnsi"/>
                <w:color w:val="000000"/>
              </w:rPr>
              <w:br/>
            </w:r>
            <w:r>
              <w:rPr>
                <w:rFonts w:asciiTheme="minorHAnsi" w:hAnsiTheme="minorHAnsi"/>
                <w:color w:val="000000"/>
              </w:rPr>
              <w:t>1.18 (ISO 16.1.2)</w:t>
            </w:r>
            <w:r w:rsidR="007D0E0D" w:rsidRPr="007D0E0D">
              <w:rPr>
                <w:rFonts w:asciiTheme="minorHAnsi" w:hAnsiTheme="minorHAnsi"/>
                <w:color w:val="000000"/>
              </w:rPr>
              <w:t xml:space="preserve"> Rapportage van </w:t>
            </w:r>
            <w:r w:rsidR="00E16ABA">
              <w:rPr>
                <w:rFonts w:asciiTheme="minorHAnsi" w:hAnsiTheme="minorHAnsi"/>
                <w:color w:val="000000"/>
              </w:rPr>
              <w:t xml:space="preserve">(informatiebeveiligings-) </w:t>
            </w:r>
            <w:r w:rsidR="007D0E0D" w:rsidRPr="007D0E0D">
              <w:rPr>
                <w:rFonts w:asciiTheme="minorHAnsi" w:hAnsiTheme="minorHAnsi"/>
                <w:color w:val="000000"/>
              </w:rPr>
              <w:t>gebeurtenissen</w:t>
            </w:r>
            <w:r w:rsidR="007D0E0D" w:rsidRPr="007D0E0D">
              <w:rPr>
                <w:rFonts w:asciiTheme="minorHAnsi" w:hAnsiTheme="minorHAnsi"/>
                <w:color w:val="000000"/>
              </w:rPr>
              <w:br/>
            </w:r>
            <w:r>
              <w:rPr>
                <w:rFonts w:asciiTheme="minorHAnsi" w:hAnsiTheme="minorHAnsi"/>
                <w:color w:val="000000"/>
              </w:rPr>
              <w:t>2.6 (ISO 16.1.3)</w:t>
            </w:r>
            <w:r w:rsidR="007D0E0D" w:rsidRPr="007D0E0D">
              <w:rPr>
                <w:rFonts w:asciiTheme="minorHAnsi" w:hAnsiTheme="minorHAnsi"/>
                <w:color w:val="000000"/>
              </w:rPr>
              <w:t xml:space="preserve"> Rapportage van zwakke plekken in de informatiebeveiliging</w:t>
            </w:r>
            <w:r w:rsidR="007D0E0D" w:rsidRPr="007D0E0D">
              <w:rPr>
                <w:rFonts w:asciiTheme="minorHAnsi" w:hAnsiTheme="minorHAnsi"/>
                <w:color w:val="000000"/>
              </w:rPr>
              <w:br/>
            </w:r>
            <w:r>
              <w:rPr>
                <w:rFonts w:asciiTheme="minorHAnsi" w:hAnsiTheme="minorHAnsi"/>
                <w:color w:val="000000"/>
              </w:rPr>
              <w:t>4.12 (ISO 16.1.4)</w:t>
            </w:r>
            <w:r w:rsidR="007D0E0D" w:rsidRPr="007D0E0D">
              <w:rPr>
                <w:rFonts w:asciiTheme="minorHAnsi" w:hAnsiTheme="minorHAnsi"/>
                <w:color w:val="000000"/>
              </w:rPr>
              <w:t xml:space="preserve"> Beoordeling van en besluitvorming over </w:t>
            </w:r>
            <w:r w:rsidR="00E16ABA">
              <w:rPr>
                <w:rFonts w:asciiTheme="minorHAnsi" w:hAnsiTheme="minorHAnsi"/>
                <w:color w:val="000000"/>
              </w:rPr>
              <w:t>(informatiebeveiligings-)</w:t>
            </w:r>
            <w:r w:rsidR="007D0E0D" w:rsidRPr="007D0E0D">
              <w:rPr>
                <w:rFonts w:asciiTheme="minorHAnsi" w:hAnsiTheme="minorHAnsi"/>
                <w:color w:val="000000"/>
              </w:rPr>
              <w:t>gebeurtenissen</w:t>
            </w:r>
            <w:r w:rsidR="007D0E0D" w:rsidRPr="007D0E0D">
              <w:rPr>
                <w:rFonts w:asciiTheme="minorHAnsi" w:hAnsiTheme="minorHAnsi"/>
                <w:color w:val="000000"/>
              </w:rPr>
              <w:br/>
            </w:r>
            <w:r>
              <w:rPr>
                <w:rFonts w:asciiTheme="minorHAnsi" w:hAnsiTheme="minorHAnsi"/>
                <w:color w:val="000000"/>
              </w:rPr>
              <w:t>4.13 (ISO 16.1.5)</w:t>
            </w:r>
            <w:r w:rsidR="007D0E0D" w:rsidRPr="007D0E0D">
              <w:rPr>
                <w:rFonts w:asciiTheme="minorHAnsi" w:hAnsiTheme="minorHAnsi"/>
                <w:color w:val="000000"/>
              </w:rPr>
              <w:t xml:space="preserve"> Respons op informatiebeveiligingsincidenten</w:t>
            </w:r>
            <w:r w:rsidR="007D0E0D" w:rsidRPr="007D0E0D">
              <w:rPr>
                <w:rFonts w:asciiTheme="minorHAnsi" w:hAnsiTheme="minorHAnsi"/>
                <w:color w:val="000000"/>
              </w:rPr>
              <w:br/>
            </w:r>
            <w:r>
              <w:rPr>
                <w:rFonts w:asciiTheme="minorHAnsi" w:hAnsiTheme="minorHAnsi"/>
                <w:color w:val="000000"/>
              </w:rPr>
              <w:t>Geen mbo statement (ISO 16.1.6)</w:t>
            </w:r>
            <w:r w:rsidR="007D0E0D" w:rsidRPr="007D0E0D">
              <w:rPr>
                <w:rFonts w:asciiTheme="minorHAnsi" w:hAnsiTheme="minorHAnsi"/>
                <w:color w:val="000000"/>
              </w:rPr>
              <w:t xml:space="preserve"> Lering uit informatiebeveiligingsincidenten</w:t>
            </w:r>
          </w:p>
        </w:tc>
        <w:tc>
          <w:tcPr>
            <w:tcW w:w="10237" w:type="dxa"/>
          </w:tcPr>
          <w:p w14:paraId="3BAED4F4" w14:textId="77777777" w:rsidR="007D0E0D" w:rsidRPr="007D0E0D" w:rsidRDefault="009C3CE0" w:rsidP="007D0E0D">
            <w:pPr>
              <w:rPr>
                <w:rFonts w:asciiTheme="minorHAnsi" w:hAnsiTheme="minorHAnsi"/>
                <w:color w:val="000000"/>
              </w:rPr>
            </w:pPr>
            <w:r>
              <w:rPr>
                <w:rFonts w:asciiTheme="minorHAnsi" w:hAnsiTheme="minorHAnsi"/>
                <w:color w:val="000000"/>
              </w:rPr>
              <w:t>1.17 (ISO 16.1.1)</w:t>
            </w:r>
            <w:r w:rsidR="007D0E0D" w:rsidRPr="007D0E0D">
              <w:rPr>
                <w:rFonts w:asciiTheme="minorHAnsi" w:hAnsiTheme="minorHAnsi"/>
                <w:color w:val="000000"/>
              </w:rPr>
              <w:t xml:space="preserve"> Directieverantwoordelijkheden en -procedures behoren te worden vastgesteld om een snelle, doeltreffende en ordelijke respons op </w:t>
            </w:r>
            <w:r w:rsidR="00E16ABA">
              <w:rPr>
                <w:rFonts w:asciiTheme="minorHAnsi" w:hAnsiTheme="minorHAnsi"/>
                <w:color w:val="000000"/>
              </w:rPr>
              <w:t>(informatiebeveiligings-)</w:t>
            </w:r>
            <w:r w:rsidR="007D0E0D" w:rsidRPr="007D0E0D">
              <w:rPr>
                <w:rFonts w:asciiTheme="minorHAnsi" w:hAnsiTheme="minorHAnsi"/>
                <w:color w:val="000000"/>
              </w:rPr>
              <w:t>incidenten te bewerkstelligen.</w:t>
            </w:r>
            <w:r w:rsidR="007D0E0D" w:rsidRPr="007D0E0D">
              <w:rPr>
                <w:rFonts w:asciiTheme="minorHAnsi" w:hAnsiTheme="minorHAnsi"/>
                <w:color w:val="000000"/>
              </w:rPr>
              <w:br/>
            </w:r>
            <w:r>
              <w:rPr>
                <w:rFonts w:asciiTheme="minorHAnsi" w:hAnsiTheme="minorHAnsi"/>
                <w:color w:val="000000"/>
              </w:rPr>
              <w:t>1.18 (ISO 16.1.2)</w:t>
            </w:r>
            <w:r w:rsidR="007D0E0D" w:rsidRPr="007D0E0D">
              <w:rPr>
                <w:rFonts w:asciiTheme="minorHAnsi" w:hAnsiTheme="minorHAnsi"/>
                <w:color w:val="000000"/>
              </w:rPr>
              <w:t xml:space="preserve"> Informatiebeveiligingsgebeurtenissen behoren zo snel mogelijk via de juiste leidinggevende niveaus te worden gerapporteerd.</w:t>
            </w:r>
            <w:r w:rsidR="007D0E0D" w:rsidRPr="007D0E0D">
              <w:rPr>
                <w:rFonts w:asciiTheme="minorHAnsi" w:hAnsiTheme="minorHAnsi"/>
                <w:color w:val="000000"/>
              </w:rPr>
              <w:br/>
            </w:r>
            <w:r>
              <w:rPr>
                <w:rFonts w:asciiTheme="minorHAnsi" w:hAnsiTheme="minorHAnsi"/>
                <w:color w:val="000000"/>
              </w:rPr>
              <w:t>2.6 (ISO 16.1.3)</w:t>
            </w:r>
            <w:r w:rsidR="007D0E0D" w:rsidRPr="007D0E0D">
              <w:rPr>
                <w:rFonts w:asciiTheme="minorHAnsi" w:hAnsiTheme="minorHAnsi"/>
                <w:color w:val="000000"/>
              </w:rPr>
              <w:t xml:space="preserve"> Van medewerkers en contractanten die gebruikmaken van de informatiesystemen en -diensten van de organisatie behoort te worden geëist dat zij de in systemen of diensten waargenomen of vermeende zwakke plekken in de informatiebeveiliging registreren en rapporteren.</w:t>
            </w:r>
            <w:r w:rsidR="007D0E0D" w:rsidRPr="007D0E0D">
              <w:rPr>
                <w:rFonts w:asciiTheme="minorHAnsi" w:hAnsiTheme="minorHAnsi"/>
                <w:color w:val="000000"/>
              </w:rPr>
              <w:br/>
            </w:r>
            <w:r>
              <w:rPr>
                <w:rFonts w:asciiTheme="minorHAnsi" w:hAnsiTheme="minorHAnsi"/>
                <w:color w:val="000000"/>
              </w:rPr>
              <w:t>4.12 (ISO 16.1.4)</w:t>
            </w:r>
            <w:r w:rsidR="007D0E0D" w:rsidRPr="007D0E0D">
              <w:rPr>
                <w:rFonts w:asciiTheme="minorHAnsi" w:hAnsiTheme="minorHAnsi"/>
                <w:color w:val="000000"/>
              </w:rPr>
              <w:t xml:space="preserve"> Informatiebeveiligingsgebeurtenissen behoren te worden beoordeeld en er behoort te worden geoordeeld of zij moeten worden geclassificeerd als informatiebeveiligingsincidenten.</w:t>
            </w:r>
            <w:r w:rsidR="007D0E0D" w:rsidRPr="007D0E0D">
              <w:rPr>
                <w:rFonts w:asciiTheme="minorHAnsi" w:hAnsiTheme="minorHAnsi"/>
                <w:color w:val="000000"/>
              </w:rPr>
              <w:br/>
            </w:r>
            <w:r>
              <w:rPr>
                <w:rFonts w:asciiTheme="minorHAnsi" w:hAnsiTheme="minorHAnsi"/>
                <w:color w:val="000000"/>
              </w:rPr>
              <w:t>4.13 (ISO 16.1.5)</w:t>
            </w:r>
            <w:r w:rsidR="007D0E0D" w:rsidRPr="007D0E0D">
              <w:rPr>
                <w:rFonts w:asciiTheme="minorHAnsi" w:hAnsiTheme="minorHAnsi"/>
                <w:color w:val="000000"/>
              </w:rPr>
              <w:t xml:space="preserve"> Op informatiebeveiligingsincidenten behoort te worden gereageerd in overeenstemming met de gedocumenteerde procedures.</w:t>
            </w:r>
            <w:r w:rsidR="007D0E0D" w:rsidRPr="007D0E0D">
              <w:rPr>
                <w:rFonts w:asciiTheme="minorHAnsi" w:hAnsiTheme="minorHAnsi"/>
                <w:color w:val="000000"/>
              </w:rPr>
              <w:br/>
            </w:r>
            <w:r>
              <w:rPr>
                <w:rFonts w:asciiTheme="minorHAnsi" w:hAnsiTheme="minorHAnsi"/>
                <w:color w:val="000000"/>
              </w:rPr>
              <w:t>Geen mbo statement (ISO 16.1.6)</w:t>
            </w:r>
            <w:r w:rsidR="007D0E0D" w:rsidRPr="007D0E0D">
              <w:rPr>
                <w:rFonts w:asciiTheme="minorHAnsi" w:hAnsiTheme="minorHAnsi"/>
                <w:color w:val="000000"/>
              </w:rPr>
              <w:t xml:space="preserve"> Kennis die is verkregen door informatiebeveiligingsincidenten te analyseren en op te lossen behoort te worden gebruikt om de waarschijnlijkheid of impact van toekomstige incidenten te verkleinen.</w:t>
            </w:r>
          </w:p>
        </w:tc>
      </w:tr>
      <w:tr w:rsidR="007D0E0D" w:rsidRPr="007D0E0D" w14:paraId="716ED3C3" w14:textId="77777777" w:rsidTr="007D0E0D">
        <w:tc>
          <w:tcPr>
            <w:tcW w:w="675" w:type="dxa"/>
          </w:tcPr>
          <w:p w14:paraId="6935FD48"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18</w:t>
            </w:r>
          </w:p>
        </w:tc>
        <w:tc>
          <w:tcPr>
            <w:tcW w:w="4536" w:type="dxa"/>
          </w:tcPr>
          <w:p w14:paraId="5742995B"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dat de ene medewerker niet op de hoogte is van het werk dat de andere medewerker heeft gedaan door het on</w:t>
            </w:r>
            <w:r>
              <w:rPr>
                <w:rFonts w:asciiTheme="minorHAnsi" w:hAnsiTheme="minorHAnsi"/>
                <w:color w:val="000000"/>
              </w:rPr>
              <w:t>t</w:t>
            </w:r>
            <w:r w:rsidRPr="007D0E0D">
              <w:rPr>
                <w:rFonts w:asciiTheme="minorHAnsi" w:hAnsiTheme="minorHAnsi"/>
                <w:color w:val="000000"/>
              </w:rPr>
              <w:t>breken van onderlinge werkafspraken met als gevolg slechte dienstverlening aan de klanten.</w:t>
            </w:r>
          </w:p>
        </w:tc>
        <w:tc>
          <w:tcPr>
            <w:tcW w:w="1560" w:type="dxa"/>
          </w:tcPr>
          <w:p w14:paraId="31022EF9"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Beleid en personeel</w:t>
            </w:r>
          </w:p>
        </w:tc>
        <w:tc>
          <w:tcPr>
            <w:tcW w:w="4394" w:type="dxa"/>
          </w:tcPr>
          <w:p w14:paraId="3BD0C40C" w14:textId="77777777" w:rsidR="007D0E0D" w:rsidRPr="007D0E0D" w:rsidRDefault="0074265B" w:rsidP="007D0E0D">
            <w:pPr>
              <w:rPr>
                <w:rFonts w:asciiTheme="minorHAnsi" w:hAnsiTheme="minorHAnsi"/>
                <w:color w:val="000000"/>
              </w:rPr>
            </w:pPr>
            <w:r w:rsidRPr="007D0E0D">
              <w:rPr>
                <w:rFonts w:asciiTheme="minorHAnsi" w:hAnsiTheme="minorHAnsi"/>
                <w:color w:val="000000"/>
              </w:rPr>
              <w:t>N</w:t>
            </w:r>
            <w:r w:rsidR="007D0E0D" w:rsidRPr="007D0E0D">
              <w:rPr>
                <w:rFonts w:asciiTheme="minorHAnsi" w:hAnsiTheme="minorHAnsi"/>
                <w:color w:val="000000"/>
              </w:rPr>
              <w:t>vt</w:t>
            </w:r>
          </w:p>
        </w:tc>
        <w:tc>
          <w:tcPr>
            <w:tcW w:w="10237" w:type="dxa"/>
          </w:tcPr>
          <w:p w14:paraId="52FDE609"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1. Werkoverleggen (ook met gerelateerde afdelingen) waarbij speciale aandacht is voor elkaar werkzaamheden.</w:t>
            </w:r>
          </w:p>
        </w:tc>
      </w:tr>
      <w:tr w:rsidR="007D0E0D" w:rsidRPr="007D0E0D" w14:paraId="1DE661D0" w14:textId="77777777" w:rsidTr="007D0E0D">
        <w:tc>
          <w:tcPr>
            <w:tcW w:w="675" w:type="dxa"/>
          </w:tcPr>
          <w:p w14:paraId="43BEE0A4"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19</w:t>
            </w:r>
          </w:p>
        </w:tc>
        <w:tc>
          <w:tcPr>
            <w:tcW w:w="4536" w:type="dxa"/>
          </w:tcPr>
          <w:p w14:paraId="0CBCD6B6"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van langdurige uitval van kernsystemen door het ontbreken van continuiteitsbeheer met als gevolg financiële en imago schade.</w:t>
            </w:r>
          </w:p>
        </w:tc>
        <w:tc>
          <w:tcPr>
            <w:tcW w:w="1560" w:type="dxa"/>
          </w:tcPr>
          <w:p w14:paraId="4385C382"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Beleid en personeel</w:t>
            </w:r>
          </w:p>
        </w:tc>
        <w:tc>
          <w:tcPr>
            <w:tcW w:w="4394" w:type="dxa"/>
          </w:tcPr>
          <w:p w14:paraId="7DAA1F53" w14:textId="77777777" w:rsidR="007D0E0D" w:rsidRPr="007D0E0D" w:rsidRDefault="009C3CE0" w:rsidP="007D0E0D">
            <w:pPr>
              <w:rPr>
                <w:rFonts w:asciiTheme="minorHAnsi" w:hAnsiTheme="minorHAnsi"/>
                <w:color w:val="000000"/>
              </w:rPr>
            </w:pPr>
            <w:r>
              <w:rPr>
                <w:rFonts w:asciiTheme="minorHAnsi" w:hAnsiTheme="minorHAnsi"/>
                <w:color w:val="000000"/>
              </w:rPr>
              <w:t>Geen mbo statement (ISO 17.1.1)</w:t>
            </w:r>
            <w:r w:rsidR="007D0E0D" w:rsidRPr="007D0E0D">
              <w:rPr>
                <w:rFonts w:asciiTheme="minorHAnsi" w:hAnsiTheme="minorHAnsi"/>
                <w:color w:val="000000"/>
              </w:rPr>
              <w:t xml:space="preserve"> Informatiebeveiligingscontinuïteit plannen</w:t>
            </w:r>
            <w:r w:rsidR="007D0E0D" w:rsidRPr="007D0E0D">
              <w:rPr>
                <w:rFonts w:asciiTheme="minorHAnsi" w:hAnsiTheme="minorHAnsi"/>
                <w:color w:val="000000"/>
              </w:rPr>
              <w:br/>
            </w:r>
            <w:r>
              <w:rPr>
                <w:rFonts w:asciiTheme="minorHAnsi" w:hAnsiTheme="minorHAnsi"/>
                <w:color w:val="000000"/>
              </w:rPr>
              <w:t>4.14 (ISO 17.1.2)</w:t>
            </w:r>
            <w:r w:rsidR="007D0E0D" w:rsidRPr="007D0E0D">
              <w:rPr>
                <w:rFonts w:asciiTheme="minorHAnsi" w:hAnsiTheme="minorHAnsi"/>
                <w:color w:val="000000"/>
              </w:rPr>
              <w:t xml:space="preserve"> Informatiebeveiligingscontinuïteit implementeren</w:t>
            </w:r>
            <w:r w:rsidR="007D0E0D" w:rsidRPr="007D0E0D">
              <w:rPr>
                <w:rFonts w:asciiTheme="minorHAnsi" w:hAnsiTheme="minorHAnsi"/>
                <w:color w:val="000000"/>
              </w:rPr>
              <w:br/>
            </w:r>
            <w:r>
              <w:rPr>
                <w:rFonts w:asciiTheme="minorHAnsi" w:hAnsiTheme="minorHAnsi"/>
                <w:color w:val="000000"/>
              </w:rPr>
              <w:t>Geen mbo statement (ISO 17.1.3)</w:t>
            </w:r>
            <w:r w:rsidR="007D0E0D" w:rsidRPr="007D0E0D">
              <w:rPr>
                <w:rFonts w:asciiTheme="minorHAnsi" w:hAnsiTheme="minorHAnsi"/>
                <w:color w:val="000000"/>
              </w:rPr>
              <w:t xml:space="preserve"> Informatiebeveiligingscontinuïteit verifiëren, beoordelen en evalueren</w:t>
            </w:r>
            <w:r w:rsidR="007D0E0D" w:rsidRPr="007D0E0D">
              <w:rPr>
                <w:rFonts w:asciiTheme="minorHAnsi" w:hAnsiTheme="minorHAnsi"/>
                <w:color w:val="000000"/>
              </w:rPr>
              <w:br/>
            </w:r>
            <w:r>
              <w:rPr>
                <w:rFonts w:asciiTheme="minorHAnsi" w:hAnsiTheme="minorHAnsi"/>
                <w:color w:val="000000"/>
              </w:rPr>
              <w:t>4.15 (ISO 17.2.1)</w:t>
            </w:r>
            <w:r w:rsidR="007D0E0D" w:rsidRPr="007D0E0D">
              <w:rPr>
                <w:rFonts w:asciiTheme="minorHAnsi" w:hAnsiTheme="minorHAnsi"/>
                <w:color w:val="000000"/>
              </w:rPr>
              <w:t xml:space="preserve"> Beschikbaarheid van informatie verwerkende faciliteiten</w:t>
            </w:r>
          </w:p>
        </w:tc>
        <w:tc>
          <w:tcPr>
            <w:tcW w:w="10237" w:type="dxa"/>
          </w:tcPr>
          <w:p w14:paraId="0280AFD6" w14:textId="77777777" w:rsidR="007D0E0D" w:rsidRPr="0074265B" w:rsidRDefault="009C3CE0" w:rsidP="007D0E0D">
            <w:pPr>
              <w:rPr>
                <w:rFonts w:asciiTheme="minorHAnsi" w:hAnsiTheme="minorHAnsi"/>
                <w:color w:val="000000"/>
                <w:sz w:val="19"/>
                <w:szCs w:val="19"/>
              </w:rPr>
            </w:pPr>
            <w:r w:rsidRPr="0074265B">
              <w:rPr>
                <w:rFonts w:asciiTheme="minorHAnsi" w:hAnsiTheme="minorHAnsi"/>
                <w:color w:val="000000"/>
                <w:sz w:val="19"/>
                <w:szCs w:val="19"/>
              </w:rPr>
              <w:t>Geen mbo statement (ISO 17.1.1)</w:t>
            </w:r>
            <w:r w:rsidR="007D0E0D" w:rsidRPr="0074265B">
              <w:rPr>
                <w:rFonts w:asciiTheme="minorHAnsi" w:hAnsiTheme="minorHAnsi"/>
                <w:color w:val="000000"/>
                <w:sz w:val="19"/>
                <w:szCs w:val="19"/>
              </w:rPr>
              <w:t xml:space="preserve"> De organisatie behoort haar eisen voor informatiebeveiliging en voor de continuïteit van het</w:t>
            </w:r>
            <w:r w:rsidR="007D0E0D" w:rsidRPr="0074265B">
              <w:rPr>
                <w:rFonts w:asciiTheme="minorHAnsi" w:hAnsiTheme="minorHAnsi"/>
                <w:color w:val="000000"/>
                <w:sz w:val="19"/>
                <w:szCs w:val="19"/>
              </w:rPr>
              <w:br/>
              <w:t>informatiebeveiligingsbeheer in ongunstige situaties, bijv. een crisis of een ramp, vast te stellen.</w:t>
            </w:r>
            <w:r w:rsidR="007D0E0D" w:rsidRPr="0074265B">
              <w:rPr>
                <w:rFonts w:asciiTheme="minorHAnsi" w:hAnsiTheme="minorHAnsi"/>
                <w:color w:val="000000"/>
                <w:sz w:val="19"/>
                <w:szCs w:val="19"/>
              </w:rPr>
              <w:br/>
            </w:r>
            <w:r w:rsidRPr="0074265B">
              <w:rPr>
                <w:rFonts w:asciiTheme="minorHAnsi" w:hAnsiTheme="minorHAnsi"/>
                <w:color w:val="000000"/>
                <w:sz w:val="19"/>
                <w:szCs w:val="19"/>
              </w:rPr>
              <w:t>4.14 (ISO 17.1.2)</w:t>
            </w:r>
            <w:r w:rsidR="007D0E0D" w:rsidRPr="0074265B">
              <w:rPr>
                <w:rFonts w:asciiTheme="minorHAnsi" w:hAnsiTheme="minorHAnsi"/>
                <w:color w:val="000000"/>
                <w:sz w:val="19"/>
                <w:szCs w:val="19"/>
              </w:rPr>
              <w:t xml:space="preserve"> De organisatie behoort processen, procedures en beheersmaatregelen vast te stellen, te documenteren, te implementeren en te handhaven om het vereiste niveau van continuïteit voor informatiebeveiliging tijdens een ongunstige situatie te waarborgen.</w:t>
            </w:r>
            <w:r w:rsidR="007D0E0D" w:rsidRPr="0074265B">
              <w:rPr>
                <w:rFonts w:asciiTheme="minorHAnsi" w:hAnsiTheme="minorHAnsi"/>
                <w:color w:val="000000"/>
                <w:sz w:val="19"/>
                <w:szCs w:val="19"/>
              </w:rPr>
              <w:br/>
            </w:r>
            <w:r w:rsidRPr="0074265B">
              <w:rPr>
                <w:rFonts w:asciiTheme="minorHAnsi" w:hAnsiTheme="minorHAnsi"/>
                <w:color w:val="000000"/>
                <w:sz w:val="19"/>
                <w:szCs w:val="19"/>
              </w:rPr>
              <w:t>Geen mbo statement (ISO 17.1.3)</w:t>
            </w:r>
            <w:r w:rsidR="007D0E0D" w:rsidRPr="0074265B">
              <w:rPr>
                <w:rFonts w:asciiTheme="minorHAnsi" w:hAnsiTheme="minorHAnsi"/>
                <w:color w:val="000000"/>
                <w:sz w:val="19"/>
                <w:szCs w:val="19"/>
              </w:rPr>
              <w:t>. De organisatie behoort de ten behoeve van informatiebeveiligingscontinuïteit vastgestelde en geïmplementeerde beheersmaatregelen regelmatig te verifiëren om te waarborgen dat ze deugdelijk en doeltreffend zijn tijdens ongunstige situaties.</w:t>
            </w:r>
            <w:r w:rsidR="007D0E0D" w:rsidRPr="0074265B">
              <w:rPr>
                <w:rFonts w:asciiTheme="minorHAnsi" w:hAnsiTheme="minorHAnsi"/>
                <w:color w:val="000000"/>
                <w:sz w:val="19"/>
                <w:szCs w:val="19"/>
              </w:rPr>
              <w:br/>
            </w:r>
            <w:r w:rsidRPr="0074265B">
              <w:rPr>
                <w:rFonts w:asciiTheme="minorHAnsi" w:hAnsiTheme="minorHAnsi"/>
                <w:color w:val="000000"/>
                <w:sz w:val="19"/>
                <w:szCs w:val="19"/>
              </w:rPr>
              <w:t>4.15 (ISO 17.2.1)</w:t>
            </w:r>
            <w:r w:rsidR="007D0E0D" w:rsidRPr="0074265B">
              <w:rPr>
                <w:rFonts w:asciiTheme="minorHAnsi" w:hAnsiTheme="minorHAnsi"/>
                <w:color w:val="000000"/>
                <w:sz w:val="19"/>
                <w:szCs w:val="19"/>
              </w:rPr>
              <w:t xml:space="preserve"> Informatie verwerkende faciliteiten behoren met voldoende redundantie te worden geïmplementeerd om aan beschikbaarheidseisen te voldoen.</w:t>
            </w:r>
          </w:p>
        </w:tc>
      </w:tr>
      <w:tr w:rsidR="007D0E0D" w:rsidRPr="007D0E0D" w14:paraId="1F9FE9A9" w14:textId="77777777" w:rsidTr="007D0E0D">
        <w:tc>
          <w:tcPr>
            <w:tcW w:w="675" w:type="dxa"/>
          </w:tcPr>
          <w:p w14:paraId="2A431D77"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20</w:t>
            </w:r>
          </w:p>
        </w:tc>
        <w:tc>
          <w:tcPr>
            <w:tcW w:w="4536" w:type="dxa"/>
          </w:tcPr>
          <w:p w14:paraId="6BCE31D9"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van het schenden van de privacy van studenten door het gebruik van een ander programma dan het voorgeschreven studentenregistratiesysteem met als gevolg een klacht tegen de school voor het schenden van de privacy van studenten.</w:t>
            </w:r>
          </w:p>
        </w:tc>
        <w:tc>
          <w:tcPr>
            <w:tcW w:w="1560" w:type="dxa"/>
          </w:tcPr>
          <w:p w14:paraId="605B46F1"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Beleid en personeel</w:t>
            </w:r>
          </w:p>
        </w:tc>
        <w:tc>
          <w:tcPr>
            <w:tcW w:w="4394" w:type="dxa"/>
          </w:tcPr>
          <w:p w14:paraId="28BD8829" w14:textId="77777777" w:rsidR="007D0E0D" w:rsidRPr="007D0E0D" w:rsidRDefault="00623CA6" w:rsidP="007D0E0D">
            <w:pPr>
              <w:rPr>
                <w:rFonts w:asciiTheme="minorHAnsi" w:hAnsiTheme="minorHAnsi"/>
                <w:color w:val="000000"/>
              </w:rPr>
            </w:pPr>
            <w:r>
              <w:rPr>
                <w:rFonts w:asciiTheme="minorHAnsi" w:hAnsiTheme="minorHAnsi"/>
                <w:color w:val="000000"/>
              </w:rPr>
              <w:t>1.1 en 1.2 (ISO 5.1.1)</w:t>
            </w:r>
            <w:r w:rsidR="007D0E0D" w:rsidRPr="007D0E0D">
              <w:rPr>
                <w:rFonts w:asciiTheme="minorHAnsi" w:hAnsiTheme="minorHAnsi"/>
                <w:color w:val="000000"/>
              </w:rPr>
              <w:t xml:space="preserve"> Beleidsregels voor informatiebeveiliging.</w:t>
            </w:r>
            <w:r w:rsidR="007D0E0D" w:rsidRPr="007D0E0D">
              <w:rPr>
                <w:rFonts w:asciiTheme="minorHAnsi" w:hAnsiTheme="minorHAnsi"/>
                <w:color w:val="000000"/>
              </w:rPr>
              <w:br/>
            </w:r>
            <w:r w:rsidR="008D7514">
              <w:rPr>
                <w:rFonts w:asciiTheme="minorHAnsi" w:hAnsiTheme="minorHAnsi"/>
                <w:color w:val="000000"/>
              </w:rPr>
              <w:t>Geen mbo statement (ISO 8.1.3)</w:t>
            </w:r>
            <w:r w:rsidR="007D0E0D" w:rsidRPr="007D0E0D">
              <w:rPr>
                <w:rFonts w:asciiTheme="minorHAnsi" w:hAnsiTheme="minorHAnsi"/>
                <w:color w:val="000000"/>
              </w:rPr>
              <w:t xml:space="preserve"> Aanvaardbaar gebruik van bedrijfsmiddelen. </w:t>
            </w:r>
          </w:p>
        </w:tc>
        <w:tc>
          <w:tcPr>
            <w:tcW w:w="10237" w:type="dxa"/>
          </w:tcPr>
          <w:p w14:paraId="0A1D42FF" w14:textId="77777777" w:rsidR="007D0E0D" w:rsidRPr="007D0E0D" w:rsidRDefault="00623CA6" w:rsidP="007D0E0D">
            <w:pPr>
              <w:rPr>
                <w:rFonts w:asciiTheme="minorHAnsi" w:hAnsiTheme="minorHAnsi"/>
                <w:color w:val="000000"/>
              </w:rPr>
            </w:pPr>
            <w:r>
              <w:rPr>
                <w:rFonts w:asciiTheme="minorHAnsi" w:hAnsiTheme="minorHAnsi"/>
                <w:color w:val="000000"/>
              </w:rPr>
              <w:t>1.1 en 1.2 (ISO 5.1.1)</w:t>
            </w:r>
            <w:r w:rsidR="007D0E0D" w:rsidRPr="007D0E0D">
              <w:rPr>
                <w:rFonts w:asciiTheme="minorHAnsi" w:hAnsiTheme="minorHAnsi"/>
                <w:color w:val="000000"/>
              </w:rPr>
              <w:t xml:space="preserve"> Ten behoeve van informatiebeveiliging behoort een reeks beleidsregels te worden gedefinieerd, goedgekeurd door de directie, gepubliceerd en gecommuniceerd aan medewerkers en relevante externe partijen.</w:t>
            </w:r>
            <w:r w:rsidR="007D0E0D" w:rsidRPr="007D0E0D">
              <w:rPr>
                <w:rFonts w:asciiTheme="minorHAnsi" w:hAnsiTheme="minorHAnsi"/>
                <w:color w:val="000000"/>
              </w:rPr>
              <w:br/>
            </w:r>
            <w:r w:rsidR="008D7514">
              <w:rPr>
                <w:rFonts w:asciiTheme="minorHAnsi" w:hAnsiTheme="minorHAnsi"/>
                <w:color w:val="000000"/>
              </w:rPr>
              <w:t>Geen mbo statement (ISO 8.1.3)</w:t>
            </w:r>
            <w:r w:rsidR="007D0E0D" w:rsidRPr="007D0E0D">
              <w:rPr>
                <w:rFonts w:asciiTheme="minorHAnsi" w:hAnsiTheme="minorHAnsi"/>
                <w:color w:val="000000"/>
              </w:rPr>
              <w:t>. Voor het aanvaardbaar gebruik van informatie en van bedrijfsmiddelen die samenhangen met informatie en informatie verwerkende faciliteiten behoren regels te worden geïdentificeerd, gedocumenteerd en geïmplementeerd.</w:t>
            </w:r>
          </w:p>
        </w:tc>
      </w:tr>
      <w:tr w:rsidR="007D0E0D" w:rsidRPr="007D0E0D" w14:paraId="5ED86A82" w14:textId="77777777" w:rsidTr="007D0E0D">
        <w:tc>
          <w:tcPr>
            <w:tcW w:w="675" w:type="dxa"/>
          </w:tcPr>
          <w:p w14:paraId="54D3B4A3"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21</w:t>
            </w:r>
          </w:p>
        </w:tc>
        <w:tc>
          <w:tcPr>
            <w:tcW w:w="4536" w:type="dxa"/>
          </w:tcPr>
          <w:p w14:paraId="58C5AC8D"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van inconsistente/onvolledige data door onvoldoende geschoold personeel met als gevolg onvolledige informatievoorziening c.q. management informatie.</w:t>
            </w:r>
          </w:p>
        </w:tc>
        <w:tc>
          <w:tcPr>
            <w:tcW w:w="1560" w:type="dxa"/>
          </w:tcPr>
          <w:p w14:paraId="3279872C"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Beleid en personeel</w:t>
            </w:r>
          </w:p>
        </w:tc>
        <w:tc>
          <w:tcPr>
            <w:tcW w:w="4394" w:type="dxa"/>
          </w:tcPr>
          <w:p w14:paraId="7B4376AD"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nvt</w:t>
            </w:r>
          </w:p>
        </w:tc>
        <w:tc>
          <w:tcPr>
            <w:tcW w:w="10237" w:type="dxa"/>
          </w:tcPr>
          <w:p w14:paraId="662CC6ED"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1. Opzetten trainingsprogramma's gekoppeld aan het functieprofiel van de medewerker.</w:t>
            </w:r>
            <w:r w:rsidRPr="007D0E0D">
              <w:rPr>
                <w:rFonts w:asciiTheme="minorHAnsi" w:hAnsiTheme="minorHAnsi"/>
                <w:color w:val="000000"/>
              </w:rPr>
              <w:br/>
              <w:t>2. Invoeren rapportagestandaarden.</w:t>
            </w:r>
            <w:r w:rsidRPr="007D0E0D">
              <w:rPr>
                <w:rFonts w:asciiTheme="minorHAnsi" w:hAnsiTheme="minorHAnsi"/>
                <w:color w:val="000000"/>
              </w:rPr>
              <w:br/>
              <w:t>3. Kwaliteitscontrole (juistheid, volledigheid, tijdigheid) uitvoeren voorafgaand aan verzending van managementinformatie.</w:t>
            </w:r>
          </w:p>
        </w:tc>
      </w:tr>
      <w:tr w:rsidR="007D0E0D" w:rsidRPr="007D0E0D" w14:paraId="0967B1B5" w14:textId="77777777" w:rsidTr="007D0E0D">
        <w:tc>
          <w:tcPr>
            <w:tcW w:w="675" w:type="dxa"/>
          </w:tcPr>
          <w:p w14:paraId="2F7AD319"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22</w:t>
            </w:r>
          </w:p>
        </w:tc>
        <w:tc>
          <w:tcPr>
            <w:tcW w:w="4536" w:type="dxa"/>
          </w:tcPr>
          <w:p w14:paraId="16011FB4"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van lage procesvolwassenheid en onvoldoende kwaliteitsbewustzijn door ontbreken procesmanagement en onvoldoende kwalit</w:t>
            </w:r>
            <w:r>
              <w:rPr>
                <w:rFonts w:asciiTheme="minorHAnsi" w:hAnsiTheme="minorHAnsi"/>
                <w:color w:val="000000"/>
              </w:rPr>
              <w:t>eitscontrole met als gevolg d</w:t>
            </w:r>
            <w:r w:rsidRPr="007D0E0D">
              <w:rPr>
                <w:rFonts w:asciiTheme="minorHAnsi" w:hAnsiTheme="minorHAnsi"/>
                <w:color w:val="000000"/>
              </w:rPr>
              <w:t>at belangrijke business doelstellingen niet worden behaald en de informatiebeveiliging te wensen overlaat.</w:t>
            </w:r>
          </w:p>
        </w:tc>
        <w:tc>
          <w:tcPr>
            <w:tcW w:w="1560" w:type="dxa"/>
          </w:tcPr>
          <w:p w14:paraId="442A0A04"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Beleid en personeel</w:t>
            </w:r>
          </w:p>
        </w:tc>
        <w:tc>
          <w:tcPr>
            <w:tcW w:w="4394" w:type="dxa"/>
          </w:tcPr>
          <w:p w14:paraId="1BCF1C30" w14:textId="77777777" w:rsidR="007D0E0D" w:rsidRPr="007D0E0D" w:rsidRDefault="00623CA6" w:rsidP="007D0E0D">
            <w:pPr>
              <w:rPr>
                <w:rFonts w:asciiTheme="minorHAnsi" w:hAnsiTheme="minorHAnsi"/>
                <w:color w:val="000000"/>
              </w:rPr>
            </w:pPr>
            <w:r>
              <w:rPr>
                <w:rFonts w:asciiTheme="minorHAnsi" w:hAnsiTheme="minorHAnsi"/>
                <w:color w:val="000000"/>
              </w:rPr>
              <w:t>1.1 en 1.2 (ISO 5.1.1)</w:t>
            </w:r>
            <w:r w:rsidR="007D0E0D" w:rsidRPr="007D0E0D">
              <w:rPr>
                <w:rFonts w:asciiTheme="minorHAnsi" w:hAnsiTheme="minorHAnsi"/>
                <w:color w:val="000000"/>
              </w:rPr>
              <w:t xml:space="preserve"> Beleidsregels voor informatiebeveiliging.</w:t>
            </w:r>
            <w:r w:rsidR="007D0E0D" w:rsidRPr="007D0E0D">
              <w:rPr>
                <w:rFonts w:asciiTheme="minorHAnsi" w:hAnsiTheme="minorHAnsi"/>
                <w:color w:val="000000"/>
              </w:rPr>
              <w:br/>
            </w:r>
            <w:r>
              <w:rPr>
                <w:rFonts w:asciiTheme="minorHAnsi" w:hAnsiTheme="minorHAnsi"/>
                <w:color w:val="000000"/>
              </w:rPr>
              <w:t>1.3 (ISO 5.1.2)</w:t>
            </w:r>
            <w:r w:rsidR="007D0E0D" w:rsidRPr="007D0E0D">
              <w:rPr>
                <w:rFonts w:asciiTheme="minorHAnsi" w:hAnsiTheme="minorHAnsi"/>
                <w:color w:val="000000"/>
              </w:rPr>
              <w:t xml:space="preserve"> Beoordeling van het informatiebeveiligingsbeleid</w:t>
            </w:r>
            <w:r w:rsidR="007D0E0D" w:rsidRPr="007D0E0D">
              <w:rPr>
                <w:rFonts w:asciiTheme="minorHAnsi" w:hAnsiTheme="minorHAnsi"/>
                <w:color w:val="000000"/>
              </w:rPr>
              <w:br/>
            </w:r>
            <w:r w:rsidR="009C3CE0">
              <w:rPr>
                <w:rFonts w:asciiTheme="minorHAnsi" w:hAnsiTheme="minorHAnsi"/>
                <w:color w:val="000000"/>
              </w:rPr>
              <w:t>6.9 (ISO 18.2.2)</w:t>
            </w:r>
            <w:r w:rsidR="007D0E0D" w:rsidRPr="007D0E0D">
              <w:rPr>
                <w:rFonts w:asciiTheme="minorHAnsi" w:hAnsiTheme="minorHAnsi"/>
                <w:color w:val="000000"/>
              </w:rPr>
              <w:t xml:space="preserve"> Naleving van beveiligingsbeleid en -normen</w:t>
            </w:r>
            <w:r w:rsidR="007D0E0D" w:rsidRPr="007D0E0D">
              <w:rPr>
                <w:rFonts w:asciiTheme="minorHAnsi" w:hAnsiTheme="minorHAnsi"/>
                <w:color w:val="000000"/>
              </w:rPr>
              <w:br/>
            </w:r>
            <w:r w:rsidR="009C3CE0">
              <w:rPr>
                <w:rFonts w:asciiTheme="minorHAnsi" w:hAnsiTheme="minorHAnsi"/>
                <w:color w:val="000000"/>
              </w:rPr>
              <w:t>6.10 (ISO 18.2.3)</w:t>
            </w:r>
            <w:r w:rsidR="007D0E0D" w:rsidRPr="007D0E0D">
              <w:rPr>
                <w:rFonts w:asciiTheme="minorHAnsi" w:hAnsiTheme="minorHAnsi"/>
                <w:color w:val="000000"/>
              </w:rPr>
              <w:t xml:space="preserve"> Beoordeling van technische naleving</w:t>
            </w:r>
          </w:p>
        </w:tc>
        <w:tc>
          <w:tcPr>
            <w:tcW w:w="10237" w:type="dxa"/>
          </w:tcPr>
          <w:p w14:paraId="73792404" w14:textId="77777777" w:rsidR="007D0E0D" w:rsidRPr="007D0E0D" w:rsidRDefault="00623CA6" w:rsidP="007D0E0D">
            <w:pPr>
              <w:rPr>
                <w:rFonts w:asciiTheme="minorHAnsi" w:hAnsiTheme="minorHAnsi"/>
                <w:color w:val="000000"/>
              </w:rPr>
            </w:pPr>
            <w:r>
              <w:rPr>
                <w:rFonts w:asciiTheme="minorHAnsi" w:hAnsiTheme="minorHAnsi"/>
                <w:color w:val="000000"/>
              </w:rPr>
              <w:t>1.1 en 1.2 (ISO 5.1.1)</w:t>
            </w:r>
            <w:r w:rsidR="007D0E0D" w:rsidRPr="007D0E0D">
              <w:rPr>
                <w:rFonts w:asciiTheme="minorHAnsi" w:hAnsiTheme="minorHAnsi"/>
                <w:color w:val="000000"/>
              </w:rPr>
              <w:t xml:space="preserve"> Ten behoeve van informatiebeveiliging behoort een reeks beleidsregels te worden gedefinieerd, goedgekeurd door de directie, gepubliceerd en gecommuniceerd aan medewerkers en relevante externe partijen.</w:t>
            </w:r>
            <w:r w:rsidR="007D0E0D" w:rsidRPr="007D0E0D">
              <w:rPr>
                <w:rFonts w:asciiTheme="minorHAnsi" w:hAnsiTheme="minorHAnsi"/>
                <w:color w:val="000000"/>
              </w:rPr>
              <w:br/>
            </w:r>
            <w:r>
              <w:rPr>
                <w:rFonts w:asciiTheme="minorHAnsi" w:hAnsiTheme="minorHAnsi"/>
                <w:color w:val="000000"/>
              </w:rPr>
              <w:t>1.3 (ISO 5.1.2)</w:t>
            </w:r>
            <w:r w:rsidR="007D0E0D" w:rsidRPr="007D0E0D">
              <w:rPr>
                <w:rFonts w:asciiTheme="minorHAnsi" w:hAnsiTheme="minorHAnsi"/>
                <w:color w:val="000000"/>
              </w:rPr>
              <w:t xml:space="preserve"> Het beleid voor informatiebeveiliging behoort met geplande tussenpozen of als zich significante veranderingen voordoen, te worden beoordeeld om te waarborgen dat het voortdurend passend, adequaat en doeltreffend is.</w:t>
            </w:r>
            <w:r w:rsidR="007D0E0D" w:rsidRPr="007D0E0D">
              <w:rPr>
                <w:rFonts w:asciiTheme="minorHAnsi" w:hAnsiTheme="minorHAnsi"/>
                <w:color w:val="000000"/>
              </w:rPr>
              <w:br/>
            </w:r>
            <w:r w:rsidR="009C3CE0">
              <w:rPr>
                <w:rFonts w:asciiTheme="minorHAnsi" w:hAnsiTheme="minorHAnsi"/>
                <w:color w:val="000000"/>
              </w:rPr>
              <w:t>6.9 (ISO 18.2.2)</w:t>
            </w:r>
            <w:r w:rsidR="007D0E0D" w:rsidRPr="007D0E0D">
              <w:rPr>
                <w:rFonts w:asciiTheme="minorHAnsi" w:hAnsiTheme="minorHAnsi"/>
                <w:color w:val="000000"/>
              </w:rPr>
              <w:t xml:space="preserve"> De directie behoort regelmatig de naleving van de informatieverwerking en -procedures binnen haar verantwoordelijkheidsgebied te beoordelen aan de hand van de desbetreffende beleidsregels, normen en andere eisen betreffende beveiliging.</w:t>
            </w:r>
            <w:r w:rsidR="007D0E0D" w:rsidRPr="007D0E0D">
              <w:rPr>
                <w:rFonts w:asciiTheme="minorHAnsi" w:hAnsiTheme="minorHAnsi"/>
                <w:color w:val="000000"/>
              </w:rPr>
              <w:br/>
            </w:r>
            <w:r w:rsidR="009C3CE0">
              <w:rPr>
                <w:rFonts w:asciiTheme="minorHAnsi" w:hAnsiTheme="minorHAnsi"/>
                <w:color w:val="000000"/>
              </w:rPr>
              <w:t>6.10 (ISO 18.2.3)</w:t>
            </w:r>
            <w:r w:rsidR="007D0E0D" w:rsidRPr="007D0E0D">
              <w:rPr>
                <w:rFonts w:asciiTheme="minorHAnsi" w:hAnsiTheme="minorHAnsi"/>
                <w:color w:val="000000"/>
              </w:rPr>
              <w:t xml:space="preserve"> Informatiesystemen behoren regelmatig te worden beoordeeld op naleving van de beleidsregels en normen van de organisatie voor informatiebeveiliging.</w:t>
            </w:r>
          </w:p>
        </w:tc>
      </w:tr>
      <w:tr w:rsidR="007D0E0D" w:rsidRPr="007D0E0D" w14:paraId="2B1A48E7" w14:textId="77777777" w:rsidTr="007D0E0D">
        <w:tc>
          <w:tcPr>
            <w:tcW w:w="675" w:type="dxa"/>
          </w:tcPr>
          <w:p w14:paraId="6A1910CB"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23</w:t>
            </w:r>
          </w:p>
        </w:tc>
        <w:tc>
          <w:tcPr>
            <w:tcW w:w="4536" w:type="dxa"/>
          </w:tcPr>
          <w:p w14:paraId="5EA623BF"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dat ICT niet bijdraagt aan kwaliteit van het onderwijs doordat er geen geïmplementeerd beleid is, met als gevolg schade aan de kwaliteit van de opleidingen.</w:t>
            </w:r>
          </w:p>
        </w:tc>
        <w:tc>
          <w:tcPr>
            <w:tcW w:w="1560" w:type="dxa"/>
          </w:tcPr>
          <w:p w14:paraId="26B634B9"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Beleid en personeel</w:t>
            </w:r>
          </w:p>
        </w:tc>
        <w:tc>
          <w:tcPr>
            <w:tcW w:w="4394" w:type="dxa"/>
          </w:tcPr>
          <w:p w14:paraId="37116AFC"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nvt</w:t>
            </w:r>
          </w:p>
        </w:tc>
        <w:tc>
          <w:tcPr>
            <w:tcW w:w="10237" w:type="dxa"/>
          </w:tcPr>
          <w:p w14:paraId="32420DDB"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1. Opstellen en periodiek beoordelen van IT-beleid, IT jaarplan, BIA (Business Impact Analyses) door directie en IT managers.</w:t>
            </w:r>
            <w:r w:rsidRPr="007D0E0D">
              <w:rPr>
                <w:rFonts w:asciiTheme="minorHAnsi" w:hAnsiTheme="minorHAnsi"/>
                <w:color w:val="000000"/>
              </w:rPr>
              <w:br/>
              <w:t>2. Jaarlijks opstellen en beoordelen van IT budget o.b.v. jaarplan.</w:t>
            </w:r>
          </w:p>
        </w:tc>
      </w:tr>
      <w:tr w:rsidR="007D0E0D" w:rsidRPr="007D0E0D" w14:paraId="3F7EA769" w14:textId="77777777" w:rsidTr="007D0E0D">
        <w:tc>
          <w:tcPr>
            <w:tcW w:w="675" w:type="dxa"/>
          </w:tcPr>
          <w:p w14:paraId="2A6B7E31"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24</w:t>
            </w:r>
          </w:p>
        </w:tc>
        <w:tc>
          <w:tcPr>
            <w:tcW w:w="4536" w:type="dxa"/>
          </w:tcPr>
          <w:p w14:paraId="78D4E115"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 xml:space="preserve">Het risico van hoge IT kosten door ontbrekende visie op de ontwikkeling en toepassing van IT binnen de organisatie en/of ontbrekend IT beleidssplan en/of een begroting voor IT ontbreekt met als gevolg discontinuïteit van de instelling. </w:t>
            </w:r>
          </w:p>
        </w:tc>
        <w:tc>
          <w:tcPr>
            <w:tcW w:w="1560" w:type="dxa"/>
          </w:tcPr>
          <w:p w14:paraId="19CBE72E"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Beleid en personeel</w:t>
            </w:r>
          </w:p>
        </w:tc>
        <w:tc>
          <w:tcPr>
            <w:tcW w:w="4394" w:type="dxa"/>
          </w:tcPr>
          <w:p w14:paraId="3E708FA0"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nvt</w:t>
            </w:r>
          </w:p>
        </w:tc>
        <w:tc>
          <w:tcPr>
            <w:tcW w:w="10237" w:type="dxa"/>
          </w:tcPr>
          <w:p w14:paraId="7F42C4A3"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1. Opstellen en periodiek beoordelen van IT-beleid, IT jaarplan, BIA (Business Impact Analyses) door directie en IT managers.</w:t>
            </w:r>
            <w:r w:rsidRPr="007D0E0D">
              <w:rPr>
                <w:rFonts w:asciiTheme="minorHAnsi" w:hAnsiTheme="minorHAnsi"/>
                <w:color w:val="000000"/>
              </w:rPr>
              <w:br/>
              <w:t>2. Jaarlijks opstellen en beoordelen van IT budget o.b.v. jaarplan.</w:t>
            </w:r>
          </w:p>
        </w:tc>
      </w:tr>
    </w:tbl>
    <w:p w14:paraId="78E94D45" w14:textId="77777777" w:rsidR="0074265B" w:rsidRDefault="0074265B">
      <w:r>
        <w:lastRenderedPageBreak/>
        <w:br w:type="page"/>
      </w:r>
    </w:p>
    <w:tbl>
      <w:tblPr>
        <w:tblStyle w:val="Tabelraster"/>
        <w:tblW w:w="0" w:type="auto"/>
        <w:tblLook w:val="04A0" w:firstRow="1" w:lastRow="0" w:firstColumn="1" w:lastColumn="0" w:noHBand="0" w:noVBand="1"/>
      </w:tblPr>
      <w:tblGrid>
        <w:gridCol w:w="672"/>
        <w:gridCol w:w="4506"/>
        <w:gridCol w:w="1552"/>
        <w:gridCol w:w="4364"/>
        <w:gridCol w:w="10158"/>
      </w:tblGrid>
      <w:tr w:rsidR="00886AF1" w:rsidRPr="007D0E0D" w14:paraId="78DFE8EC" w14:textId="77777777" w:rsidTr="000E5E7D">
        <w:tc>
          <w:tcPr>
            <w:tcW w:w="675" w:type="dxa"/>
            <w:shd w:val="clear" w:color="auto" w:fill="D9D9D9" w:themeFill="background1" w:themeFillShade="D9"/>
          </w:tcPr>
          <w:p w14:paraId="29464003" w14:textId="77777777" w:rsidR="00886AF1" w:rsidRPr="007D0E0D" w:rsidRDefault="00886AF1" w:rsidP="000E5E7D">
            <w:pPr>
              <w:spacing w:after="0"/>
              <w:contextualSpacing w:val="0"/>
              <w:rPr>
                <w:rFonts w:asciiTheme="minorHAnsi" w:hAnsiTheme="minorHAnsi"/>
                <w:b/>
                <w:bCs/>
                <w:color w:val="000000"/>
              </w:rPr>
            </w:pPr>
            <w:r w:rsidRPr="007D0E0D">
              <w:rPr>
                <w:rFonts w:asciiTheme="minorHAnsi" w:hAnsiTheme="minorHAnsi"/>
                <w:b/>
                <w:bCs/>
                <w:color w:val="000000"/>
              </w:rPr>
              <w:lastRenderedPageBreak/>
              <w:t>Nr</w:t>
            </w:r>
          </w:p>
        </w:tc>
        <w:tc>
          <w:tcPr>
            <w:tcW w:w="4536" w:type="dxa"/>
            <w:shd w:val="clear" w:color="auto" w:fill="D9D9D9" w:themeFill="background1" w:themeFillShade="D9"/>
          </w:tcPr>
          <w:p w14:paraId="071274F5" w14:textId="77777777" w:rsidR="00886AF1" w:rsidRPr="007D0E0D" w:rsidRDefault="00886AF1" w:rsidP="000E5E7D">
            <w:pPr>
              <w:rPr>
                <w:rFonts w:asciiTheme="minorHAnsi" w:hAnsiTheme="minorHAnsi"/>
                <w:b/>
                <w:bCs/>
                <w:color w:val="000000"/>
              </w:rPr>
            </w:pPr>
            <w:r w:rsidRPr="007D0E0D">
              <w:rPr>
                <w:rFonts w:asciiTheme="minorHAnsi" w:hAnsiTheme="minorHAnsi"/>
                <w:b/>
                <w:bCs/>
                <w:color w:val="000000"/>
              </w:rPr>
              <w:t>Risicobeschrijving</w:t>
            </w:r>
          </w:p>
        </w:tc>
        <w:tc>
          <w:tcPr>
            <w:tcW w:w="1560" w:type="dxa"/>
            <w:shd w:val="clear" w:color="auto" w:fill="D9D9D9" w:themeFill="background1" w:themeFillShade="D9"/>
          </w:tcPr>
          <w:p w14:paraId="6A1D8184" w14:textId="77777777" w:rsidR="00886AF1" w:rsidRPr="007D0E0D" w:rsidRDefault="00886AF1" w:rsidP="000E5E7D">
            <w:pPr>
              <w:rPr>
                <w:rFonts w:asciiTheme="minorHAnsi" w:hAnsiTheme="minorHAnsi"/>
                <w:b/>
                <w:bCs/>
                <w:color w:val="000000"/>
              </w:rPr>
            </w:pPr>
            <w:r w:rsidRPr="007D0E0D">
              <w:rPr>
                <w:rFonts w:asciiTheme="minorHAnsi" w:hAnsiTheme="minorHAnsi"/>
                <w:b/>
                <w:bCs/>
                <w:color w:val="000000"/>
              </w:rPr>
              <w:t>Categorie</w:t>
            </w:r>
          </w:p>
        </w:tc>
        <w:tc>
          <w:tcPr>
            <w:tcW w:w="4394" w:type="dxa"/>
            <w:shd w:val="clear" w:color="auto" w:fill="D9D9D9" w:themeFill="background1" w:themeFillShade="D9"/>
          </w:tcPr>
          <w:p w14:paraId="08FE8CBC" w14:textId="77777777" w:rsidR="00886AF1" w:rsidRPr="007D0E0D" w:rsidRDefault="0074265B" w:rsidP="000E5E7D">
            <w:pPr>
              <w:rPr>
                <w:rFonts w:asciiTheme="minorHAnsi" w:hAnsiTheme="minorHAnsi"/>
                <w:b/>
                <w:bCs/>
                <w:color w:val="000000"/>
              </w:rPr>
            </w:pPr>
            <w:r>
              <w:rPr>
                <w:rFonts w:asciiTheme="minorHAnsi" w:hAnsiTheme="minorHAnsi"/>
                <w:b/>
                <w:bCs/>
                <w:color w:val="000000"/>
              </w:rPr>
              <w:t>Mbo normenkader (ISO 27002-2013) verwijzing</w:t>
            </w:r>
          </w:p>
        </w:tc>
        <w:tc>
          <w:tcPr>
            <w:tcW w:w="10237" w:type="dxa"/>
            <w:shd w:val="clear" w:color="auto" w:fill="D9D9D9" w:themeFill="background1" w:themeFillShade="D9"/>
          </w:tcPr>
          <w:p w14:paraId="2869AB5D" w14:textId="77777777" w:rsidR="00886AF1" w:rsidRPr="007D0E0D" w:rsidRDefault="00886AF1" w:rsidP="000E5E7D">
            <w:pPr>
              <w:rPr>
                <w:rFonts w:asciiTheme="minorHAnsi" w:hAnsiTheme="minorHAnsi"/>
                <w:b/>
                <w:bCs/>
                <w:color w:val="000000"/>
              </w:rPr>
            </w:pPr>
            <w:r w:rsidRPr="007D0E0D">
              <w:rPr>
                <w:rFonts w:asciiTheme="minorHAnsi" w:hAnsiTheme="minorHAnsi"/>
                <w:b/>
                <w:bCs/>
                <w:color w:val="000000"/>
              </w:rPr>
              <w:t>Maatregelen</w:t>
            </w:r>
          </w:p>
        </w:tc>
      </w:tr>
      <w:tr w:rsidR="007D0E0D" w:rsidRPr="007D0E0D" w14:paraId="17F44303" w14:textId="77777777" w:rsidTr="007D0E0D">
        <w:tc>
          <w:tcPr>
            <w:tcW w:w="675" w:type="dxa"/>
          </w:tcPr>
          <w:p w14:paraId="40F79348"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25</w:t>
            </w:r>
          </w:p>
        </w:tc>
        <w:tc>
          <w:tcPr>
            <w:tcW w:w="4536" w:type="dxa"/>
          </w:tcPr>
          <w:p w14:paraId="74D9FA35"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van desinformatie doorzelf opgestelde overzichten in plaats van standaardrapportages uit kernsystemen te gebruiken met als gevolg foutieve informatievoorziening.</w:t>
            </w:r>
          </w:p>
        </w:tc>
        <w:tc>
          <w:tcPr>
            <w:tcW w:w="1560" w:type="dxa"/>
          </w:tcPr>
          <w:p w14:paraId="6960C746"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Beleid en personeel</w:t>
            </w:r>
          </w:p>
        </w:tc>
        <w:tc>
          <w:tcPr>
            <w:tcW w:w="4394" w:type="dxa"/>
          </w:tcPr>
          <w:p w14:paraId="40C9CABB"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nvt</w:t>
            </w:r>
          </w:p>
        </w:tc>
        <w:tc>
          <w:tcPr>
            <w:tcW w:w="10237" w:type="dxa"/>
          </w:tcPr>
          <w:p w14:paraId="18733CE8"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1. Inventariseren informatiebehoeften</w:t>
            </w:r>
            <w:r w:rsidRPr="007D0E0D">
              <w:rPr>
                <w:rFonts w:asciiTheme="minorHAnsi" w:hAnsiTheme="minorHAnsi"/>
                <w:color w:val="000000"/>
              </w:rPr>
              <w:br/>
              <w:t>2. Opzetten datawarehouse en reporting services.</w:t>
            </w:r>
          </w:p>
        </w:tc>
      </w:tr>
      <w:tr w:rsidR="007D0E0D" w:rsidRPr="007D0E0D" w14:paraId="76B8A484" w14:textId="77777777" w:rsidTr="007D0E0D">
        <w:tc>
          <w:tcPr>
            <w:tcW w:w="675" w:type="dxa"/>
          </w:tcPr>
          <w:p w14:paraId="10BB7C72"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26</w:t>
            </w:r>
          </w:p>
        </w:tc>
        <w:tc>
          <w:tcPr>
            <w:tcW w:w="4536" w:type="dxa"/>
          </w:tcPr>
          <w:p w14:paraId="03A1D74B"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dat systemen geen duidelijke eigenaar hebben door onvoldoende inrichting van IT governance met als gevolg hoge kosten, beheer issues.</w:t>
            </w:r>
          </w:p>
        </w:tc>
        <w:tc>
          <w:tcPr>
            <w:tcW w:w="1560" w:type="dxa"/>
          </w:tcPr>
          <w:p w14:paraId="72CCFC5C"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Beleid en personeel</w:t>
            </w:r>
          </w:p>
        </w:tc>
        <w:tc>
          <w:tcPr>
            <w:tcW w:w="4394" w:type="dxa"/>
          </w:tcPr>
          <w:p w14:paraId="3CFA4464" w14:textId="77777777" w:rsidR="007D0E0D" w:rsidRPr="007D0E0D" w:rsidRDefault="008D7514" w:rsidP="007D0E0D">
            <w:pPr>
              <w:rPr>
                <w:rFonts w:asciiTheme="minorHAnsi" w:hAnsiTheme="minorHAnsi"/>
                <w:color w:val="000000"/>
              </w:rPr>
            </w:pPr>
            <w:r>
              <w:rPr>
                <w:rFonts w:asciiTheme="minorHAnsi" w:hAnsiTheme="minorHAnsi"/>
                <w:color w:val="000000"/>
              </w:rPr>
              <w:t>Geen mbo statement (ISO 8.1.1)</w:t>
            </w:r>
            <w:r w:rsidR="007D0E0D" w:rsidRPr="007D0E0D">
              <w:rPr>
                <w:rFonts w:asciiTheme="minorHAnsi" w:hAnsiTheme="minorHAnsi"/>
                <w:color w:val="000000"/>
              </w:rPr>
              <w:t xml:space="preserve"> Inventariseren van bedrijfsmiddelen</w:t>
            </w:r>
            <w:r w:rsidR="007D0E0D" w:rsidRPr="007D0E0D">
              <w:rPr>
                <w:rFonts w:asciiTheme="minorHAnsi" w:hAnsiTheme="minorHAnsi"/>
                <w:color w:val="000000"/>
              </w:rPr>
              <w:br/>
            </w:r>
            <w:r>
              <w:rPr>
                <w:rFonts w:asciiTheme="minorHAnsi" w:hAnsiTheme="minorHAnsi"/>
                <w:color w:val="000000"/>
              </w:rPr>
              <w:t>Geen mbo statement (ISO 8.1.2)</w:t>
            </w:r>
            <w:r w:rsidR="007D0E0D" w:rsidRPr="007D0E0D">
              <w:rPr>
                <w:rFonts w:asciiTheme="minorHAnsi" w:hAnsiTheme="minorHAnsi"/>
                <w:color w:val="000000"/>
              </w:rPr>
              <w:t xml:space="preserve"> Eigendom van bedrijfsmiddelen</w:t>
            </w:r>
          </w:p>
        </w:tc>
        <w:tc>
          <w:tcPr>
            <w:tcW w:w="10237" w:type="dxa"/>
          </w:tcPr>
          <w:p w14:paraId="681E8A9D" w14:textId="77777777" w:rsidR="007D0E0D" w:rsidRPr="007D0E0D" w:rsidRDefault="008D7514" w:rsidP="007D0E0D">
            <w:pPr>
              <w:rPr>
                <w:rFonts w:asciiTheme="minorHAnsi" w:hAnsiTheme="minorHAnsi"/>
                <w:color w:val="000000"/>
              </w:rPr>
            </w:pPr>
            <w:r>
              <w:rPr>
                <w:rFonts w:asciiTheme="minorHAnsi" w:hAnsiTheme="minorHAnsi"/>
                <w:color w:val="000000"/>
              </w:rPr>
              <w:t>Geen mbo statement (ISO 8.1.1)</w:t>
            </w:r>
            <w:r w:rsidR="007D0E0D" w:rsidRPr="007D0E0D">
              <w:rPr>
                <w:rFonts w:asciiTheme="minorHAnsi" w:hAnsiTheme="minorHAnsi"/>
                <w:color w:val="000000"/>
              </w:rPr>
              <w:t xml:space="preserve"> Bedrijfsmiddelen die samenhangen met informatie en informatie verwerkende faciliteiten behoren te worden geïdentificeerd, en van deze bedrijfsmiddelen behoort een inventaris te worden opgesteld en onderhouden.</w:t>
            </w:r>
            <w:r w:rsidR="007D0E0D" w:rsidRPr="007D0E0D">
              <w:rPr>
                <w:rFonts w:asciiTheme="minorHAnsi" w:hAnsiTheme="minorHAnsi"/>
                <w:color w:val="000000"/>
              </w:rPr>
              <w:br/>
            </w:r>
            <w:r>
              <w:rPr>
                <w:rFonts w:asciiTheme="minorHAnsi" w:hAnsiTheme="minorHAnsi"/>
                <w:color w:val="000000"/>
              </w:rPr>
              <w:t>Geen mbo statement (ISO 8.1.2)</w:t>
            </w:r>
            <w:r w:rsidR="007D0E0D" w:rsidRPr="007D0E0D">
              <w:rPr>
                <w:rFonts w:asciiTheme="minorHAnsi" w:hAnsiTheme="minorHAnsi"/>
                <w:color w:val="000000"/>
              </w:rPr>
              <w:t xml:space="preserve"> Bedrijfsmiddelen die in het inventarisoverzicht worden bijgehouden, behoren een eigenaar te hebben.</w:t>
            </w:r>
          </w:p>
        </w:tc>
      </w:tr>
      <w:tr w:rsidR="007D0E0D" w:rsidRPr="007D0E0D" w14:paraId="12968CB7" w14:textId="77777777" w:rsidTr="007D0E0D">
        <w:tc>
          <w:tcPr>
            <w:tcW w:w="675" w:type="dxa"/>
          </w:tcPr>
          <w:p w14:paraId="248C42FB"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27</w:t>
            </w:r>
          </w:p>
        </w:tc>
        <w:tc>
          <w:tcPr>
            <w:tcW w:w="4536" w:type="dxa"/>
          </w:tcPr>
          <w:p w14:paraId="33F267BC"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van onvoldoende communicatie door HR over medewerkers die in een functie starten / van functie veranderen / hun functie beëindigen met als gevolg issues met autorisatiebeheer</w:t>
            </w:r>
          </w:p>
        </w:tc>
        <w:tc>
          <w:tcPr>
            <w:tcW w:w="1560" w:type="dxa"/>
          </w:tcPr>
          <w:p w14:paraId="758254E3"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Beleid en personeel</w:t>
            </w:r>
          </w:p>
        </w:tc>
        <w:tc>
          <w:tcPr>
            <w:tcW w:w="4394" w:type="dxa"/>
          </w:tcPr>
          <w:p w14:paraId="23FF6E25" w14:textId="77777777" w:rsidR="007D0E0D" w:rsidRPr="007D0E0D" w:rsidRDefault="00623CA6" w:rsidP="007D0E0D">
            <w:pPr>
              <w:rPr>
                <w:rFonts w:asciiTheme="minorHAnsi" w:hAnsiTheme="minorHAnsi"/>
                <w:color w:val="000000"/>
              </w:rPr>
            </w:pPr>
            <w:r>
              <w:rPr>
                <w:rFonts w:asciiTheme="minorHAnsi" w:hAnsiTheme="minorHAnsi"/>
                <w:color w:val="000000"/>
              </w:rPr>
              <w:t>Geen mbo statement (ISO 7.3.1)</w:t>
            </w:r>
            <w:r w:rsidR="007D0E0D" w:rsidRPr="007D0E0D">
              <w:rPr>
                <w:rFonts w:asciiTheme="minorHAnsi" w:hAnsiTheme="minorHAnsi"/>
                <w:color w:val="000000"/>
              </w:rPr>
              <w:t xml:space="preserve"> Beëindiging of wijziging van verantwoordelijkheden van het dienstverband</w:t>
            </w:r>
            <w:r w:rsidR="007D0E0D" w:rsidRPr="007D0E0D">
              <w:rPr>
                <w:rFonts w:asciiTheme="minorHAnsi" w:hAnsiTheme="minorHAnsi"/>
                <w:color w:val="000000"/>
              </w:rPr>
              <w:br/>
            </w:r>
            <w:r w:rsidR="004826BA">
              <w:rPr>
                <w:rFonts w:asciiTheme="minorHAnsi" w:hAnsiTheme="minorHAnsi"/>
                <w:color w:val="000000"/>
              </w:rPr>
              <w:t>5.3 (ISO 9.2.1)</w:t>
            </w:r>
            <w:r w:rsidR="007D0E0D" w:rsidRPr="007D0E0D">
              <w:rPr>
                <w:rFonts w:asciiTheme="minorHAnsi" w:hAnsiTheme="minorHAnsi"/>
                <w:color w:val="000000"/>
              </w:rPr>
              <w:t xml:space="preserve"> Registratie en afmelden van gebruikers</w:t>
            </w:r>
            <w:r w:rsidR="007D0E0D" w:rsidRPr="007D0E0D">
              <w:rPr>
                <w:rFonts w:asciiTheme="minorHAnsi" w:hAnsiTheme="minorHAnsi"/>
                <w:color w:val="000000"/>
              </w:rPr>
              <w:br/>
            </w:r>
            <w:r w:rsidR="004826BA">
              <w:rPr>
                <w:rFonts w:asciiTheme="minorHAnsi" w:hAnsiTheme="minorHAnsi"/>
                <w:color w:val="000000"/>
              </w:rPr>
              <w:t>5.4 (ISO 9.2.2)</w:t>
            </w:r>
            <w:r w:rsidR="007D0E0D" w:rsidRPr="007D0E0D">
              <w:rPr>
                <w:rFonts w:asciiTheme="minorHAnsi" w:hAnsiTheme="minorHAnsi"/>
                <w:color w:val="000000"/>
              </w:rPr>
              <w:t xml:space="preserve"> Gebruikers toegang verlenen</w:t>
            </w:r>
          </w:p>
        </w:tc>
        <w:tc>
          <w:tcPr>
            <w:tcW w:w="10237" w:type="dxa"/>
          </w:tcPr>
          <w:p w14:paraId="193147A7" w14:textId="77777777" w:rsidR="007D0E0D" w:rsidRPr="007D0E0D" w:rsidRDefault="00623CA6" w:rsidP="007D0E0D">
            <w:pPr>
              <w:rPr>
                <w:rFonts w:asciiTheme="minorHAnsi" w:hAnsiTheme="minorHAnsi"/>
                <w:color w:val="000000"/>
              </w:rPr>
            </w:pPr>
            <w:r>
              <w:rPr>
                <w:rFonts w:asciiTheme="minorHAnsi" w:hAnsiTheme="minorHAnsi"/>
                <w:color w:val="000000"/>
              </w:rPr>
              <w:t>Geen mbo statement (ISO 7.3.1)</w:t>
            </w:r>
            <w:r w:rsidR="007D0E0D" w:rsidRPr="007D0E0D">
              <w:rPr>
                <w:rFonts w:asciiTheme="minorHAnsi" w:hAnsiTheme="minorHAnsi"/>
                <w:color w:val="000000"/>
              </w:rPr>
              <w:t xml:space="preserve"> Verantwoordelijkheden en taken met betrekking tot informatiebeveiliging die van kracht blijven na beëindiging of wijziging van het dienstverband behoren te worden gedefinieerd, gecommuniceerd aan de medewerker of contractant, en ten uitvoer gebracht.</w:t>
            </w:r>
            <w:r w:rsidR="007D0E0D" w:rsidRPr="007D0E0D">
              <w:rPr>
                <w:rFonts w:asciiTheme="minorHAnsi" w:hAnsiTheme="minorHAnsi"/>
                <w:color w:val="000000"/>
              </w:rPr>
              <w:br/>
            </w:r>
            <w:r w:rsidR="004826BA">
              <w:rPr>
                <w:rFonts w:asciiTheme="minorHAnsi" w:hAnsiTheme="minorHAnsi"/>
                <w:color w:val="000000"/>
              </w:rPr>
              <w:t>5.3 (ISO 9.2.1)</w:t>
            </w:r>
            <w:r w:rsidR="007D0E0D" w:rsidRPr="007D0E0D">
              <w:rPr>
                <w:rFonts w:asciiTheme="minorHAnsi" w:hAnsiTheme="minorHAnsi"/>
                <w:color w:val="000000"/>
              </w:rPr>
              <w:t xml:space="preserve"> Een formele registratie- en afmeldingsprocedure behoort te worden geïmplementeerd om toewijzing van toegangsrechten mogelijk te maken.</w:t>
            </w:r>
            <w:r w:rsidR="007D0E0D" w:rsidRPr="007D0E0D">
              <w:rPr>
                <w:rFonts w:asciiTheme="minorHAnsi" w:hAnsiTheme="minorHAnsi"/>
                <w:color w:val="000000"/>
              </w:rPr>
              <w:br/>
            </w:r>
            <w:r w:rsidR="004826BA">
              <w:rPr>
                <w:rFonts w:asciiTheme="minorHAnsi" w:hAnsiTheme="minorHAnsi"/>
                <w:color w:val="000000"/>
              </w:rPr>
              <w:t>5.4 (ISO 9.2.2)</w:t>
            </w:r>
            <w:r w:rsidR="007D0E0D" w:rsidRPr="007D0E0D">
              <w:rPr>
                <w:rFonts w:asciiTheme="minorHAnsi" w:hAnsiTheme="minorHAnsi"/>
                <w:color w:val="000000"/>
              </w:rPr>
              <w:t xml:space="preserve"> Een formele gebruikerstoegangsverleningsprocedure behoort te worden geïmplementeerd om</w:t>
            </w:r>
            <w:r w:rsidR="007D0E0D" w:rsidRPr="007D0E0D">
              <w:rPr>
                <w:rFonts w:asciiTheme="minorHAnsi" w:hAnsiTheme="minorHAnsi"/>
                <w:color w:val="000000"/>
              </w:rPr>
              <w:br/>
              <w:t>toegangsrechten voor alle typen gebruikers en voor alle systemen en diensten toe te wijzen of in te trekken.</w:t>
            </w:r>
          </w:p>
        </w:tc>
      </w:tr>
      <w:tr w:rsidR="007D0E0D" w:rsidRPr="007D0E0D" w14:paraId="001CE877" w14:textId="77777777" w:rsidTr="007D0E0D">
        <w:tc>
          <w:tcPr>
            <w:tcW w:w="675" w:type="dxa"/>
          </w:tcPr>
          <w:p w14:paraId="34A1010D"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28</w:t>
            </w:r>
          </w:p>
        </w:tc>
        <w:tc>
          <w:tcPr>
            <w:tcW w:w="4536" w:type="dxa"/>
          </w:tcPr>
          <w:p w14:paraId="1FB22EE2"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dat persoonsgegevens onbeheerd op bureaus van medewerkers liggen door onvoldoende bewustzijn van medewerkers inzake informatiebeveiliging met als gevolg mogelijke diefstal van gegevens en/of reputatieschade.</w:t>
            </w:r>
          </w:p>
        </w:tc>
        <w:tc>
          <w:tcPr>
            <w:tcW w:w="1560" w:type="dxa"/>
          </w:tcPr>
          <w:p w14:paraId="11BD61CE"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Beleid en personeel</w:t>
            </w:r>
          </w:p>
        </w:tc>
        <w:tc>
          <w:tcPr>
            <w:tcW w:w="4394" w:type="dxa"/>
          </w:tcPr>
          <w:p w14:paraId="295DDD2D" w14:textId="77777777" w:rsidR="007D0E0D" w:rsidRPr="007D0E0D" w:rsidRDefault="00623CA6" w:rsidP="007D0E0D">
            <w:pPr>
              <w:rPr>
                <w:rFonts w:asciiTheme="minorHAnsi" w:hAnsiTheme="minorHAnsi"/>
                <w:color w:val="000000"/>
              </w:rPr>
            </w:pPr>
            <w:r>
              <w:rPr>
                <w:rFonts w:asciiTheme="minorHAnsi" w:hAnsiTheme="minorHAnsi"/>
                <w:color w:val="000000"/>
              </w:rPr>
              <w:t>1.1 en 1.2 (ISO 5.1.1)</w:t>
            </w:r>
            <w:r w:rsidR="007D0E0D" w:rsidRPr="007D0E0D">
              <w:rPr>
                <w:rFonts w:asciiTheme="minorHAnsi" w:hAnsiTheme="minorHAnsi"/>
                <w:color w:val="000000"/>
              </w:rPr>
              <w:t xml:space="preserve"> Beleidsregels voor informatiebeveiliging.</w:t>
            </w:r>
            <w:r w:rsidR="007D0E0D" w:rsidRPr="007D0E0D">
              <w:rPr>
                <w:rFonts w:asciiTheme="minorHAnsi" w:hAnsiTheme="minorHAnsi"/>
                <w:color w:val="000000"/>
              </w:rPr>
              <w:br/>
            </w:r>
            <w:r>
              <w:rPr>
                <w:rFonts w:asciiTheme="minorHAnsi" w:hAnsiTheme="minorHAnsi"/>
                <w:color w:val="000000"/>
              </w:rPr>
              <w:t>1.3 (ISO 5.1.2)</w:t>
            </w:r>
            <w:r w:rsidR="007D0E0D" w:rsidRPr="007D0E0D">
              <w:rPr>
                <w:rFonts w:asciiTheme="minorHAnsi" w:hAnsiTheme="minorHAnsi"/>
                <w:color w:val="000000"/>
              </w:rPr>
              <w:t xml:space="preserve"> Beoordeling van het informatiebeveiligingsbeleid</w:t>
            </w:r>
            <w:r w:rsidR="007D0E0D" w:rsidRPr="007D0E0D">
              <w:rPr>
                <w:rFonts w:asciiTheme="minorHAnsi" w:hAnsiTheme="minorHAnsi"/>
                <w:color w:val="000000"/>
              </w:rPr>
              <w:br/>
            </w:r>
            <w:r>
              <w:rPr>
                <w:rFonts w:asciiTheme="minorHAnsi" w:hAnsiTheme="minorHAnsi"/>
                <w:color w:val="000000"/>
              </w:rPr>
              <w:t>1.6 en 3.1 (ISO 6.2.1)</w:t>
            </w:r>
            <w:r w:rsidR="007D0E0D" w:rsidRPr="007D0E0D">
              <w:rPr>
                <w:rFonts w:asciiTheme="minorHAnsi" w:hAnsiTheme="minorHAnsi"/>
                <w:color w:val="000000"/>
              </w:rPr>
              <w:t xml:space="preserve"> Beleid voor mobiele apparatuur</w:t>
            </w:r>
            <w:r w:rsidR="007D0E0D" w:rsidRPr="007D0E0D">
              <w:rPr>
                <w:rFonts w:asciiTheme="minorHAnsi" w:hAnsiTheme="minorHAnsi"/>
                <w:color w:val="000000"/>
              </w:rPr>
              <w:br/>
            </w:r>
            <w:r>
              <w:rPr>
                <w:rFonts w:asciiTheme="minorHAnsi" w:hAnsiTheme="minorHAnsi"/>
                <w:color w:val="000000"/>
              </w:rPr>
              <w:t>2.1 (ISO 7.1.2)</w:t>
            </w:r>
            <w:r w:rsidR="007D0E0D" w:rsidRPr="007D0E0D">
              <w:rPr>
                <w:rFonts w:asciiTheme="minorHAnsi" w:hAnsiTheme="minorHAnsi"/>
                <w:color w:val="000000"/>
              </w:rPr>
              <w:t xml:space="preserve"> Arbeidsvoorwaarden</w:t>
            </w:r>
            <w:r w:rsidR="007D0E0D" w:rsidRPr="007D0E0D">
              <w:rPr>
                <w:rFonts w:asciiTheme="minorHAnsi" w:hAnsiTheme="minorHAnsi"/>
                <w:color w:val="000000"/>
              </w:rPr>
              <w:br/>
            </w:r>
            <w:r>
              <w:rPr>
                <w:rFonts w:asciiTheme="minorHAnsi" w:hAnsiTheme="minorHAnsi"/>
                <w:color w:val="000000"/>
              </w:rPr>
              <w:t>Geen mbo statement (ISO 7.2.1)</w:t>
            </w:r>
            <w:r w:rsidR="007D0E0D" w:rsidRPr="007D0E0D">
              <w:rPr>
                <w:rFonts w:asciiTheme="minorHAnsi" w:hAnsiTheme="minorHAnsi"/>
                <w:color w:val="000000"/>
              </w:rPr>
              <w:t xml:space="preserve"> Directieverantwoordelijkheden</w:t>
            </w:r>
            <w:r w:rsidR="007D0E0D" w:rsidRPr="007D0E0D">
              <w:rPr>
                <w:rFonts w:asciiTheme="minorHAnsi" w:hAnsiTheme="minorHAnsi"/>
                <w:color w:val="000000"/>
              </w:rPr>
              <w:br/>
            </w:r>
            <w:r>
              <w:rPr>
                <w:rFonts w:asciiTheme="minorHAnsi" w:hAnsiTheme="minorHAnsi"/>
                <w:color w:val="000000"/>
              </w:rPr>
              <w:t>2.2 (ISO 7.2.2)</w:t>
            </w:r>
            <w:r w:rsidR="007D0E0D" w:rsidRPr="007D0E0D">
              <w:rPr>
                <w:rFonts w:asciiTheme="minorHAnsi" w:hAnsiTheme="minorHAnsi"/>
                <w:color w:val="000000"/>
              </w:rPr>
              <w:t xml:space="preserve"> Bewustzijn, opleiding en training</w:t>
            </w:r>
            <w:r w:rsidR="007D0E0D" w:rsidRPr="007D0E0D">
              <w:rPr>
                <w:rFonts w:asciiTheme="minorHAnsi" w:hAnsiTheme="minorHAnsi"/>
                <w:color w:val="000000"/>
              </w:rPr>
              <w:br/>
            </w:r>
            <w:r w:rsidR="00B4622C">
              <w:rPr>
                <w:rFonts w:asciiTheme="minorHAnsi" w:hAnsiTheme="minorHAnsi"/>
                <w:color w:val="000000"/>
              </w:rPr>
              <w:t>2.4  (ISO 11.2.9)</w:t>
            </w:r>
            <w:r w:rsidR="007D0E0D" w:rsidRPr="007D0E0D">
              <w:rPr>
                <w:rFonts w:asciiTheme="minorHAnsi" w:hAnsiTheme="minorHAnsi"/>
                <w:color w:val="000000"/>
              </w:rPr>
              <w:t xml:space="preserve"> ‘Clear desk’- en ‘clear screen’-beleid</w:t>
            </w:r>
          </w:p>
        </w:tc>
        <w:tc>
          <w:tcPr>
            <w:tcW w:w="10237" w:type="dxa"/>
          </w:tcPr>
          <w:p w14:paraId="10FAC9D0" w14:textId="77777777" w:rsidR="007D0E0D" w:rsidRPr="007D0E0D" w:rsidRDefault="00623CA6" w:rsidP="007D0E0D">
            <w:pPr>
              <w:rPr>
                <w:rFonts w:asciiTheme="minorHAnsi" w:hAnsiTheme="minorHAnsi"/>
                <w:color w:val="000000"/>
              </w:rPr>
            </w:pPr>
            <w:r>
              <w:rPr>
                <w:rFonts w:asciiTheme="minorHAnsi" w:hAnsiTheme="minorHAnsi"/>
                <w:color w:val="000000"/>
              </w:rPr>
              <w:t>1.1 en 1.2 (ISO 5.1.1)</w:t>
            </w:r>
            <w:r w:rsidR="007D0E0D" w:rsidRPr="007D0E0D">
              <w:rPr>
                <w:rFonts w:asciiTheme="minorHAnsi" w:hAnsiTheme="minorHAnsi"/>
                <w:color w:val="000000"/>
              </w:rPr>
              <w:t xml:space="preserve"> Ten behoeve van informatiebeveiliging behoort een reeks beleidsregels te worden gedefinieerd, goedgekeurd door de directie, gepubliceerd en gecommuniceerd aan medewerkers en relevante externe partijen.</w:t>
            </w:r>
            <w:r w:rsidR="007D0E0D" w:rsidRPr="007D0E0D">
              <w:rPr>
                <w:rFonts w:asciiTheme="minorHAnsi" w:hAnsiTheme="minorHAnsi"/>
                <w:color w:val="000000"/>
              </w:rPr>
              <w:br/>
            </w:r>
            <w:r>
              <w:rPr>
                <w:rFonts w:asciiTheme="minorHAnsi" w:hAnsiTheme="minorHAnsi"/>
                <w:color w:val="000000"/>
              </w:rPr>
              <w:t>1.3 (ISO 5.1.2)</w:t>
            </w:r>
            <w:r w:rsidR="007D0E0D" w:rsidRPr="007D0E0D">
              <w:rPr>
                <w:rFonts w:asciiTheme="minorHAnsi" w:hAnsiTheme="minorHAnsi"/>
                <w:color w:val="000000"/>
              </w:rPr>
              <w:t xml:space="preserve"> Het beleid voor informatiebeveiliging behoort met geplande tussenpozen of als zich significante veranderingen voordoen, te worden beoordeeld om te waarborgen dat het voortdurend passend, adequaat en doeltreffend is.</w:t>
            </w:r>
            <w:r w:rsidR="007D0E0D" w:rsidRPr="007D0E0D">
              <w:rPr>
                <w:rFonts w:asciiTheme="minorHAnsi" w:hAnsiTheme="minorHAnsi"/>
                <w:color w:val="000000"/>
              </w:rPr>
              <w:br/>
            </w:r>
            <w:r>
              <w:rPr>
                <w:rFonts w:asciiTheme="minorHAnsi" w:hAnsiTheme="minorHAnsi"/>
                <w:color w:val="000000"/>
              </w:rPr>
              <w:t>1.6 en 3.1 (ISO 6.2.1)</w:t>
            </w:r>
            <w:r w:rsidR="007D0E0D" w:rsidRPr="007D0E0D">
              <w:rPr>
                <w:rFonts w:asciiTheme="minorHAnsi" w:hAnsiTheme="minorHAnsi"/>
                <w:color w:val="000000"/>
              </w:rPr>
              <w:t xml:space="preserve"> Beleid en ondersteunende beveiligingsmaatregelen behoren te worden vastgesteld om de risico’s die het gebruik van mobiele apparatuur met zich meebrengt te beheren.</w:t>
            </w:r>
            <w:r w:rsidR="007D0E0D" w:rsidRPr="007D0E0D">
              <w:rPr>
                <w:rFonts w:asciiTheme="minorHAnsi" w:hAnsiTheme="minorHAnsi"/>
                <w:color w:val="000000"/>
              </w:rPr>
              <w:br/>
            </w:r>
            <w:r>
              <w:rPr>
                <w:rFonts w:asciiTheme="minorHAnsi" w:hAnsiTheme="minorHAnsi"/>
                <w:color w:val="000000"/>
              </w:rPr>
              <w:t>2.1 (ISO 7.1.2)</w:t>
            </w:r>
            <w:r w:rsidR="007D0E0D" w:rsidRPr="007D0E0D">
              <w:rPr>
                <w:rFonts w:asciiTheme="minorHAnsi" w:hAnsiTheme="minorHAnsi"/>
                <w:color w:val="000000"/>
              </w:rPr>
              <w:t xml:space="preserve"> De contractuele overeenkomst met medewerkers en contractanten behoort hun verantwoordelijkheden voor informatiebeveiliging en die van de organisatie te vermelden.</w:t>
            </w:r>
            <w:r w:rsidR="007D0E0D" w:rsidRPr="007D0E0D">
              <w:rPr>
                <w:rFonts w:asciiTheme="minorHAnsi" w:hAnsiTheme="minorHAnsi"/>
                <w:color w:val="000000"/>
              </w:rPr>
              <w:br/>
            </w:r>
            <w:r>
              <w:rPr>
                <w:rFonts w:asciiTheme="minorHAnsi" w:hAnsiTheme="minorHAnsi"/>
                <w:color w:val="000000"/>
              </w:rPr>
              <w:t>Geen mbo statement (ISO 7.2.1)</w:t>
            </w:r>
            <w:r w:rsidR="007D0E0D" w:rsidRPr="007D0E0D">
              <w:rPr>
                <w:rFonts w:asciiTheme="minorHAnsi" w:hAnsiTheme="minorHAnsi"/>
                <w:color w:val="000000"/>
              </w:rPr>
              <w:t xml:space="preserve"> De directie behoort van alle medewerkers en contractanten te eisen dat ze informatiebeveiliging toepassen in overeenstemming met de vastgestelde beleidsregels en procedures van de organisatie.</w:t>
            </w:r>
            <w:r w:rsidR="007D0E0D" w:rsidRPr="007D0E0D">
              <w:rPr>
                <w:rFonts w:asciiTheme="minorHAnsi" w:hAnsiTheme="minorHAnsi"/>
                <w:color w:val="000000"/>
              </w:rPr>
              <w:br/>
            </w:r>
            <w:r>
              <w:rPr>
                <w:rFonts w:asciiTheme="minorHAnsi" w:hAnsiTheme="minorHAnsi"/>
                <w:color w:val="000000"/>
              </w:rPr>
              <w:t>2.2 (ISO 7.2.2)</w:t>
            </w:r>
            <w:r w:rsidR="007D0E0D" w:rsidRPr="007D0E0D">
              <w:rPr>
                <w:rFonts w:asciiTheme="minorHAnsi" w:hAnsiTheme="minorHAnsi"/>
                <w:color w:val="000000"/>
              </w:rPr>
              <w:t xml:space="preserve"> Alle studenten/medewerkers van de organisatie en, voor zover relevant, contractanten behoren een passende bewustzijnsopleiding en -training te krijgen en regelmatige bijscholing van beleidsregels en procedures van de organisatie, voor zover relevant voor hun functie.</w:t>
            </w:r>
            <w:r w:rsidR="007D0E0D" w:rsidRPr="007D0E0D">
              <w:rPr>
                <w:rFonts w:asciiTheme="minorHAnsi" w:hAnsiTheme="minorHAnsi"/>
                <w:color w:val="000000"/>
              </w:rPr>
              <w:br/>
            </w:r>
            <w:r w:rsidR="00B4622C">
              <w:rPr>
                <w:rFonts w:asciiTheme="minorHAnsi" w:hAnsiTheme="minorHAnsi"/>
                <w:color w:val="000000"/>
              </w:rPr>
              <w:t>2.4  (ISO 11.2.9)</w:t>
            </w:r>
            <w:r w:rsidR="007D0E0D" w:rsidRPr="007D0E0D">
              <w:rPr>
                <w:rFonts w:asciiTheme="minorHAnsi" w:hAnsiTheme="minorHAnsi"/>
                <w:color w:val="000000"/>
              </w:rPr>
              <w:t xml:space="preserve"> Er behoort een ‘clear desk’-beleid voor papieren documenten en verwijderbare opslagmedia en een ‘clear screen’-beleid voor informatie verwerkende faciliteiten te worden ingesteld.</w:t>
            </w:r>
          </w:p>
        </w:tc>
      </w:tr>
      <w:tr w:rsidR="007D0E0D" w:rsidRPr="007D0E0D" w14:paraId="71DD1973" w14:textId="77777777" w:rsidTr="007D0E0D">
        <w:tc>
          <w:tcPr>
            <w:tcW w:w="675" w:type="dxa"/>
          </w:tcPr>
          <w:p w14:paraId="700EBDAC"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29</w:t>
            </w:r>
          </w:p>
        </w:tc>
        <w:tc>
          <w:tcPr>
            <w:tcW w:w="4536" w:type="dxa"/>
          </w:tcPr>
          <w:p w14:paraId="008F6248"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dat informatiebeveiliging van de instelling niet voldoet aan de gestelde standaard als gevolg van onvoldoende beoordeling door onafhankelijke auditors, directie met als gevolg mogelijke claims van toezichthouders</w:t>
            </w:r>
          </w:p>
        </w:tc>
        <w:tc>
          <w:tcPr>
            <w:tcW w:w="1560" w:type="dxa"/>
          </w:tcPr>
          <w:p w14:paraId="17BA0A26"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Beleid en personeel</w:t>
            </w:r>
          </w:p>
        </w:tc>
        <w:tc>
          <w:tcPr>
            <w:tcW w:w="4394" w:type="dxa"/>
          </w:tcPr>
          <w:p w14:paraId="57240ACD" w14:textId="77777777" w:rsidR="007D0E0D" w:rsidRPr="007D0E0D" w:rsidRDefault="00F009AD" w:rsidP="007D0E0D">
            <w:pPr>
              <w:rPr>
                <w:rFonts w:asciiTheme="minorHAnsi" w:hAnsiTheme="minorHAnsi"/>
                <w:color w:val="000000"/>
              </w:rPr>
            </w:pPr>
            <w:r>
              <w:rPr>
                <w:rFonts w:asciiTheme="minorHAnsi" w:hAnsiTheme="minorHAnsi"/>
                <w:color w:val="000000"/>
              </w:rPr>
              <w:t>Geen mbo statement (ISO 12.7.1)</w:t>
            </w:r>
            <w:r w:rsidR="007D0E0D" w:rsidRPr="007D0E0D">
              <w:rPr>
                <w:rFonts w:asciiTheme="minorHAnsi" w:hAnsiTheme="minorHAnsi"/>
                <w:color w:val="000000"/>
              </w:rPr>
              <w:t xml:space="preserve"> Beheersmaatregelen betreffende audits van informatiesystemen</w:t>
            </w:r>
            <w:r w:rsidR="007D0E0D" w:rsidRPr="007D0E0D">
              <w:rPr>
                <w:rFonts w:asciiTheme="minorHAnsi" w:hAnsiTheme="minorHAnsi"/>
                <w:color w:val="000000"/>
              </w:rPr>
              <w:br/>
            </w:r>
            <w:r w:rsidR="009C3CE0">
              <w:rPr>
                <w:rFonts w:asciiTheme="minorHAnsi" w:hAnsiTheme="minorHAnsi"/>
                <w:color w:val="000000"/>
              </w:rPr>
              <w:t>Geen mbo statement (ISO 18.2.1)</w:t>
            </w:r>
            <w:r w:rsidR="007D0E0D" w:rsidRPr="007D0E0D">
              <w:rPr>
                <w:rFonts w:asciiTheme="minorHAnsi" w:hAnsiTheme="minorHAnsi"/>
                <w:color w:val="000000"/>
              </w:rPr>
              <w:t xml:space="preserve"> Onafhankelijke beoordeling van informatiebeveiliging</w:t>
            </w:r>
            <w:r w:rsidR="007D0E0D" w:rsidRPr="007D0E0D">
              <w:rPr>
                <w:rFonts w:asciiTheme="minorHAnsi" w:hAnsiTheme="minorHAnsi"/>
                <w:color w:val="000000"/>
              </w:rPr>
              <w:br/>
            </w:r>
            <w:r w:rsidR="009C3CE0">
              <w:rPr>
                <w:rFonts w:asciiTheme="minorHAnsi" w:hAnsiTheme="minorHAnsi"/>
                <w:color w:val="000000"/>
              </w:rPr>
              <w:t>6.9 (ISO 18.2.2)</w:t>
            </w:r>
            <w:r w:rsidR="007D0E0D" w:rsidRPr="007D0E0D">
              <w:rPr>
                <w:rFonts w:asciiTheme="minorHAnsi" w:hAnsiTheme="minorHAnsi"/>
                <w:color w:val="000000"/>
              </w:rPr>
              <w:t xml:space="preserve"> Naleving van beveiligingsbeleid en -normen</w:t>
            </w:r>
            <w:r w:rsidR="007D0E0D" w:rsidRPr="007D0E0D">
              <w:rPr>
                <w:rFonts w:asciiTheme="minorHAnsi" w:hAnsiTheme="minorHAnsi"/>
                <w:color w:val="000000"/>
              </w:rPr>
              <w:br/>
            </w:r>
            <w:r w:rsidR="009C3CE0">
              <w:rPr>
                <w:rFonts w:asciiTheme="minorHAnsi" w:hAnsiTheme="minorHAnsi"/>
                <w:color w:val="000000"/>
              </w:rPr>
              <w:t>6.10 (ISO 18.2.3)</w:t>
            </w:r>
            <w:r w:rsidR="007D0E0D" w:rsidRPr="007D0E0D">
              <w:rPr>
                <w:rFonts w:asciiTheme="minorHAnsi" w:hAnsiTheme="minorHAnsi"/>
                <w:color w:val="000000"/>
              </w:rPr>
              <w:t xml:space="preserve"> Beoordeling van technische naleving</w:t>
            </w:r>
          </w:p>
        </w:tc>
        <w:tc>
          <w:tcPr>
            <w:tcW w:w="10237" w:type="dxa"/>
          </w:tcPr>
          <w:p w14:paraId="1CBF4C41" w14:textId="77777777" w:rsidR="007D0E0D" w:rsidRPr="007D0E0D" w:rsidRDefault="00F009AD" w:rsidP="007D0E0D">
            <w:pPr>
              <w:rPr>
                <w:rFonts w:asciiTheme="minorHAnsi" w:hAnsiTheme="minorHAnsi"/>
                <w:color w:val="000000"/>
              </w:rPr>
            </w:pPr>
            <w:r>
              <w:rPr>
                <w:rFonts w:asciiTheme="minorHAnsi" w:hAnsiTheme="minorHAnsi"/>
                <w:color w:val="000000"/>
              </w:rPr>
              <w:t>Geen mbo statement (ISO 12.7.1)</w:t>
            </w:r>
            <w:r w:rsidR="007D0E0D" w:rsidRPr="007D0E0D">
              <w:rPr>
                <w:rFonts w:asciiTheme="minorHAnsi" w:hAnsiTheme="minorHAnsi"/>
                <w:color w:val="000000"/>
              </w:rPr>
              <w:t xml:space="preserve"> Auditeisen en -activiteiten die verificatie van uitvoeringssystemen met zich meebrengen, behoren zorgvuldig, te worden gepland en afgestemd om bedrijfsprocessen zo min mogelijk te verstoren.</w:t>
            </w:r>
            <w:r w:rsidR="007D0E0D" w:rsidRPr="007D0E0D">
              <w:rPr>
                <w:rFonts w:asciiTheme="minorHAnsi" w:hAnsiTheme="minorHAnsi"/>
                <w:color w:val="000000"/>
              </w:rPr>
              <w:br/>
            </w:r>
            <w:r w:rsidR="009C3CE0">
              <w:rPr>
                <w:rFonts w:asciiTheme="minorHAnsi" w:hAnsiTheme="minorHAnsi"/>
                <w:color w:val="000000"/>
              </w:rPr>
              <w:t>Geen mbo statement (ISO 18.2.1)</w:t>
            </w:r>
            <w:r w:rsidR="007D0E0D" w:rsidRPr="007D0E0D">
              <w:rPr>
                <w:rFonts w:asciiTheme="minorHAnsi" w:hAnsiTheme="minorHAnsi"/>
                <w:color w:val="000000"/>
              </w:rPr>
              <w:t xml:space="preserve"> De aanpak van de organisatie ten aanzien van het beheer van informatiebeveiliging en de implementatie ervan (bijv. beheersdoelstellingen, beheersmaatregelen, beleidsregels, processen en procedures voor informatiebeveiliging), behoren onafhankelijk en met geplande tussenpozen of zodra zich belangrijke veranderingen voordoen te worden beoordeeld.</w:t>
            </w:r>
            <w:r w:rsidR="007D0E0D" w:rsidRPr="007D0E0D">
              <w:rPr>
                <w:rFonts w:asciiTheme="minorHAnsi" w:hAnsiTheme="minorHAnsi"/>
                <w:color w:val="000000"/>
              </w:rPr>
              <w:br/>
            </w:r>
            <w:r w:rsidR="009C3CE0">
              <w:rPr>
                <w:rFonts w:asciiTheme="minorHAnsi" w:hAnsiTheme="minorHAnsi"/>
                <w:color w:val="000000"/>
              </w:rPr>
              <w:t>6.9 (ISO 18.2.2)</w:t>
            </w:r>
            <w:r w:rsidR="007D0E0D" w:rsidRPr="007D0E0D">
              <w:rPr>
                <w:rFonts w:asciiTheme="minorHAnsi" w:hAnsiTheme="minorHAnsi"/>
                <w:color w:val="000000"/>
              </w:rPr>
              <w:t xml:space="preserve"> De directie behoort regelmatig de naleving van de informatieverwerking en -procedures binnen haar verantwoordelijkheidsgebied te beoordelen aan de hand van de desbetreffende beleidsregels, normen en andere eisen betreffende beveiliging.</w:t>
            </w:r>
            <w:r w:rsidR="007D0E0D" w:rsidRPr="007D0E0D">
              <w:rPr>
                <w:rFonts w:asciiTheme="minorHAnsi" w:hAnsiTheme="minorHAnsi"/>
                <w:color w:val="000000"/>
              </w:rPr>
              <w:br/>
            </w:r>
            <w:r w:rsidR="009C3CE0">
              <w:rPr>
                <w:rFonts w:asciiTheme="minorHAnsi" w:hAnsiTheme="minorHAnsi"/>
                <w:color w:val="000000"/>
              </w:rPr>
              <w:t>6.10 (ISO 18.2.3)</w:t>
            </w:r>
            <w:r w:rsidR="007D0E0D" w:rsidRPr="007D0E0D">
              <w:rPr>
                <w:rFonts w:asciiTheme="minorHAnsi" w:hAnsiTheme="minorHAnsi"/>
                <w:color w:val="000000"/>
              </w:rPr>
              <w:t xml:space="preserve"> Informatiesystemen behoren regelmatig te worden beoordeeld op naleving van de beleidsregels en normen van de organisatie voor informatiebeveiliging.</w:t>
            </w:r>
          </w:p>
        </w:tc>
      </w:tr>
      <w:tr w:rsidR="007D0E0D" w:rsidRPr="007D0E0D" w14:paraId="60FFB058" w14:textId="77777777" w:rsidTr="007D0E0D">
        <w:tc>
          <w:tcPr>
            <w:tcW w:w="675" w:type="dxa"/>
          </w:tcPr>
          <w:p w14:paraId="4A2647B0"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30</w:t>
            </w:r>
          </w:p>
        </w:tc>
        <w:tc>
          <w:tcPr>
            <w:tcW w:w="4536" w:type="dxa"/>
          </w:tcPr>
          <w:p w14:paraId="39990EF8"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op fraude bij invoer/mutaties van cijfers in het cijferregistratiesysteem door onvoldoende ingebouwde functiescheiding en/of controles met als gevolg reputatieschade en onjuiste beoordeling van studenten.</w:t>
            </w:r>
          </w:p>
        </w:tc>
        <w:tc>
          <w:tcPr>
            <w:tcW w:w="1560" w:type="dxa"/>
          </w:tcPr>
          <w:p w14:paraId="3FE00660"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Examinering</w:t>
            </w:r>
          </w:p>
        </w:tc>
        <w:tc>
          <w:tcPr>
            <w:tcW w:w="4394" w:type="dxa"/>
          </w:tcPr>
          <w:p w14:paraId="10617941" w14:textId="77777777" w:rsidR="007D0E0D" w:rsidRPr="007D0E0D" w:rsidRDefault="003119EA" w:rsidP="007D0E0D">
            <w:pPr>
              <w:rPr>
                <w:rFonts w:asciiTheme="minorHAnsi" w:hAnsiTheme="minorHAnsi"/>
                <w:color w:val="000000"/>
              </w:rPr>
            </w:pPr>
            <w:r>
              <w:rPr>
                <w:rFonts w:asciiTheme="minorHAnsi" w:hAnsiTheme="minorHAnsi"/>
                <w:color w:val="000000"/>
              </w:rPr>
              <w:t>1.14 (ISO 14.1.1)</w:t>
            </w:r>
            <w:r w:rsidR="007D0E0D" w:rsidRPr="007D0E0D">
              <w:rPr>
                <w:rFonts w:asciiTheme="minorHAnsi" w:hAnsiTheme="minorHAnsi"/>
                <w:color w:val="000000"/>
              </w:rPr>
              <w:t xml:space="preserve"> Analyse en specificatie van informatiebeveiligingseisen.</w:t>
            </w:r>
          </w:p>
        </w:tc>
        <w:tc>
          <w:tcPr>
            <w:tcW w:w="10237" w:type="dxa"/>
          </w:tcPr>
          <w:p w14:paraId="06756711" w14:textId="77777777" w:rsidR="007D0E0D" w:rsidRPr="007D0E0D" w:rsidRDefault="003119EA" w:rsidP="007D0E0D">
            <w:pPr>
              <w:rPr>
                <w:rFonts w:asciiTheme="minorHAnsi" w:hAnsiTheme="minorHAnsi"/>
                <w:color w:val="000000"/>
              </w:rPr>
            </w:pPr>
            <w:r>
              <w:rPr>
                <w:rFonts w:asciiTheme="minorHAnsi" w:hAnsiTheme="minorHAnsi"/>
                <w:color w:val="000000"/>
              </w:rPr>
              <w:t>1.14 (ISO 14.1.1)</w:t>
            </w:r>
            <w:r w:rsidR="007D0E0D" w:rsidRPr="007D0E0D">
              <w:rPr>
                <w:rFonts w:asciiTheme="minorHAnsi" w:hAnsiTheme="minorHAnsi"/>
                <w:color w:val="000000"/>
              </w:rPr>
              <w:t xml:space="preserve"> De eisen die verband houden met informatiebeveiliging behoren te worden opgenomen in de eisen voor nieuwe informatiesystemen of voor uitbreidingen van bestaande informatiesystemen.</w:t>
            </w:r>
            <w:r w:rsidR="007D0E0D" w:rsidRPr="007D0E0D">
              <w:rPr>
                <w:rFonts w:asciiTheme="minorHAnsi" w:hAnsiTheme="minorHAnsi"/>
                <w:color w:val="000000"/>
              </w:rPr>
              <w:br/>
              <w:t>.</w:t>
            </w:r>
          </w:p>
        </w:tc>
      </w:tr>
      <w:tr w:rsidR="007D0E0D" w:rsidRPr="007D0E0D" w14:paraId="26614E3E" w14:textId="77777777" w:rsidTr="007D0E0D">
        <w:tc>
          <w:tcPr>
            <w:tcW w:w="675" w:type="dxa"/>
          </w:tcPr>
          <w:p w14:paraId="4C1D1083"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31</w:t>
            </w:r>
          </w:p>
        </w:tc>
        <w:tc>
          <w:tcPr>
            <w:tcW w:w="4536" w:type="dxa"/>
          </w:tcPr>
          <w:p w14:paraId="120F44B0"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dat digitale toetsen mislukken door onvoldoende stabiele beschikbare apparatuur op de schoollocatie met als gevolg operationele verstoringen en reputatieschade.</w:t>
            </w:r>
          </w:p>
        </w:tc>
        <w:tc>
          <w:tcPr>
            <w:tcW w:w="1560" w:type="dxa"/>
          </w:tcPr>
          <w:p w14:paraId="6ECAD845"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Examinering</w:t>
            </w:r>
          </w:p>
        </w:tc>
        <w:tc>
          <w:tcPr>
            <w:tcW w:w="4394" w:type="dxa"/>
          </w:tcPr>
          <w:p w14:paraId="76D7C214" w14:textId="77777777" w:rsidR="007D0E0D" w:rsidRPr="007D0E0D" w:rsidRDefault="009C3CE0" w:rsidP="007D0E0D">
            <w:pPr>
              <w:rPr>
                <w:rFonts w:asciiTheme="minorHAnsi" w:hAnsiTheme="minorHAnsi"/>
                <w:color w:val="000000"/>
              </w:rPr>
            </w:pPr>
            <w:r>
              <w:rPr>
                <w:rFonts w:asciiTheme="minorHAnsi" w:hAnsiTheme="minorHAnsi"/>
                <w:color w:val="000000"/>
              </w:rPr>
              <w:t>4.15 (ISO 17.2.1)</w:t>
            </w:r>
            <w:r w:rsidR="007D0E0D" w:rsidRPr="007D0E0D">
              <w:rPr>
                <w:rFonts w:asciiTheme="minorHAnsi" w:hAnsiTheme="minorHAnsi"/>
                <w:color w:val="000000"/>
              </w:rPr>
              <w:t xml:space="preserve"> Beschikbaarheid van informatie verwerkende faciliteiten.</w:t>
            </w:r>
          </w:p>
        </w:tc>
        <w:tc>
          <w:tcPr>
            <w:tcW w:w="10237" w:type="dxa"/>
          </w:tcPr>
          <w:p w14:paraId="4E3D7293" w14:textId="77777777" w:rsidR="007D0E0D" w:rsidRPr="007D0E0D" w:rsidRDefault="009C3CE0" w:rsidP="007D0E0D">
            <w:pPr>
              <w:rPr>
                <w:rFonts w:asciiTheme="minorHAnsi" w:hAnsiTheme="minorHAnsi"/>
                <w:color w:val="000000"/>
              </w:rPr>
            </w:pPr>
            <w:r>
              <w:rPr>
                <w:rFonts w:asciiTheme="minorHAnsi" w:hAnsiTheme="minorHAnsi"/>
                <w:color w:val="000000"/>
              </w:rPr>
              <w:t>4.15 (ISO 17.2.1)</w:t>
            </w:r>
            <w:r w:rsidR="007D0E0D" w:rsidRPr="007D0E0D">
              <w:rPr>
                <w:rFonts w:asciiTheme="minorHAnsi" w:hAnsiTheme="minorHAnsi"/>
                <w:color w:val="000000"/>
              </w:rPr>
              <w:t xml:space="preserve"> Informatie verwerkende faciliteiten behoren met voldoende redundantie te worden geïmplementeerd om aan beschikbaarheidseisen te voldoen.</w:t>
            </w:r>
          </w:p>
        </w:tc>
      </w:tr>
    </w:tbl>
    <w:p w14:paraId="7E035605" w14:textId="77777777" w:rsidR="00886AF1" w:rsidRDefault="00886AF1"/>
    <w:p w14:paraId="6107F22E" w14:textId="77777777" w:rsidR="00886AF1" w:rsidRDefault="00886AF1">
      <w:r>
        <w:br w:type="page"/>
      </w:r>
    </w:p>
    <w:tbl>
      <w:tblPr>
        <w:tblStyle w:val="Tabelraster"/>
        <w:tblW w:w="0" w:type="auto"/>
        <w:tblLook w:val="04A0" w:firstRow="1" w:lastRow="0" w:firstColumn="1" w:lastColumn="0" w:noHBand="0" w:noVBand="1"/>
      </w:tblPr>
      <w:tblGrid>
        <w:gridCol w:w="673"/>
        <w:gridCol w:w="4505"/>
        <w:gridCol w:w="1553"/>
        <w:gridCol w:w="4363"/>
        <w:gridCol w:w="10158"/>
      </w:tblGrid>
      <w:tr w:rsidR="00886AF1" w:rsidRPr="007D0E0D" w14:paraId="5878DAFF" w14:textId="77777777" w:rsidTr="000E5E7D">
        <w:tc>
          <w:tcPr>
            <w:tcW w:w="675" w:type="dxa"/>
            <w:shd w:val="clear" w:color="auto" w:fill="D9D9D9" w:themeFill="background1" w:themeFillShade="D9"/>
          </w:tcPr>
          <w:p w14:paraId="08E2AC00" w14:textId="77777777" w:rsidR="00886AF1" w:rsidRPr="007D0E0D" w:rsidRDefault="00886AF1" w:rsidP="000E5E7D">
            <w:pPr>
              <w:spacing w:after="0"/>
              <w:contextualSpacing w:val="0"/>
              <w:rPr>
                <w:rFonts w:asciiTheme="minorHAnsi" w:hAnsiTheme="minorHAnsi"/>
                <w:b/>
                <w:bCs/>
                <w:color w:val="000000"/>
              </w:rPr>
            </w:pPr>
            <w:r w:rsidRPr="007D0E0D">
              <w:rPr>
                <w:rFonts w:asciiTheme="minorHAnsi" w:hAnsiTheme="minorHAnsi"/>
                <w:b/>
                <w:bCs/>
                <w:color w:val="000000"/>
              </w:rPr>
              <w:lastRenderedPageBreak/>
              <w:t>Nr</w:t>
            </w:r>
          </w:p>
        </w:tc>
        <w:tc>
          <w:tcPr>
            <w:tcW w:w="4536" w:type="dxa"/>
            <w:shd w:val="clear" w:color="auto" w:fill="D9D9D9" w:themeFill="background1" w:themeFillShade="D9"/>
          </w:tcPr>
          <w:p w14:paraId="7AED34F1" w14:textId="77777777" w:rsidR="00886AF1" w:rsidRPr="007D0E0D" w:rsidRDefault="00886AF1" w:rsidP="000E5E7D">
            <w:pPr>
              <w:rPr>
                <w:rFonts w:asciiTheme="minorHAnsi" w:hAnsiTheme="minorHAnsi"/>
                <w:b/>
                <w:bCs/>
                <w:color w:val="000000"/>
              </w:rPr>
            </w:pPr>
            <w:r w:rsidRPr="007D0E0D">
              <w:rPr>
                <w:rFonts w:asciiTheme="minorHAnsi" w:hAnsiTheme="minorHAnsi"/>
                <w:b/>
                <w:bCs/>
                <w:color w:val="000000"/>
              </w:rPr>
              <w:t>Risicobeschrijving</w:t>
            </w:r>
          </w:p>
        </w:tc>
        <w:tc>
          <w:tcPr>
            <w:tcW w:w="1560" w:type="dxa"/>
            <w:shd w:val="clear" w:color="auto" w:fill="D9D9D9" w:themeFill="background1" w:themeFillShade="D9"/>
          </w:tcPr>
          <w:p w14:paraId="7915038C" w14:textId="77777777" w:rsidR="00886AF1" w:rsidRPr="007D0E0D" w:rsidRDefault="00886AF1" w:rsidP="000E5E7D">
            <w:pPr>
              <w:rPr>
                <w:rFonts w:asciiTheme="minorHAnsi" w:hAnsiTheme="minorHAnsi"/>
                <w:b/>
                <w:bCs/>
                <w:color w:val="000000"/>
              </w:rPr>
            </w:pPr>
            <w:r w:rsidRPr="007D0E0D">
              <w:rPr>
                <w:rFonts w:asciiTheme="minorHAnsi" w:hAnsiTheme="minorHAnsi"/>
                <w:b/>
                <w:bCs/>
                <w:color w:val="000000"/>
              </w:rPr>
              <w:t>Categorie</w:t>
            </w:r>
          </w:p>
        </w:tc>
        <w:tc>
          <w:tcPr>
            <w:tcW w:w="4394" w:type="dxa"/>
            <w:shd w:val="clear" w:color="auto" w:fill="D9D9D9" w:themeFill="background1" w:themeFillShade="D9"/>
          </w:tcPr>
          <w:p w14:paraId="363617C2" w14:textId="77777777" w:rsidR="00886AF1" w:rsidRPr="007D0E0D" w:rsidRDefault="0074265B" w:rsidP="000E5E7D">
            <w:pPr>
              <w:rPr>
                <w:rFonts w:asciiTheme="minorHAnsi" w:hAnsiTheme="minorHAnsi"/>
                <w:b/>
                <w:bCs/>
                <w:color w:val="000000"/>
              </w:rPr>
            </w:pPr>
            <w:r>
              <w:rPr>
                <w:rFonts w:asciiTheme="minorHAnsi" w:hAnsiTheme="minorHAnsi"/>
                <w:b/>
                <w:bCs/>
                <w:color w:val="000000"/>
              </w:rPr>
              <w:t>Mbo normenkader (ISO 27002-2013) verwijzing</w:t>
            </w:r>
          </w:p>
        </w:tc>
        <w:tc>
          <w:tcPr>
            <w:tcW w:w="10237" w:type="dxa"/>
            <w:shd w:val="clear" w:color="auto" w:fill="D9D9D9" w:themeFill="background1" w:themeFillShade="D9"/>
          </w:tcPr>
          <w:p w14:paraId="543A37BB" w14:textId="77777777" w:rsidR="00886AF1" w:rsidRPr="007D0E0D" w:rsidRDefault="00886AF1" w:rsidP="000E5E7D">
            <w:pPr>
              <w:rPr>
                <w:rFonts w:asciiTheme="minorHAnsi" w:hAnsiTheme="minorHAnsi"/>
                <w:b/>
                <w:bCs/>
                <w:color w:val="000000"/>
              </w:rPr>
            </w:pPr>
            <w:r w:rsidRPr="007D0E0D">
              <w:rPr>
                <w:rFonts w:asciiTheme="minorHAnsi" w:hAnsiTheme="minorHAnsi"/>
                <w:b/>
                <w:bCs/>
                <w:color w:val="000000"/>
              </w:rPr>
              <w:t>Maatregelen</w:t>
            </w:r>
          </w:p>
        </w:tc>
      </w:tr>
      <w:tr w:rsidR="007D0E0D" w:rsidRPr="007D0E0D" w14:paraId="637D860B" w14:textId="77777777" w:rsidTr="007D0E0D">
        <w:tc>
          <w:tcPr>
            <w:tcW w:w="675" w:type="dxa"/>
          </w:tcPr>
          <w:p w14:paraId="2F764F37"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32</w:t>
            </w:r>
          </w:p>
        </w:tc>
        <w:tc>
          <w:tcPr>
            <w:tcW w:w="4536" w:type="dxa"/>
          </w:tcPr>
          <w:p w14:paraId="68C9BE01"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Risico van ongeautoriseerde toegang tot KRD\cijferregistratie door onrechtmatig verkregen autorisaties met als gevolg examenfraude</w:t>
            </w:r>
          </w:p>
        </w:tc>
        <w:tc>
          <w:tcPr>
            <w:tcW w:w="1560" w:type="dxa"/>
          </w:tcPr>
          <w:p w14:paraId="1E8B2214"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Examinering</w:t>
            </w:r>
          </w:p>
        </w:tc>
        <w:tc>
          <w:tcPr>
            <w:tcW w:w="4394" w:type="dxa"/>
          </w:tcPr>
          <w:p w14:paraId="5AA71A74" w14:textId="77777777" w:rsidR="007D0E0D" w:rsidRPr="007D0E0D" w:rsidRDefault="004826BA" w:rsidP="007D0E0D">
            <w:pPr>
              <w:rPr>
                <w:rFonts w:asciiTheme="minorHAnsi" w:hAnsiTheme="minorHAnsi"/>
                <w:color w:val="000000"/>
              </w:rPr>
            </w:pPr>
            <w:r>
              <w:rPr>
                <w:rFonts w:asciiTheme="minorHAnsi" w:hAnsiTheme="minorHAnsi"/>
                <w:color w:val="000000"/>
              </w:rPr>
              <w:t>5.1 (ISO 9.1.1)</w:t>
            </w:r>
            <w:r w:rsidR="007D0E0D" w:rsidRPr="007D0E0D">
              <w:rPr>
                <w:rFonts w:asciiTheme="minorHAnsi" w:hAnsiTheme="minorHAnsi"/>
                <w:color w:val="000000"/>
              </w:rPr>
              <w:t xml:space="preserve"> Beleid voor toegangsbeveiliging</w:t>
            </w:r>
            <w:r w:rsidR="007D0E0D" w:rsidRPr="007D0E0D">
              <w:rPr>
                <w:rFonts w:asciiTheme="minorHAnsi" w:hAnsiTheme="minorHAnsi"/>
                <w:color w:val="000000"/>
              </w:rPr>
              <w:br/>
            </w:r>
            <w:r>
              <w:rPr>
                <w:rFonts w:asciiTheme="minorHAnsi" w:hAnsiTheme="minorHAnsi"/>
                <w:color w:val="000000"/>
              </w:rPr>
              <w:t>5.2 (ISO 9.1.2)</w:t>
            </w:r>
            <w:r w:rsidR="007D0E0D" w:rsidRPr="007D0E0D">
              <w:rPr>
                <w:rFonts w:asciiTheme="minorHAnsi" w:hAnsiTheme="minorHAnsi"/>
                <w:color w:val="000000"/>
              </w:rPr>
              <w:t xml:space="preserve"> Toegang tot netwerken en netwerkdiensten.</w:t>
            </w:r>
            <w:r w:rsidR="007D0E0D" w:rsidRPr="007D0E0D">
              <w:rPr>
                <w:rFonts w:asciiTheme="minorHAnsi" w:hAnsiTheme="minorHAnsi"/>
                <w:color w:val="000000"/>
              </w:rPr>
              <w:br/>
            </w:r>
            <w:r>
              <w:rPr>
                <w:rFonts w:asciiTheme="minorHAnsi" w:hAnsiTheme="minorHAnsi"/>
                <w:color w:val="000000"/>
              </w:rPr>
              <w:t>5.3 (ISO 9.2.1)</w:t>
            </w:r>
            <w:r w:rsidR="007D0E0D" w:rsidRPr="007D0E0D">
              <w:rPr>
                <w:rFonts w:asciiTheme="minorHAnsi" w:hAnsiTheme="minorHAnsi"/>
                <w:color w:val="000000"/>
              </w:rPr>
              <w:t xml:space="preserve"> Registratie en afmelden van gebruikers</w:t>
            </w:r>
            <w:r w:rsidR="007D0E0D" w:rsidRPr="007D0E0D">
              <w:rPr>
                <w:rFonts w:asciiTheme="minorHAnsi" w:hAnsiTheme="minorHAnsi"/>
                <w:color w:val="000000"/>
              </w:rPr>
              <w:br/>
            </w:r>
            <w:r>
              <w:rPr>
                <w:rFonts w:asciiTheme="minorHAnsi" w:hAnsiTheme="minorHAnsi"/>
                <w:color w:val="000000"/>
              </w:rPr>
              <w:t>5.4 (ISO 9.2.2)</w:t>
            </w:r>
            <w:r w:rsidR="007D0E0D" w:rsidRPr="007D0E0D">
              <w:rPr>
                <w:rFonts w:asciiTheme="minorHAnsi" w:hAnsiTheme="minorHAnsi"/>
                <w:color w:val="000000"/>
              </w:rPr>
              <w:t>. Gebruikers toegang verlenen</w:t>
            </w:r>
            <w:r w:rsidR="007D0E0D" w:rsidRPr="007D0E0D">
              <w:rPr>
                <w:rFonts w:asciiTheme="minorHAnsi" w:hAnsiTheme="minorHAnsi"/>
                <w:color w:val="000000"/>
              </w:rPr>
              <w:br/>
            </w:r>
            <w:r>
              <w:rPr>
                <w:rFonts w:asciiTheme="minorHAnsi" w:hAnsiTheme="minorHAnsi"/>
                <w:color w:val="000000"/>
              </w:rPr>
              <w:t>5.5 (ISO 9.2.3)</w:t>
            </w:r>
            <w:r w:rsidR="007D0E0D" w:rsidRPr="007D0E0D">
              <w:rPr>
                <w:rFonts w:asciiTheme="minorHAnsi" w:hAnsiTheme="minorHAnsi"/>
                <w:color w:val="000000"/>
              </w:rPr>
              <w:t xml:space="preserve"> Beheer van speciale toegangsrechten</w:t>
            </w:r>
            <w:r w:rsidR="007D0E0D" w:rsidRPr="007D0E0D">
              <w:rPr>
                <w:rFonts w:asciiTheme="minorHAnsi" w:hAnsiTheme="minorHAnsi"/>
                <w:color w:val="000000"/>
              </w:rPr>
              <w:br/>
            </w:r>
            <w:r>
              <w:rPr>
                <w:rFonts w:asciiTheme="minorHAnsi" w:hAnsiTheme="minorHAnsi"/>
                <w:color w:val="000000"/>
              </w:rPr>
              <w:t>5.6 (ISO 9.2.4)</w:t>
            </w:r>
            <w:r w:rsidR="007D0E0D" w:rsidRPr="007D0E0D">
              <w:rPr>
                <w:rFonts w:asciiTheme="minorHAnsi" w:hAnsiTheme="minorHAnsi"/>
                <w:color w:val="000000"/>
              </w:rPr>
              <w:t xml:space="preserve"> Beheer van geheime authenticatie informatie van gebruikers</w:t>
            </w:r>
            <w:r w:rsidR="007D0E0D" w:rsidRPr="007D0E0D">
              <w:rPr>
                <w:rFonts w:asciiTheme="minorHAnsi" w:hAnsiTheme="minorHAnsi"/>
                <w:color w:val="000000"/>
              </w:rPr>
              <w:br/>
            </w:r>
            <w:r>
              <w:rPr>
                <w:rFonts w:asciiTheme="minorHAnsi" w:hAnsiTheme="minorHAnsi"/>
                <w:color w:val="000000"/>
              </w:rPr>
              <w:t>6.1 (ISO 9.2.5)</w:t>
            </w:r>
            <w:r w:rsidR="007D0E0D" w:rsidRPr="007D0E0D">
              <w:rPr>
                <w:rFonts w:asciiTheme="minorHAnsi" w:hAnsiTheme="minorHAnsi"/>
                <w:color w:val="000000"/>
              </w:rPr>
              <w:t xml:space="preserve"> Beoordeling van toegangsrechten van gebruikers</w:t>
            </w:r>
            <w:r w:rsidR="007D0E0D" w:rsidRPr="007D0E0D">
              <w:rPr>
                <w:rFonts w:asciiTheme="minorHAnsi" w:hAnsiTheme="minorHAnsi"/>
                <w:color w:val="000000"/>
              </w:rPr>
              <w:br/>
            </w:r>
            <w:r>
              <w:rPr>
                <w:rFonts w:asciiTheme="minorHAnsi" w:hAnsiTheme="minorHAnsi"/>
                <w:color w:val="000000"/>
              </w:rPr>
              <w:t>2.3 (ISO 9.2.6)</w:t>
            </w:r>
            <w:r w:rsidR="007D0E0D" w:rsidRPr="007D0E0D">
              <w:rPr>
                <w:rFonts w:asciiTheme="minorHAnsi" w:hAnsiTheme="minorHAnsi"/>
                <w:color w:val="000000"/>
              </w:rPr>
              <w:t xml:space="preserve"> Toegangsrechten intrekken of aanpassen</w:t>
            </w:r>
          </w:p>
        </w:tc>
        <w:tc>
          <w:tcPr>
            <w:tcW w:w="10237" w:type="dxa"/>
          </w:tcPr>
          <w:p w14:paraId="57AEAF07" w14:textId="77777777" w:rsidR="007D0E0D" w:rsidRPr="007D0E0D" w:rsidRDefault="004826BA" w:rsidP="007D0E0D">
            <w:pPr>
              <w:rPr>
                <w:rFonts w:asciiTheme="minorHAnsi" w:hAnsiTheme="minorHAnsi"/>
                <w:color w:val="000000"/>
              </w:rPr>
            </w:pPr>
            <w:r>
              <w:rPr>
                <w:rFonts w:asciiTheme="minorHAnsi" w:hAnsiTheme="minorHAnsi"/>
                <w:color w:val="000000"/>
              </w:rPr>
              <w:t>5.1 (ISO 9.1.1)</w:t>
            </w:r>
            <w:r w:rsidR="007D0E0D" w:rsidRPr="007D0E0D">
              <w:rPr>
                <w:rFonts w:asciiTheme="minorHAnsi" w:hAnsiTheme="minorHAnsi"/>
                <w:color w:val="000000"/>
              </w:rPr>
              <w:t xml:space="preserve"> Een beleid voor toegangsbeveiliging behoort te worden vastgesteld, gedocumenteerd en beoordeeld op basis van bedrijfs- en informatiebeveiligingseisen.</w:t>
            </w:r>
            <w:r w:rsidR="007D0E0D" w:rsidRPr="007D0E0D">
              <w:rPr>
                <w:rFonts w:asciiTheme="minorHAnsi" w:hAnsiTheme="minorHAnsi"/>
                <w:color w:val="000000"/>
              </w:rPr>
              <w:br/>
            </w:r>
            <w:r>
              <w:rPr>
                <w:rFonts w:asciiTheme="minorHAnsi" w:hAnsiTheme="minorHAnsi"/>
                <w:color w:val="000000"/>
              </w:rPr>
              <w:t>5.2 (ISO 9.1.2)</w:t>
            </w:r>
            <w:r w:rsidR="007D0E0D" w:rsidRPr="007D0E0D">
              <w:rPr>
                <w:rFonts w:asciiTheme="minorHAnsi" w:hAnsiTheme="minorHAnsi"/>
                <w:color w:val="000000"/>
              </w:rPr>
              <w:t xml:space="preserve"> Gebruikers behoren alleen toegang te krijgen tot het netwerk en de netwerkdiensten waarvoor zij specifiek bevoegd zijn.</w:t>
            </w:r>
            <w:r w:rsidR="007D0E0D" w:rsidRPr="007D0E0D">
              <w:rPr>
                <w:rFonts w:asciiTheme="minorHAnsi" w:hAnsiTheme="minorHAnsi"/>
                <w:color w:val="000000"/>
              </w:rPr>
              <w:br/>
            </w:r>
            <w:r>
              <w:rPr>
                <w:rFonts w:asciiTheme="minorHAnsi" w:hAnsiTheme="minorHAnsi"/>
                <w:color w:val="000000"/>
              </w:rPr>
              <w:t>5.3 (ISO 9.2.1)</w:t>
            </w:r>
            <w:r w:rsidR="007D0E0D" w:rsidRPr="007D0E0D">
              <w:rPr>
                <w:rFonts w:asciiTheme="minorHAnsi" w:hAnsiTheme="minorHAnsi"/>
                <w:color w:val="000000"/>
              </w:rPr>
              <w:t xml:space="preserve"> Een formele registratie- en afmeldingsprocedure behoort te worden geïmplementeerd om toewijzing van toegangsrechten mogelijk te maken.</w:t>
            </w:r>
            <w:r w:rsidR="007D0E0D" w:rsidRPr="007D0E0D">
              <w:rPr>
                <w:rFonts w:asciiTheme="minorHAnsi" w:hAnsiTheme="minorHAnsi"/>
                <w:color w:val="000000"/>
              </w:rPr>
              <w:br/>
            </w:r>
            <w:r>
              <w:rPr>
                <w:rFonts w:asciiTheme="minorHAnsi" w:hAnsiTheme="minorHAnsi"/>
                <w:color w:val="000000"/>
              </w:rPr>
              <w:t>5.4 (ISO 9.2.2)</w:t>
            </w:r>
            <w:r w:rsidR="007D0E0D" w:rsidRPr="007D0E0D">
              <w:rPr>
                <w:rFonts w:asciiTheme="minorHAnsi" w:hAnsiTheme="minorHAnsi"/>
                <w:color w:val="000000"/>
              </w:rPr>
              <w:t xml:space="preserve">. Een formele gebruikerstoegangsverleningsprocedure behoort te worden geïmplementeerd om toegangsrechten voor alle typen gebruikers en voor alle systemen en diensten toe te wijzen of in te trekken. </w:t>
            </w:r>
            <w:r w:rsidR="007D0E0D" w:rsidRPr="007D0E0D">
              <w:rPr>
                <w:rFonts w:asciiTheme="minorHAnsi" w:hAnsiTheme="minorHAnsi"/>
                <w:color w:val="000000"/>
              </w:rPr>
              <w:br/>
            </w:r>
            <w:r>
              <w:rPr>
                <w:rFonts w:asciiTheme="minorHAnsi" w:hAnsiTheme="minorHAnsi"/>
                <w:color w:val="000000"/>
              </w:rPr>
              <w:t>5.5 (ISO 9.2.3)</w:t>
            </w:r>
            <w:r w:rsidR="007D0E0D" w:rsidRPr="007D0E0D">
              <w:rPr>
                <w:rFonts w:asciiTheme="minorHAnsi" w:hAnsiTheme="minorHAnsi"/>
                <w:color w:val="000000"/>
              </w:rPr>
              <w:t xml:space="preserve"> Het toewijzen en gebruik van speciale toegangsrechten behoren te worden beperkt en beheerst.</w:t>
            </w:r>
            <w:r w:rsidR="007D0E0D" w:rsidRPr="007D0E0D">
              <w:rPr>
                <w:rFonts w:asciiTheme="minorHAnsi" w:hAnsiTheme="minorHAnsi"/>
                <w:color w:val="000000"/>
              </w:rPr>
              <w:br/>
            </w:r>
            <w:r>
              <w:rPr>
                <w:rFonts w:asciiTheme="minorHAnsi" w:hAnsiTheme="minorHAnsi"/>
                <w:color w:val="000000"/>
              </w:rPr>
              <w:t>5.6 (ISO 9.2.4)</w:t>
            </w:r>
            <w:r w:rsidR="007D0E0D" w:rsidRPr="007D0E0D">
              <w:rPr>
                <w:rFonts w:asciiTheme="minorHAnsi" w:hAnsiTheme="minorHAnsi"/>
                <w:color w:val="000000"/>
              </w:rPr>
              <w:t xml:space="preserve"> Het toewijzen van geheime authenticatie-informatie behoort te worden beheerst via een formeel beheersproces.</w:t>
            </w:r>
            <w:r w:rsidR="007D0E0D" w:rsidRPr="007D0E0D">
              <w:rPr>
                <w:rFonts w:asciiTheme="minorHAnsi" w:hAnsiTheme="minorHAnsi"/>
                <w:color w:val="000000"/>
              </w:rPr>
              <w:br/>
            </w:r>
            <w:r>
              <w:rPr>
                <w:rFonts w:asciiTheme="minorHAnsi" w:hAnsiTheme="minorHAnsi"/>
                <w:color w:val="000000"/>
              </w:rPr>
              <w:t>6.1 (ISO 9.2.5)</w:t>
            </w:r>
            <w:r w:rsidR="007D0E0D" w:rsidRPr="007D0E0D">
              <w:rPr>
                <w:rFonts w:asciiTheme="minorHAnsi" w:hAnsiTheme="minorHAnsi"/>
                <w:color w:val="000000"/>
              </w:rPr>
              <w:t xml:space="preserve"> Eigenaren van bedrijfsmiddelen behoren toegangsrechten van gebruikers regelmatig te beoordelen.</w:t>
            </w:r>
            <w:r w:rsidR="007D0E0D" w:rsidRPr="007D0E0D">
              <w:rPr>
                <w:rFonts w:asciiTheme="minorHAnsi" w:hAnsiTheme="minorHAnsi"/>
                <w:color w:val="000000"/>
              </w:rPr>
              <w:br/>
            </w:r>
            <w:r>
              <w:rPr>
                <w:rFonts w:asciiTheme="minorHAnsi" w:hAnsiTheme="minorHAnsi"/>
                <w:color w:val="000000"/>
              </w:rPr>
              <w:t>2.3 (ISO 9.2.6)</w:t>
            </w:r>
            <w:r w:rsidR="007D0E0D" w:rsidRPr="007D0E0D">
              <w:rPr>
                <w:rFonts w:asciiTheme="minorHAnsi" w:hAnsiTheme="minorHAnsi"/>
                <w:color w:val="000000"/>
              </w:rPr>
              <w:t xml:space="preserve"> De toegangsrechten van alle medewerkers en externe gebruikers voor informatie en informatie verwerkende faciliteiten behoren bij beëindiging van hun dienstverband, contract of overeenkomst te worden verwijderd, en bij wijzigingen behoren ze te worden aangepast.</w:t>
            </w:r>
          </w:p>
        </w:tc>
      </w:tr>
      <w:tr w:rsidR="007D0E0D" w:rsidRPr="007D0E0D" w14:paraId="3E505CEB" w14:textId="77777777" w:rsidTr="007D0E0D">
        <w:tc>
          <w:tcPr>
            <w:tcW w:w="675" w:type="dxa"/>
          </w:tcPr>
          <w:p w14:paraId="618C406A"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33</w:t>
            </w:r>
          </w:p>
        </w:tc>
        <w:tc>
          <w:tcPr>
            <w:tcW w:w="4536" w:type="dxa"/>
          </w:tcPr>
          <w:p w14:paraId="5C901C57"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Risico dat mentoren  toegang hebben tot gegevens van niet eigen studenten door onvoldoende scheiding van netwerkrechten met als gevolg slechte traceerbaarheid bij cijfer manipulatie.</w:t>
            </w:r>
          </w:p>
        </w:tc>
        <w:tc>
          <w:tcPr>
            <w:tcW w:w="1560" w:type="dxa"/>
          </w:tcPr>
          <w:p w14:paraId="1F9C1CC9"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Examinering</w:t>
            </w:r>
          </w:p>
        </w:tc>
        <w:tc>
          <w:tcPr>
            <w:tcW w:w="4394" w:type="dxa"/>
          </w:tcPr>
          <w:p w14:paraId="43090311"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zie vorige</w:t>
            </w:r>
          </w:p>
        </w:tc>
        <w:tc>
          <w:tcPr>
            <w:tcW w:w="10237" w:type="dxa"/>
          </w:tcPr>
          <w:p w14:paraId="4BC777EB"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zie vorige</w:t>
            </w:r>
          </w:p>
        </w:tc>
      </w:tr>
      <w:tr w:rsidR="007D0E0D" w:rsidRPr="007D0E0D" w14:paraId="56B7C76D" w14:textId="77777777" w:rsidTr="007D0E0D">
        <w:tc>
          <w:tcPr>
            <w:tcW w:w="675" w:type="dxa"/>
          </w:tcPr>
          <w:p w14:paraId="2C098873"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34</w:t>
            </w:r>
          </w:p>
        </w:tc>
        <w:tc>
          <w:tcPr>
            <w:tcW w:w="4536" w:type="dxa"/>
          </w:tcPr>
          <w:p w14:paraId="04C47EE5"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van Ddos aanvallen door studenten / ex medewerkers / derden van de instelling met als gevolg operationele verstoringen.</w:t>
            </w:r>
          </w:p>
        </w:tc>
        <w:tc>
          <w:tcPr>
            <w:tcW w:w="1560" w:type="dxa"/>
          </w:tcPr>
          <w:p w14:paraId="0144C5E0"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IT infrastructuur en externe verbindingen</w:t>
            </w:r>
          </w:p>
        </w:tc>
        <w:tc>
          <w:tcPr>
            <w:tcW w:w="4394" w:type="dxa"/>
          </w:tcPr>
          <w:p w14:paraId="4667DC12" w14:textId="77777777" w:rsidR="007D0E0D" w:rsidRPr="007D0E0D" w:rsidRDefault="0031228F" w:rsidP="007D0E0D">
            <w:pPr>
              <w:rPr>
                <w:rFonts w:asciiTheme="minorHAnsi" w:hAnsiTheme="minorHAnsi"/>
                <w:color w:val="000000"/>
              </w:rPr>
            </w:pPr>
            <w:r>
              <w:rPr>
                <w:rFonts w:asciiTheme="minorHAnsi" w:hAnsiTheme="minorHAnsi"/>
                <w:color w:val="000000"/>
              </w:rPr>
              <w:t>5.13 (ISO 13.1.1)</w:t>
            </w:r>
            <w:r w:rsidR="007D0E0D" w:rsidRPr="007D0E0D">
              <w:rPr>
                <w:rFonts w:asciiTheme="minorHAnsi" w:hAnsiTheme="minorHAnsi"/>
                <w:color w:val="000000"/>
              </w:rPr>
              <w:t xml:space="preserve"> Beheersmaatregelen voor netwerken</w:t>
            </w:r>
            <w:r w:rsidR="007D0E0D" w:rsidRPr="007D0E0D">
              <w:rPr>
                <w:rFonts w:asciiTheme="minorHAnsi" w:hAnsiTheme="minorHAnsi"/>
                <w:color w:val="000000"/>
              </w:rPr>
              <w:br/>
            </w:r>
            <w:r>
              <w:rPr>
                <w:rFonts w:asciiTheme="minorHAnsi" w:hAnsiTheme="minorHAnsi"/>
                <w:color w:val="000000"/>
              </w:rPr>
              <w:t>5.14 (ISO 13.1.2)</w:t>
            </w:r>
            <w:r w:rsidR="007D0E0D" w:rsidRPr="007D0E0D">
              <w:rPr>
                <w:rFonts w:asciiTheme="minorHAnsi" w:hAnsiTheme="minorHAnsi"/>
                <w:color w:val="000000"/>
              </w:rPr>
              <w:t xml:space="preserve"> Beveiliging van netwerkdiensten</w:t>
            </w:r>
            <w:r w:rsidR="007D0E0D" w:rsidRPr="007D0E0D">
              <w:rPr>
                <w:rFonts w:asciiTheme="minorHAnsi" w:hAnsiTheme="minorHAnsi"/>
                <w:color w:val="000000"/>
              </w:rPr>
              <w:br/>
            </w:r>
            <w:r>
              <w:rPr>
                <w:rFonts w:asciiTheme="minorHAnsi" w:hAnsiTheme="minorHAnsi"/>
                <w:color w:val="000000"/>
              </w:rPr>
              <w:t>5.15 (ISO 13.1.3)</w:t>
            </w:r>
            <w:r w:rsidR="007D0E0D" w:rsidRPr="007D0E0D">
              <w:rPr>
                <w:rFonts w:asciiTheme="minorHAnsi" w:hAnsiTheme="minorHAnsi"/>
                <w:color w:val="000000"/>
              </w:rPr>
              <w:t xml:space="preserve"> Scheiding in netwerken</w:t>
            </w:r>
          </w:p>
        </w:tc>
        <w:tc>
          <w:tcPr>
            <w:tcW w:w="10237" w:type="dxa"/>
          </w:tcPr>
          <w:p w14:paraId="19727323" w14:textId="77777777" w:rsidR="007D0E0D" w:rsidRPr="007D0E0D" w:rsidRDefault="0031228F" w:rsidP="007D0E0D">
            <w:pPr>
              <w:rPr>
                <w:rFonts w:asciiTheme="minorHAnsi" w:hAnsiTheme="minorHAnsi"/>
                <w:color w:val="000000"/>
              </w:rPr>
            </w:pPr>
            <w:r>
              <w:rPr>
                <w:rFonts w:asciiTheme="minorHAnsi" w:hAnsiTheme="minorHAnsi"/>
                <w:color w:val="000000"/>
              </w:rPr>
              <w:t>5.13 (ISO 13.1.1)</w:t>
            </w:r>
            <w:r w:rsidR="007D0E0D" w:rsidRPr="007D0E0D">
              <w:rPr>
                <w:rFonts w:asciiTheme="minorHAnsi" w:hAnsiTheme="minorHAnsi"/>
                <w:color w:val="000000"/>
              </w:rPr>
              <w:t xml:space="preserve"> Netwerken behoren te worden beheerd en beheerst om informatie in systemen en toepassingen te beschermen.</w:t>
            </w:r>
            <w:r w:rsidR="007D0E0D" w:rsidRPr="007D0E0D">
              <w:rPr>
                <w:rFonts w:asciiTheme="minorHAnsi" w:hAnsiTheme="minorHAnsi"/>
                <w:color w:val="000000"/>
              </w:rPr>
              <w:br/>
            </w:r>
            <w:r>
              <w:rPr>
                <w:rFonts w:asciiTheme="minorHAnsi" w:hAnsiTheme="minorHAnsi"/>
                <w:color w:val="000000"/>
              </w:rPr>
              <w:t>5.14 (ISO 13.1.2)</w:t>
            </w:r>
            <w:r w:rsidR="007D0E0D" w:rsidRPr="007D0E0D">
              <w:rPr>
                <w:rFonts w:asciiTheme="minorHAnsi" w:hAnsiTheme="minorHAnsi"/>
                <w:color w:val="000000"/>
              </w:rPr>
              <w:t xml:space="preserve"> Beveiligingsmechanismen, dienstverleningsniveaus en beheerseisen voor alle netwerkdiensten behoren te worden geïdentificeerd en opgenomen in overeenkomsten betreffende netwerkdiensten. Dit geldt zowel voor diensten die intern worden geleverd als voor uitbestede diensten.</w:t>
            </w:r>
            <w:r w:rsidR="007D0E0D" w:rsidRPr="007D0E0D">
              <w:rPr>
                <w:rFonts w:asciiTheme="minorHAnsi" w:hAnsiTheme="minorHAnsi"/>
                <w:color w:val="000000"/>
              </w:rPr>
              <w:br/>
            </w:r>
            <w:r>
              <w:rPr>
                <w:rFonts w:asciiTheme="minorHAnsi" w:hAnsiTheme="minorHAnsi"/>
                <w:color w:val="000000"/>
              </w:rPr>
              <w:t>5.15 (ISO 13.1.3)</w:t>
            </w:r>
            <w:r w:rsidR="007D0E0D" w:rsidRPr="007D0E0D">
              <w:rPr>
                <w:rFonts w:asciiTheme="minorHAnsi" w:hAnsiTheme="minorHAnsi"/>
                <w:color w:val="000000"/>
              </w:rPr>
              <w:t xml:space="preserve"> Groepen van informatiediensten, -gebruikers en -systemen behoren in netwerken te worden gescheiden.</w:t>
            </w:r>
            <w:r w:rsidR="007D0E0D" w:rsidRPr="007D0E0D">
              <w:rPr>
                <w:rFonts w:asciiTheme="minorHAnsi" w:hAnsiTheme="minorHAnsi"/>
                <w:color w:val="000000"/>
              </w:rPr>
              <w:br/>
            </w:r>
            <w:r w:rsidR="007D0E0D" w:rsidRPr="007D0E0D">
              <w:rPr>
                <w:rFonts w:asciiTheme="minorHAnsi" w:hAnsiTheme="minorHAnsi"/>
                <w:color w:val="000000"/>
              </w:rPr>
              <w:br/>
              <w:t>Overige maatregelen buiten ISO 27002:</w:t>
            </w:r>
            <w:r w:rsidR="007D0E0D" w:rsidRPr="007D0E0D">
              <w:rPr>
                <w:rFonts w:asciiTheme="minorHAnsi" w:hAnsiTheme="minorHAnsi"/>
                <w:color w:val="000000"/>
              </w:rPr>
              <w:br/>
              <w:t>1. Redundantie van webserver en provider. Bij aanval op provider/webserver 1 kan webserver 1 en provider 1 worden afgesloten en het verkeer via webserver 2 en provider 2 met ander ip</w:t>
            </w:r>
            <w:r w:rsidR="007D0E0D">
              <w:rPr>
                <w:rFonts w:asciiTheme="minorHAnsi" w:hAnsiTheme="minorHAnsi"/>
                <w:color w:val="000000"/>
              </w:rPr>
              <w:t xml:space="preserve"> </w:t>
            </w:r>
            <w:r w:rsidR="007D0E0D" w:rsidRPr="007D0E0D">
              <w:rPr>
                <w:rFonts w:asciiTheme="minorHAnsi" w:hAnsiTheme="minorHAnsi"/>
                <w:color w:val="000000"/>
              </w:rPr>
              <w:t>adres worden gereroute. (Uitzondering geldt voor DDOS aanval op DNS, er is dan geen )</w:t>
            </w:r>
            <w:r w:rsidR="007D0E0D" w:rsidRPr="007D0E0D">
              <w:rPr>
                <w:rFonts w:asciiTheme="minorHAnsi" w:hAnsiTheme="minorHAnsi"/>
                <w:color w:val="000000"/>
              </w:rPr>
              <w:br/>
              <w:t>2. Periodiek uitvoeren van vulnerability scans uitvoeren op de IT infrastructuur om in vroeg stadium zwakheden te ontdekken.</w:t>
            </w:r>
          </w:p>
        </w:tc>
      </w:tr>
      <w:tr w:rsidR="007D0E0D" w:rsidRPr="007D0E0D" w14:paraId="061A6B41" w14:textId="77777777" w:rsidTr="007D0E0D">
        <w:tc>
          <w:tcPr>
            <w:tcW w:w="675" w:type="dxa"/>
          </w:tcPr>
          <w:p w14:paraId="636A85E6"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35</w:t>
            </w:r>
          </w:p>
        </w:tc>
        <w:tc>
          <w:tcPr>
            <w:tcW w:w="4536" w:type="dxa"/>
          </w:tcPr>
          <w:p w14:paraId="089FB894"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dat IT systemen en IT infrastructuur niet voldoen aan het gewenste beveiligingsniveau door legacy en/of toenemende stroom van BYOD (smart phone, tablet, usb) met als gevolg reputatieschade, operationele verstoringen, financiële schade.</w:t>
            </w:r>
          </w:p>
        </w:tc>
        <w:tc>
          <w:tcPr>
            <w:tcW w:w="1560" w:type="dxa"/>
          </w:tcPr>
          <w:p w14:paraId="7278A814"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IT infrastructuur en externe verbindingen</w:t>
            </w:r>
          </w:p>
        </w:tc>
        <w:tc>
          <w:tcPr>
            <w:tcW w:w="4394" w:type="dxa"/>
          </w:tcPr>
          <w:p w14:paraId="19D50ED0" w14:textId="77777777" w:rsidR="007D0E0D" w:rsidRPr="007D0E0D" w:rsidRDefault="00623CA6" w:rsidP="007D0E0D">
            <w:pPr>
              <w:rPr>
                <w:rFonts w:asciiTheme="minorHAnsi" w:hAnsiTheme="minorHAnsi"/>
                <w:color w:val="000000"/>
              </w:rPr>
            </w:pPr>
            <w:r>
              <w:rPr>
                <w:rFonts w:asciiTheme="minorHAnsi" w:hAnsiTheme="minorHAnsi"/>
                <w:color w:val="000000"/>
              </w:rPr>
              <w:t>1.6 en 3.1 (ISO 6.2.1)</w:t>
            </w:r>
            <w:r w:rsidR="007D0E0D" w:rsidRPr="007D0E0D">
              <w:rPr>
                <w:rFonts w:asciiTheme="minorHAnsi" w:hAnsiTheme="minorHAnsi"/>
                <w:color w:val="000000"/>
              </w:rPr>
              <w:t xml:space="preserve"> Beleid voor mobiele apparatuur</w:t>
            </w:r>
            <w:r w:rsidR="007D0E0D" w:rsidRPr="007D0E0D">
              <w:rPr>
                <w:rFonts w:asciiTheme="minorHAnsi" w:hAnsiTheme="minorHAnsi"/>
                <w:color w:val="000000"/>
              </w:rPr>
              <w:br/>
            </w:r>
            <w:r w:rsidR="0031228F">
              <w:rPr>
                <w:rFonts w:asciiTheme="minorHAnsi" w:hAnsiTheme="minorHAnsi"/>
                <w:color w:val="000000"/>
              </w:rPr>
              <w:t>5.13 (ISO 13.1.1)</w:t>
            </w:r>
            <w:r w:rsidR="007D0E0D" w:rsidRPr="007D0E0D">
              <w:rPr>
                <w:rFonts w:asciiTheme="minorHAnsi" w:hAnsiTheme="minorHAnsi"/>
                <w:color w:val="000000"/>
              </w:rPr>
              <w:t xml:space="preserve"> Beheersmaatregelen voor netwerken</w:t>
            </w:r>
            <w:r w:rsidR="007D0E0D" w:rsidRPr="007D0E0D">
              <w:rPr>
                <w:rFonts w:asciiTheme="minorHAnsi" w:hAnsiTheme="minorHAnsi"/>
                <w:color w:val="000000"/>
              </w:rPr>
              <w:br/>
            </w:r>
            <w:r w:rsidR="0031228F">
              <w:rPr>
                <w:rFonts w:asciiTheme="minorHAnsi" w:hAnsiTheme="minorHAnsi"/>
                <w:color w:val="000000"/>
              </w:rPr>
              <w:t>5.14 (ISO 13.1.2)</w:t>
            </w:r>
            <w:r w:rsidR="007D0E0D" w:rsidRPr="007D0E0D">
              <w:rPr>
                <w:rFonts w:asciiTheme="minorHAnsi" w:hAnsiTheme="minorHAnsi"/>
                <w:color w:val="000000"/>
              </w:rPr>
              <w:t xml:space="preserve"> Beveiliging van netwerkdiensten</w:t>
            </w:r>
            <w:r w:rsidR="007D0E0D" w:rsidRPr="007D0E0D">
              <w:rPr>
                <w:rFonts w:asciiTheme="minorHAnsi" w:hAnsiTheme="minorHAnsi"/>
                <w:color w:val="000000"/>
              </w:rPr>
              <w:br/>
            </w:r>
            <w:r w:rsidR="0031228F">
              <w:rPr>
                <w:rFonts w:asciiTheme="minorHAnsi" w:hAnsiTheme="minorHAnsi"/>
                <w:color w:val="000000"/>
              </w:rPr>
              <w:t>5.15 (ISO 13.1.3)</w:t>
            </w:r>
            <w:r w:rsidR="007D0E0D" w:rsidRPr="007D0E0D">
              <w:rPr>
                <w:rFonts w:asciiTheme="minorHAnsi" w:hAnsiTheme="minorHAnsi"/>
                <w:color w:val="000000"/>
              </w:rPr>
              <w:t xml:space="preserve"> Scheiding in netwerken</w:t>
            </w:r>
          </w:p>
        </w:tc>
        <w:tc>
          <w:tcPr>
            <w:tcW w:w="10237" w:type="dxa"/>
          </w:tcPr>
          <w:p w14:paraId="1DA60BAB" w14:textId="77777777" w:rsidR="007D0E0D" w:rsidRPr="007D0E0D" w:rsidRDefault="00623CA6" w:rsidP="007D0E0D">
            <w:pPr>
              <w:rPr>
                <w:rFonts w:asciiTheme="minorHAnsi" w:hAnsiTheme="minorHAnsi"/>
                <w:color w:val="000000"/>
              </w:rPr>
            </w:pPr>
            <w:r>
              <w:rPr>
                <w:rFonts w:asciiTheme="minorHAnsi" w:hAnsiTheme="minorHAnsi"/>
                <w:color w:val="000000"/>
              </w:rPr>
              <w:t>1.6 en 3.1 (ISO 6.2.1)</w:t>
            </w:r>
            <w:r w:rsidR="007D0E0D" w:rsidRPr="007D0E0D">
              <w:rPr>
                <w:rFonts w:asciiTheme="minorHAnsi" w:hAnsiTheme="minorHAnsi"/>
                <w:color w:val="000000"/>
              </w:rPr>
              <w:t xml:space="preserve"> Beleid en ondersteunende beveiligingsmaatregelen behoren te worden vastgesteld om de risico’s die het gebruik van mobiele apparatuur met zich meebrengt te beheren.</w:t>
            </w:r>
            <w:r w:rsidR="007D0E0D" w:rsidRPr="007D0E0D">
              <w:rPr>
                <w:rFonts w:asciiTheme="minorHAnsi" w:hAnsiTheme="minorHAnsi"/>
                <w:color w:val="000000"/>
              </w:rPr>
              <w:br/>
            </w:r>
            <w:r w:rsidR="0031228F">
              <w:rPr>
                <w:rFonts w:asciiTheme="minorHAnsi" w:hAnsiTheme="minorHAnsi"/>
                <w:color w:val="000000"/>
              </w:rPr>
              <w:t>5.13 (ISO 13.1.1)</w:t>
            </w:r>
            <w:r w:rsidR="007D0E0D" w:rsidRPr="007D0E0D">
              <w:rPr>
                <w:rFonts w:asciiTheme="minorHAnsi" w:hAnsiTheme="minorHAnsi"/>
                <w:color w:val="000000"/>
              </w:rPr>
              <w:t xml:space="preserve"> Netwerken behoren te worden beheerd en beheerst om informatie in systemen en toepassingen te beschermen.</w:t>
            </w:r>
            <w:r w:rsidR="007D0E0D" w:rsidRPr="007D0E0D">
              <w:rPr>
                <w:rFonts w:asciiTheme="minorHAnsi" w:hAnsiTheme="minorHAnsi"/>
                <w:color w:val="000000"/>
              </w:rPr>
              <w:br/>
            </w:r>
            <w:r w:rsidR="0031228F">
              <w:rPr>
                <w:rFonts w:asciiTheme="minorHAnsi" w:hAnsiTheme="minorHAnsi"/>
                <w:color w:val="000000"/>
              </w:rPr>
              <w:t>5.14 (ISO 13.1.2)</w:t>
            </w:r>
            <w:r w:rsidR="007D0E0D" w:rsidRPr="007D0E0D">
              <w:rPr>
                <w:rFonts w:asciiTheme="minorHAnsi" w:hAnsiTheme="minorHAnsi"/>
                <w:color w:val="000000"/>
              </w:rPr>
              <w:t xml:space="preserve"> Beveiligingsmechanismen, dienstverleningsniveaus en beheerseisen voor alle netwerkdiensten behoren te worden geïdentificeerd en opgenomen in overeenkomsten betreffende netwerkdiensten. Dit geldt zowel voor diensten die intern worden geleverd als voor uitbestede diensten.</w:t>
            </w:r>
            <w:r w:rsidR="007D0E0D" w:rsidRPr="007D0E0D">
              <w:rPr>
                <w:rFonts w:asciiTheme="minorHAnsi" w:hAnsiTheme="minorHAnsi"/>
                <w:color w:val="000000"/>
              </w:rPr>
              <w:br/>
            </w:r>
            <w:r w:rsidR="0031228F">
              <w:rPr>
                <w:rFonts w:asciiTheme="minorHAnsi" w:hAnsiTheme="minorHAnsi"/>
                <w:color w:val="000000"/>
              </w:rPr>
              <w:t>5.15 (ISO 13.1.3)</w:t>
            </w:r>
            <w:r w:rsidR="007D0E0D" w:rsidRPr="007D0E0D">
              <w:rPr>
                <w:rFonts w:asciiTheme="minorHAnsi" w:hAnsiTheme="minorHAnsi"/>
                <w:color w:val="000000"/>
              </w:rPr>
              <w:t xml:space="preserve"> Groepen van informatiediensten, -gebruikers en -systemen behoren in netwerken te worden gescheiden.</w:t>
            </w:r>
          </w:p>
        </w:tc>
      </w:tr>
      <w:tr w:rsidR="007D0E0D" w:rsidRPr="007D0E0D" w14:paraId="2AA97302" w14:textId="77777777" w:rsidTr="007D0E0D">
        <w:tc>
          <w:tcPr>
            <w:tcW w:w="675" w:type="dxa"/>
          </w:tcPr>
          <w:p w14:paraId="3E913EB5"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36</w:t>
            </w:r>
          </w:p>
        </w:tc>
        <w:tc>
          <w:tcPr>
            <w:tcW w:w="4536" w:type="dxa"/>
          </w:tcPr>
          <w:p w14:paraId="651F7207"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van stelen/vernieling van apparatuur door onvoldoende fysieke toegangsbeveiliging met als gevolg financiele schade.</w:t>
            </w:r>
          </w:p>
        </w:tc>
        <w:tc>
          <w:tcPr>
            <w:tcW w:w="1560" w:type="dxa"/>
          </w:tcPr>
          <w:p w14:paraId="0266734D"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IT infrastructuur en externe verbindingen</w:t>
            </w:r>
          </w:p>
        </w:tc>
        <w:tc>
          <w:tcPr>
            <w:tcW w:w="4394" w:type="dxa"/>
          </w:tcPr>
          <w:p w14:paraId="2F621502" w14:textId="77777777" w:rsidR="007D0E0D" w:rsidRPr="007D0E0D" w:rsidRDefault="00623CA6" w:rsidP="007D0E0D">
            <w:pPr>
              <w:rPr>
                <w:rFonts w:asciiTheme="minorHAnsi" w:hAnsiTheme="minorHAnsi"/>
                <w:color w:val="000000"/>
              </w:rPr>
            </w:pPr>
            <w:r>
              <w:rPr>
                <w:rFonts w:asciiTheme="minorHAnsi" w:hAnsiTheme="minorHAnsi"/>
                <w:color w:val="000000"/>
              </w:rPr>
              <w:t>Geen mbo statement (ISO 7.2.3)</w:t>
            </w:r>
            <w:r w:rsidR="007D0E0D" w:rsidRPr="007D0E0D">
              <w:rPr>
                <w:rFonts w:asciiTheme="minorHAnsi" w:hAnsiTheme="minorHAnsi"/>
                <w:color w:val="000000"/>
              </w:rPr>
              <w:t xml:space="preserve"> Disciplinaire procedure</w:t>
            </w:r>
            <w:r w:rsidR="007D0E0D" w:rsidRPr="007D0E0D">
              <w:rPr>
                <w:rFonts w:asciiTheme="minorHAnsi" w:hAnsiTheme="minorHAnsi"/>
                <w:color w:val="000000"/>
              </w:rPr>
              <w:br/>
            </w:r>
            <w:r w:rsidR="00B4622C">
              <w:rPr>
                <w:rFonts w:asciiTheme="minorHAnsi" w:hAnsiTheme="minorHAnsi"/>
                <w:color w:val="000000"/>
              </w:rPr>
              <w:t>3.3  (ISO 11.1.1)</w:t>
            </w:r>
            <w:r w:rsidR="007D0E0D" w:rsidRPr="007D0E0D">
              <w:rPr>
                <w:rFonts w:asciiTheme="minorHAnsi" w:hAnsiTheme="minorHAnsi"/>
                <w:color w:val="000000"/>
              </w:rPr>
              <w:t xml:space="preserve"> Fysieke beveiligingszone</w:t>
            </w:r>
            <w:r w:rsidR="007D0E0D" w:rsidRPr="007D0E0D">
              <w:rPr>
                <w:rFonts w:asciiTheme="minorHAnsi" w:hAnsiTheme="minorHAnsi"/>
                <w:color w:val="000000"/>
              </w:rPr>
              <w:br/>
            </w:r>
            <w:r w:rsidR="00B4622C">
              <w:rPr>
                <w:rFonts w:asciiTheme="minorHAnsi" w:hAnsiTheme="minorHAnsi"/>
                <w:color w:val="000000"/>
              </w:rPr>
              <w:t>3.4  (ISO 11.1.2)</w:t>
            </w:r>
            <w:r w:rsidR="007D0E0D" w:rsidRPr="007D0E0D">
              <w:rPr>
                <w:rFonts w:asciiTheme="minorHAnsi" w:hAnsiTheme="minorHAnsi"/>
                <w:color w:val="000000"/>
              </w:rPr>
              <w:t xml:space="preserve"> Fysieke toegangsbeveil</w:t>
            </w:r>
            <w:r w:rsidR="007D0E0D">
              <w:rPr>
                <w:rFonts w:asciiTheme="minorHAnsi" w:hAnsiTheme="minorHAnsi"/>
                <w:color w:val="000000"/>
              </w:rPr>
              <w:t>i</w:t>
            </w:r>
            <w:r w:rsidR="007D0E0D" w:rsidRPr="007D0E0D">
              <w:rPr>
                <w:rFonts w:asciiTheme="minorHAnsi" w:hAnsiTheme="minorHAnsi"/>
                <w:color w:val="000000"/>
              </w:rPr>
              <w:t>ging</w:t>
            </w:r>
            <w:r w:rsidR="007D0E0D" w:rsidRPr="007D0E0D">
              <w:rPr>
                <w:rFonts w:asciiTheme="minorHAnsi" w:hAnsiTheme="minorHAnsi"/>
                <w:color w:val="000000"/>
              </w:rPr>
              <w:br/>
            </w:r>
            <w:r w:rsidR="00B4622C">
              <w:rPr>
                <w:rFonts w:asciiTheme="minorHAnsi" w:hAnsiTheme="minorHAnsi"/>
                <w:color w:val="000000"/>
              </w:rPr>
              <w:t>3.5  (ISO 11.1.3)</w:t>
            </w:r>
            <w:r w:rsidR="007D0E0D" w:rsidRPr="007D0E0D">
              <w:rPr>
                <w:rFonts w:asciiTheme="minorHAnsi" w:hAnsiTheme="minorHAnsi"/>
                <w:color w:val="000000"/>
              </w:rPr>
              <w:t xml:space="preserve"> Kantoren, ruimte en faciliteiten beveiligen</w:t>
            </w:r>
            <w:r w:rsidR="007D0E0D" w:rsidRPr="007D0E0D">
              <w:rPr>
                <w:rFonts w:asciiTheme="minorHAnsi" w:hAnsiTheme="minorHAnsi"/>
                <w:color w:val="000000"/>
              </w:rPr>
              <w:br/>
            </w:r>
            <w:r w:rsidR="00B4622C">
              <w:rPr>
                <w:rFonts w:asciiTheme="minorHAnsi" w:hAnsiTheme="minorHAnsi"/>
                <w:color w:val="000000"/>
              </w:rPr>
              <w:t>3.7  (ISO 11.1.5)</w:t>
            </w:r>
            <w:r w:rsidR="007D0E0D" w:rsidRPr="007D0E0D">
              <w:rPr>
                <w:rFonts w:asciiTheme="minorHAnsi" w:hAnsiTheme="minorHAnsi"/>
                <w:color w:val="000000"/>
              </w:rPr>
              <w:t xml:space="preserve"> Werken in beveiligde gebieden</w:t>
            </w:r>
            <w:r w:rsidR="007D0E0D" w:rsidRPr="007D0E0D">
              <w:rPr>
                <w:rFonts w:asciiTheme="minorHAnsi" w:hAnsiTheme="minorHAnsi"/>
                <w:color w:val="000000"/>
              </w:rPr>
              <w:br/>
            </w:r>
            <w:r w:rsidR="00B4622C">
              <w:rPr>
                <w:rFonts w:asciiTheme="minorHAnsi" w:hAnsiTheme="minorHAnsi"/>
                <w:color w:val="000000"/>
              </w:rPr>
              <w:t>3.8  (ISO 11.1.6)</w:t>
            </w:r>
            <w:r w:rsidR="007D0E0D" w:rsidRPr="007D0E0D">
              <w:rPr>
                <w:rFonts w:asciiTheme="minorHAnsi" w:hAnsiTheme="minorHAnsi"/>
                <w:color w:val="000000"/>
              </w:rPr>
              <w:t xml:space="preserve"> Laad- en loslocatie</w:t>
            </w:r>
            <w:r w:rsidR="007D0E0D" w:rsidRPr="007D0E0D">
              <w:rPr>
                <w:rFonts w:asciiTheme="minorHAnsi" w:hAnsiTheme="minorHAnsi"/>
                <w:color w:val="000000"/>
              </w:rPr>
              <w:br/>
            </w:r>
            <w:r w:rsidR="00B4622C">
              <w:rPr>
                <w:rFonts w:asciiTheme="minorHAnsi" w:hAnsiTheme="minorHAnsi"/>
                <w:color w:val="000000"/>
              </w:rPr>
              <w:t>3.9  (ISO 11.2.1)</w:t>
            </w:r>
            <w:r w:rsidR="007D0E0D" w:rsidRPr="007D0E0D">
              <w:rPr>
                <w:rFonts w:asciiTheme="minorHAnsi" w:hAnsiTheme="minorHAnsi"/>
                <w:color w:val="000000"/>
              </w:rPr>
              <w:t xml:space="preserve"> Plaatsing en bescherming van apparatuur</w:t>
            </w:r>
            <w:r w:rsidR="007D0E0D" w:rsidRPr="007D0E0D">
              <w:rPr>
                <w:rFonts w:asciiTheme="minorHAnsi" w:hAnsiTheme="minorHAnsi"/>
                <w:color w:val="000000"/>
              </w:rPr>
              <w:br/>
            </w:r>
            <w:r w:rsidR="00B4622C">
              <w:rPr>
                <w:rFonts w:asciiTheme="minorHAnsi" w:hAnsiTheme="minorHAnsi"/>
                <w:color w:val="000000"/>
              </w:rPr>
              <w:t>3.13  (ISO 11.2.6)</w:t>
            </w:r>
            <w:r w:rsidR="007D0E0D" w:rsidRPr="007D0E0D">
              <w:rPr>
                <w:rFonts w:asciiTheme="minorHAnsi" w:hAnsiTheme="minorHAnsi"/>
                <w:color w:val="000000"/>
              </w:rPr>
              <w:t xml:space="preserve"> Beveiliging van apparatuur en bedrijfsmiddelen buiten het terrein</w:t>
            </w:r>
          </w:p>
        </w:tc>
        <w:tc>
          <w:tcPr>
            <w:tcW w:w="10237" w:type="dxa"/>
          </w:tcPr>
          <w:p w14:paraId="60CCC4DE" w14:textId="77777777" w:rsidR="007D0E0D" w:rsidRPr="007D0E0D" w:rsidRDefault="00623CA6" w:rsidP="007D0E0D">
            <w:pPr>
              <w:rPr>
                <w:rFonts w:asciiTheme="minorHAnsi" w:hAnsiTheme="minorHAnsi"/>
                <w:color w:val="000000"/>
              </w:rPr>
            </w:pPr>
            <w:r>
              <w:rPr>
                <w:rFonts w:asciiTheme="minorHAnsi" w:hAnsiTheme="minorHAnsi"/>
                <w:color w:val="000000"/>
              </w:rPr>
              <w:t>Geen mbo statement (ISO 7.2.3)</w:t>
            </w:r>
            <w:r w:rsidR="007D0E0D" w:rsidRPr="007D0E0D">
              <w:rPr>
                <w:rFonts w:asciiTheme="minorHAnsi" w:hAnsiTheme="minorHAnsi"/>
                <w:color w:val="000000"/>
              </w:rPr>
              <w:t xml:space="preserve"> Er behoort een formele en gecommuniceerde disciplinaire procedure te zijn om actie te ondernemen tegen medewerkers die een inbreuk hebben gepleegd op de informatiebeveiliging.</w:t>
            </w:r>
            <w:r w:rsidR="007D0E0D" w:rsidRPr="007D0E0D">
              <w:rPr>
                <w:rFonts w:asciiTheme="minorHAnsi" w:hAnsiTheme="minorHAnsi"/>
                <w:color w:val="000000"/>
              </w:rPr>
              <w:br/>
            </w:r>
            <w:r w:rsidR="00B4622C">
              <w:rPr>
                <w:rFonts w:asciiTheme="minorHAnsi" w:hAnsiTheme="minorHAnsi"/>
                <w:color w:val="000000"/>
              </w:rPr>
              <w:t>3.3  (ISO 11.1.1)</w:t>
            </w:r>
            <w:r w:rsidR="007D0E0D" w:rsidRPr="007D0E0D">
              <w:rPr>
                <w:rFonts w:asciiTheme="minorHAnsi" w:hAnsiTheme="minorHAnsi"/>
                <w:color w:val="000000"/>
              </w:rPr>
              <w:t xml:space="preserve"> Beveiligingszones behoren te worden gedefinieerd en gebruikt om gebieden te beschermen die gevoelige of essentiële informatie en </w:t>
            </w:r>
            <w:r w:rsidR="00267947" w:rsidRPr="007D0E0D">
              <w:rPr>
                <w:rFonts w:asciiTheme="minorHAnsi" w:hAnsiTheme="minorHAnsi"/>
                <w:color w:val="000000"/>
              </w:rPr>
              <w:t>informatie verwerkende</w:t>
            </w:r>
            <w:r w:rsidR="007D0E0D" w:rsidRPr="007D0E0D">
              <w:rPr>
                <w:rFonts w:asciiTheme="minorHAnsi" w:hAnsiTheme="minorHAnsi"/>
                <w:color w:val="000000"/>
              </w:rPr>
              <w:t xml:space="preserve"> faciliteiten bevatten.</w:t>
            </w:r>
            <w:r w:rsidR="007D0E0D" w:rsidRPr="007D0E0D">
              <w:rPr>
                <w:rFonts w:asciiTheme="minorHAnsi" w:hAnsiTheme="minorHAnsi"/>
                <w:color w:val="000000"/>
              </w:rPr>
              <w:br/>
            </w:r>
            <w:r w:rsidR="00B4622C">
              <w:rPr>
                <w:rFonts w:asciiTheme="minorHAnsi" w:hAnsiTheme="minorHAnsi"/>
                <w:color w:val="000000"/>
              </w:rPr>
              <w:t>3.4  (ISO 11.1.2)</w:t>
            </w:r>
            <w:r w:rsidR="007D0E0D" w:rsidRPr="007D0E0D">
              <w:rPr>
                <w:rFonts w:asciiTheme="minorHAnsi" w:hAnsiTheme="minorHAnsi"/>
                <w:color w:val="000000"/>
              </w:rPr>
              <w:t xml:space="preserve"> Beveiligde gebieden behoren te worden beschermd door passende toegangsbeveiliging om ervoor te zorgen dat alleen bevoegd personeel toegang krijgt. </w:t>
            </w:r>
            <w:r w:rsidR="007D0E0D" w:rsidRPr="007D0E0D">
              <w:rPr>
                <w:rFonts w:asciiTheme="minorHAnsi" w:hAnsiTheme="minorHAnsi"/>
                <w:color w:val="000000"/>
              </w:rPr>
              <w:br/>
            </w:r>
            <w:r w:rsidR="00B4622C">
              <w:rPr>
                <w:rFonts w:asciiTheme="minorHAnsi" w:hAnsiTheme="minorHAnsi"/>
                <w:color w:val="000000"/>
              </w:rPr>
              <w:t>3.5  (ISO 11.1.3)</w:t>
            </w:r>
            <w:r w:rsidR="007D0E0D" w:rsidRPr="007D0E0D">
              <w:rPr>
                <w:rFonts w:asciiTheme="minorHAnsi" w:hAnsiTheme="minorHAnsi"/>
                <w:color w:val="000000"/>
              </w:rPr>
              <w:t xml:space="preserve"> Voor kantoren, ruimten en faciliteiten behoort fysieke beveiliging te worden ontworpen en toegepast.</w:t>
            </w:r>
            <w:r w:rsidR="007D0E0D" w:rsidRPr="007D0E0D">
              <w:rPr>
                <w:rFonts w:asciiTheme="minorHAnsi" w:hAnsiTheme="minorHAnsi"/>
                <w:color w:val="000000"/>
              </w:rPr>
              <w:br/>
            </w:r>
            <w:r w:rsidR="00B4622C">
              <w:rPr>
                <w:rFonts w:asciiTheme="minorHAnsi" w:hAnsiTheme="minorHAnsi"/>
                <w:color w:val="000000"/>
              </w:rPr>
              <w:t>3.7  (ISO 11.1.5)</w:t>
            </w:r>
            <w:r w:rsidR="007D0E0D" w:rsidRPr="007D0E0D">
              <w:rPr>
                <w:rFonts w:asciiTheme="minorHAnsi" w:hAnsiTheme="minorHAnsi"/>
                <w:color w:val="000000"/>
              </w:rPr>
              <w:t xml:space="preserve"> Voor het werken in beveiligde gebieden behoren procedures te worden ontwikkeld en toegepast.</w:t>
            </w:r>
            <w:r w:rsidR="007D0E0D" w:rsidRPr="007D0E0D">
              <w:rPr>
                <w:rFonts w:asciiTheme="minorHAnsi" w:hAnsiTheme="minorHAnsi"/>
                <w:color w:val="000000"/>
              </w:rPr>
              <w:br/>
            </w:r>
            <w:r w:rsidR="00B4622C">
              <w:rPr>
                <w:rFonts w:asciiTheme="minorHAnsi" w:hAnsiTheme="minorHAnsi"/>
                <w:color w:val="000000"/>
              </w:rPr>
              <w:t>3.8  (ISO 11.1.6)</w:t>
            </w:r>
            <w:r w:rsidR="007D0E0D" w:rsidRPr="007D0E0D">
              <w:rPr>
                <w:rFonts w:asciiTheme="minorHAnsi" w:hAnsiTheme="minorHAnsi"/>
                <w:color w:val="000000"/>
              </w:rPr>
              <w:t xml:space="preserve"> Toegangspunten zoals laad- en loslocaties en andere punten waar onbevoegde personen het terrein kunnen betreden, behoren te worden beheerst, en zo mogelijk te worden afgeschermd van </w:t>
            </w:r>
            <w:r w:rsidR="00267947" w:rsidRPr="007D0E0D">
              <w:rPr>
                <w:rFonts w:asciiTheme="minorHAnsi" w:hAnsiTheme="minorHAnsi"/>
                <w:color w:val="000000"/>
              </w:rPr>
              <w:t>informatie verwerkende</w:t>
            </w:r>
            <w:r w:rsidR="007D0E0D" w:rsidRPr="007D0E0D">
              <w:rPr>
                <w:rFonts w:asciiTheme="minorHAnsi" w:hAnsiTheme="minorHAnsi"/>
                <w:color w:val="000000"/>
              </w:rPr>
              <w:t xml:space="preserve"> faciliteiten om onbevoegde toegang te vermijden. </w:t>
            </w:r>
            <w:r w:rsidR="007D0E0D" w:rsidRPr="007D0E0D">
              <w:rPr>
                <w:rFonts w:asciiTheme="minorHAnsi" w:hAnsiTheme="minorHAnsi"/>
                <w:color w:val="000000"/>
              </w:rPr>
              <w:br/>
            </w:r>
            <w:r w:rsidR="00B4622C">
              <w:rPr>
                <w:rFonts w:asciiTheme="minorHAnsi" w:hAnsiTheme="minorHAnsi"/>
                <w:color w:val="000000"/>
              </w:rPr>
              <w:t>3.9  (ISO 11.2.1)</w:t>
            </w:r>
            <w:r w:rsidR="007D0E0D" w:rsidRPr="007D0E0D">
              <w:rPr>
                <w:rFonts w:asciiTheme="minorHAnsi" w:hAnsiTheme="minorHAnsi"/>
                <w:color w:val="000000"/>
              </w:rPr>
              <w:t xml:space="preserve"> Apparatuur behoort zo te worden geplaatst en beschermd dat risico’s van bedreigingen en gevaren van buitenaf, alsook de kans op onbevoegde toegang worden verkleind. </w:t>
            </w:r>
            <w:r w:rsidR="007D0E0D" w:rsidRPr="007D0E0D">
              <w:rPr>
                <w:rFonts w:asciiTheme="minorHAnsi" w:hAnsiTheme="minorHAnsi"/>
                <w:color w:val="000000"/>
              </w:rPr>
              <w:br/>
            </w:r>
            <w:r w:rsidR="00B4622C">
              <w:rPr>
                <w:rFonts w:asciiTheme="minorHAnsi" w:hAnsiTheme="minorHAnsi"/>
                <w:color w:val="000000"/>
              </w:rPr>
              <w:lastRenderedPageBreak/>
              <w:t>3.13  (ISO 11.2.6)</w:t>
            </w:r>
            <w:r w:rsidR="007D0E0D" w:rsidRPr="007D0E0D">
              <w:rPr>
                <w:rFonts w:asciiTheme="minorHAnsi" w:hAnsiTheme="minorHAnsi"/>
                <w:color w:val="000000"/>
              </w:rPr>
              <w:t xml:space="preserve"> Bedrijfsmiddelen die zich buiten het terrein bevinden, behoren te worden beveiligd, waarbij rekening behoort te worden gehouden met de verschillende risico’s van werken buiten het terrein van de organisatie.</w:t>
            </w:r>
          </w:p>
        </w:tc>
      </w:tr>
    </w:tbl>
    <w:p w14:paraId="41ADDEF4" w14:textId="77777777" w:rsidR="00886AF1" w:rsidRDefault="00886AF1">
      <w:r>
        <w:lastRenderedPageBreak/>
        <w:br w:type="page"/>
      </w:r>
    </w:p>
    <w:tbl>
      <w:tblPr>
        <w:tblStyle w:val="Tabelraster"/>
        <w:tblW w:w="0" w:type="auto"/>
        <w:tblLook w:val="04A0" w:firstRow="1" w:lastRow="0" w:firstColumn="1" w:lastColumn="0" w:noHBand="0" w:noVBand="1"/>
      </w:tblPr>
      <w:tblGrid>
        <w:gridCol w:w="673"/>
        <w:gridCol w:w="4506"/>
        <w:gridCol w:w="1552"/>
        <w:gridCol w:w="4364"/>
        <w:gridCol w:w="10157"/>
      </w:tblGrid>
      <w:tr w:rsidR="00886AF1" w:rsidRPr="007D0E0D" w14:paraId="1E5BAD4A" w14:textId="77777777" w:rsidTr="000E5E7D">
        <w:tc>
          <w:tcPr>
            <w:tcW w:w="675" w:type="dxa"/>
            <w:shd w:val="clear" w:color="auto" w:fill="D9D9D9" w:themeFill="background1" w:themeFillShade="D9"/>
          </w:tcPr>
          <w:p w14:paraId="464F1E91" w14:textId="77777777" w:rsidR="00886AF1" w:rsidRPr="007D0E0D" w:rsidRDefault="00886AF1" w:rsidP="000E5E7D">
            <w:pPr>
              <w:spacing w:after="0"/>
              <w:contextualSpacing w:val="0"/>
              <w:rPr>
                <w:rFonts w:asciiTheme="minorHAnsi" w:hAnsiTheme="minorHAnsi"/>
                <w:b/>
                <w:bCs/>
                <w:color w:val="000000"/>
              </w:rPr>
            </w:pPr>
            <w:r w:rsidRPr="007D0E0D">
              <w:rPr>
                <w:rFonts w:asciiTheme="minorHAnsi" w:hAnsiTheme="minorHAnsi"/>
                <w:b/>
                <w:bCs/>
                <w:color w:val="000000"/>
              </w:rPr>
              <w:lastRenderedPageBreak/>
              <w:t>Nr</w:t>
            </w:r>
          </w:p>
        </w:tc>
        <w:tc>
          <w:tcPr>
            <w:tcW w:w="4536" w:type="dxa"/>
            <w:shd w:val="clear" w:color="auto" w:fill="D9D9D9" w:themeFill="background1" w:themeFillShade="D9"/>
          </w:tcPr>
          <w:p w14:paraId="6454780A" w14:textId="77777777" w:rsidR="00886AF1" w:rsidRPr="007D0E0D" w:rsidRDefault="00886AF1" w:rsidP="000E5E7D">
            <w:pPr>
              <w:rPr>
                <w:rFonts w:asciiTheme="minorHAnsi" w:hAnsiTheme="minorHAnsi"/>
                <w:b/>
                <w:bCs/>
                <w:color w:val="000000"/>
              </w:rPr>
            </w:pPr>
            <w:r w:rsidRPr="007D0E0D">
              <w:rPr>
                <w:rFonts w:asciiTheme="minorHAnsi" w:hAnsiTheme="minorHAnsi"/>
                <w:b/>
                <w:bCs/>
                <w:color w:val="000000"/>
              </w:rPr>
              <w:t>Risicobeschrijving</w:t>
            </w:r>
          </w:p>
        </w:tc>
        <w:tc>
          <w:tcPr>
            <w:tcW w:w="1560" w:type="dxa"/>
            <w:shd w:val="clear" w:color="auto" w:fill="D9D9D9" w:themeFill="background1" w:themeFillShade="D9"/>
          </w:tcPr>
          <w:p w14:paraId="178E0FE5" w14:textId="77777777" w:rsidR="00886AF1" w:rsidRPr="007D0E0D" w:rsidRDefault="00886AF1" w:rsidP="000E5E7D">
            <w:pPr>
              <w:rPr>
                <w:rFonts w:asciiTheme="minorHAnsi" w:hAnsiTheme="minorHAnsi"/>
                <w:b/>
                <w:bCs/>
                <w:color w:val="000000"/>
              </w:rPr>
            </w:pPr>
            <w:r w:rsidRPr="007D0E0D">
              <w:rPr>
                <w:rFonts w:asciiTheme="minorHAnsi" w:hAnsiTheme="minorHAnsi"/>
                <w:b/>
                <w:bCs/>
                <w:color w:val="000000"/>
              </w:rPr>
              <w:t>Categorie</w:t>
            </w:r>
          </w:p>
        </w:tc>
        <w:tc>
          <w:tcPr>
            <w:tcW w:w="4394" w:type="dxa"/>
            <w:shd w:val="clear" w:color="auto" w:fill="D9D9D9" w:themeFill="background1" w:themeFillShade="D9"/>
          </w:tcPr>
          <w:p w14:paraId="40048C1F" w14:textId="77777777" w:rsidR="00886AF1" w:rsidRPr="007D0E0D" w:rsidRDefault="0074265B" w:rsidP="000E5E7D">
            <w:pPr>
              <w:rPr>
                <w:rFonts w:asciiTheme="minorHAnsi" w:hAnsiTheme="minorHAnsi"/>
                <w:b/>
                <w:bCs/>
                <w:color w:val="000000"/>
              </w:rPr>
            </w:pPr>
            <w:r>
              <w:rPr>
                <w:rFonts w:asciiTheme="minorHAnsi" w:hAnsiTheme="minorHAnsi"/>
                <w:b/>
                <w:bCs/>
                <w:color w:val="000000"/>
              </w:rPr>
              <w:t>Mbo normenkader (ISO 27002-2013) verwijzing</w:t>
            </w:r>
          </w:p>
        </w:tc>
        <w:tc>
          <w:tcPr>
            <w:tcW w:w="10237" w:type="dxa"/>
            <w:shd w:val="clear" w:color="auto" w:fill="D9D9D9" w:themeFill="background1" w:themeFillShade="D9"/>
          </w:tcPr>
          <w:p w14:paraId="0980697E" w14:textId="77777777" w:rsidR="00886AF1" w:rsidRPr="007D0E0D" w:rsidRDefault="00886AF1" w:rsidP="000E5E7D">
            <w:pPr>
              <w:rPr>
                <w:rFonts w:asciiTheme="minorHAnsi" w:hAnsiTheme="minorHAnsi"/>
                <w:b/>
                <w:bCs/>
                <w:color w:val="000000"/>
              </w:rPr>
            </w:pPr>
            <w:r w:rsidRPr="007D0E0D">
              <w:rPr>
                <w:rFonts w:asciiTheme="minorHAnsi" w:hAnsiTheme="minorHAnsi"/>
                <w:b/>
                <w:bCs/>
                <w:color w:val="000000"/>
              </w:rPr>
              <w:t>Maatregelen</w:t>
            </w:r>
          </w:p>
        </w:tc>
      </w:tr>
      <w:tr w:rsidR="007D0E0D" w:rsidRPr="007D0E0D" w14:paraId="40565DC6" w14:textId="77777777" w:rsidTr="007D0E0D">
        <w:tc>
          <w:tcPr>
            <w:tcW w:w="675" w:type="dxa"/>
          </w:tcPr>
          <w:p w14:paraId="3E13B14C"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37</w:t>
            </w:r>
          </w:p>
        </w:tc>
        <w:tc>
          <w:tcPr>
            <w:tcW w:w="4536" w:type="dxa"/>
          </w:tcPr>
          <w:p w14:paraId="14857A0B"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van een onbeheersbare IT omgeving door toenemend gebruik van SaaS diensten met als gevolg operationele verstoringen</w:t>
            </w:r>
          </w:p>
        </w:tc>
        <w:tc>
          <w:tcPr>
            <w:tcW w:w="1560" w:type="dxa"/>
          </w:tcPr>
          <w:p w14:paraId="5FA7ABC5"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IT infrastructuur en externe verbindingen</w:t>
            </w:r>
          </w:p>
        </w:tc>
        <w:tc>
          <w:tcPr>
            <w:tcW w:w="4394" w:type="dxa"/>
          </w:tcPr>
          <w:p w14:paraId="3E75921D" w14:textId="77777777" w:rsidR="007D0E0D" w:rsidRPr="007D0E0D" w:rsidRDefault="003119EA" w:rsidP="007D0E0D">
            <w:pPr>
              <w:rPr>
                <w:rFonts w:asciiTheme="minorHAnsi" w:hAnsiTheme="minorHAnsi"/>
                <w:color w:val="000000"/>
              </w:rPr>
            </w:pPr>
            <w:r>
              <w:rPr>
                <w:rFonts w:asciiTheme="minorHAnsi" w:hAnsiTheme="minorHAnsi"/>
                <w:color w:val="000000"/>
              </w:rPr>
              <w:t>Geen mbo statement (ISO 15.1.1)</w:t>
            </w:r>
            <w:r w:rsidR="007D0E0D" w:rsidRPr="007D0E0D">
              <w:rPr>
                <w:rFonts w:asciiTheme="minorHAnsi" w:hAnsiTheme="minorHAnsi"/>
                <w:color w:val="000000"/>
              </w:rPr>
              <w:t xml:space="preserve"> Informatiebeveiligingsbeleid voor leveranciersrelaties</w:t>
            </w:r>
            <w:r w:rsidR="007D0E0D" w:rsidRPr="007D0E0D">
              <w:rPr>
                <w:rFonts w:asciiTheme="minorHAnsi" w:hAnsiTheme="minorHAnsi"/>
                <w:color w:val="000000"/>
              </w:rPr>
              <w:br/>
            </w:r>
            <w:r>
              <w:rPr>
                <w:rFonts w:asciiTheme="minorHAnsi" w:hAnsiTheme="minorHAnsi"/>
                <w:color w:val="000000"/>
              </w:rPr>
              <w:t>1.15 (ISO 15.1.2)</w:t>
            </w:r>
            <w:r w:rsidR="007D0E0D" w:rsidRPr="007D0E0D">
              <w:rPr>
                <w:rFonts w:asciiTheme="minorHAnsi" w:hAnsiTheme="minorHAnsi"/>
                <w:color w:val="000000"/>
              </w:rPr>
              <w:t xml:space="preserve"> Opnemen van beveiligingsaspecten in leveranciersovereenkomsten</w:t>
            </w:r>
            <w:r w:rsidR="007D0E0D" w:rsidRPr="007D0E0D">
              <w:rPr>
                <w:rFonts w:asciiTheme="minorHAnsi" w:hAnsiTheme="minorHAnsi"/>
                <w:color w:val="000000"/>
              </w:rPr>
              <w:br/>
            </w:r>
            <w:r>
              <w:rPr>
                <w:rFonts w:asciiTheme="minorHAnsi" w:hAnsiTheme="minorHAnsi"/>
                <w:color w:val="000000"/>
              </w:rPr>
              <w:t>1.16 (ISO 15.1.3)</w:t>
            </w:r>
            <w:r w:rsidR="007D0E0D" w:rsidRPr="007D0E0D">
              <w:rPr>
                <w:rFonts w:asciiTheme="minorHAnsi" w:hAnsiTheme="minorHAnsi"/>
                <w:color w:val="000000"/>
              </w:rPr>
              <w:t xml:space="preserve"> Toeleveringsketen van informatie- en communicatietechnologie.</w:t>
            </w:r>
            <w:r w:rsidR="007D0E0D" w:rsidRPr="007D0E0D">
              <w:rPr>
                <w:rFonts w:asciiTheme="minorHAnsi" w:hAnsiTheme="minorHAnsi"/>
                <w:color w:val="000000"/>
              </w:rPr>
              <w:br/>
            </w:r>
            <w:r>
              <w:rPr>
                <w:rFonts w:asciiTheme="minorHAnsi" w:hAnsiTheme="minorHAnsi"/>
                <w:color w:val="000000"/>
              </w:rPr>
              <w:t>6.7 (ISO 15.2.1)</w:t>
            </w:r>
            <w:r w:rsidR="007D0E0D" w:rsidRPr="007D0E0D">
              <w:rPr>
                <w:rFonts w:asciiTheme="minorHAnsi" w:hAnsiTheme="minorHAnsi"/>
                <w:color w:val="000000"/>
              </w:rPr>
              <w:t xml:space="preserve"> Monitoring en beoordeling van dienstverlening van leveranciers</w:t>
            </w:r>
            <w:r w:rsidR="007D0E0D" w:rsidRPr="007D0E0D">
              <w:rPr>
                <w:rFonts w:asciiTheme="minorHAnsi" w:hAnsiTheme="minorHAnsi"/>
                <w:color w:val="000000"/>
              </w:rPr>
              <w:br/>
            </w:r>
            <w:r>
              <w:rPr>
                <w:rFonts w:asciiTheme="minorHAnsi" w:hAnsiTheme="minorHAnsi"/>
                <w:color w:val="000000"/>
              </w:rPr>
              <w:t>4.11 (ISO 15.2.2)</w:t>
            </w:r>
            <w:r w:rsidR="007D0E0D" w:rsidRPr="007D0E0D">
              <w:rPr>
                <w:rFonts w:asciiTheme="minorHAnsi" w:hAnsiTheme="minorHAnsi"/>
                <w:color w:val="000000"/>
              </w:rPr>
              <w:t xml:space="preserve"> Beheer van veranderingen in dienstverlening van leveranciers</w:t>
            </w:r>
          </w:p>
        </w:tc>
        <w:tc>
          <w:tcPr>
            <w:tcW w:w="10237" w:type="dxa"/>
          </w:tcPr>
          <w:p w14:paraId="3F732B71" w14:textId="77777777" w:rsidR="007D0E0D" w:rsidRPr="007D0E0D" w:rsidRDefault="003119EA" w:rsidP="007D0E0D">
            <w:pPr>
              <w:rPr>
                <w:rFonts w:asciiTheme="minorHAnsi" w:hAnsiTheme="minorHAnsi"/>
                <w:color w:val="000000"/>
              </w:rPr>
            </w:pPr>
            <w:r>
              <w:rPr>
                <w:rFonts w:asciiTheme="minorHAnsi" w:hAnsiTheme="minorHAnsi"/>
                <w:color w:val="000000"/>
              </w:rPr>
              <w:t>Geen mbo statement (ISO 15.1.1)</w:t>
            </w:r>
            <w:r w:rsidR="007D0E0D" w:rsidRPr="007D0E0D">
              <w:rPr>
                <w:rFonts w:asciiTheme="minorHAnsi" w:hAnsiTheme="minorHAnsi"/>
                <w:color w:val="000000"/>
              </w:rPr>
              <w:t xml:space="preserve"> Met de leverancier behoren de informatiebeveiligingseisen om risico’s te verlagen die verband houden met de toegang van de leverancier tot de bedrijfsmiddelen van de organisatie, te worden overeengekomen en gedocumenteerd.</w:t>
            </w:r>
            <w:r w:rsidR="007D0E0D" w:rsidRPr="007D0E0D">
              <w:rPr>
                <w:rFonts w:asciiTheme="minorHAnsi" w:hAnsiTheme="minorHAnsi"/>
                <w:color w:val="000000"/>
              </w:rPr>
              <w:br/>
            </w:r>
            <w:r>
              <w:rPr>
                <w:rFonts w:asciiTheme="minorHAnsi" w:hAnsiTheme="minorHAnsi"/>
                <w:color w:val="000000"/>
              </w:rPr>
              <w:t>1.15 (ISO 15.1.2)</w:t>
            </w:r>
            <w:r w:rsidR="007D0E0D" w:rsidRPr="007D0E0D">
              <w:rPr>
                <w:rFonts w:asciiTheme="minorHAnsi" w:hAnsiTheme="minorHAnsi"/>
                <w:color w:val="000000"/>
              </w:rPr>
              <w:t xml:space="preserve"> Alle relevante informatiebeveiligingseisen behoren te worden vastgesteld en overeengekomen met elke leverancier die toegang heeft tot IT-infrastructuurelementen ten behoeve van de informatie van de organisatie, of deze verwerkt, opslaat, communiceert of biedt.</w:t>
            </w:r>
            <w:r w:rsidR="007D0E0D" w:rsidRPr="007D0E0D">
              <w:rPr>
                <w:rFonts w:asciiTheme="minorHAnsi" w:hAnsiTheme="minorHAnsi"/>
                <w:color w:val="000000"/>
              </w:rPr>
              <w:br/>
            </w:r>
            <w:r>
              <w:rPr>
                <w:rFonts w:asciiTheme="minorHAnsi" w:hAnsiTheme="minorHAnsi"/>
                <w:color w:val="000000"/>
              </w:rPr>
              <w:t>1.16 (ISO 15.1.3)</w:t>
            </w:r>
            <w:r w:rsidR="007D0E0D" w:rsidRPr="007D0E0D">
              <w:rPr>
                <w:rFonts w:asciiTheme="minorHAnsi" w:hAnsiTheme="minorHAnsi"/>
                <w:color w:val="000000"/>
              </w:rPr>
              <w:t xml:space="preserve"> Overeenkomsten met leveranciers behoren eisen te bevatten die betrekking hebben op de informatiebeveiligingsrisico’s in verband met de toeleveringsketen van de diensten en producten op het gebied van informatie- en communicatietechnologie.</w:t>
            </w:r>
            <w:r w:rsidR="007D0E0D" w:rsidRPr="007D0E0D">
              <w:rPr>
                <w:rFonts w:asciiTheme="minorHAnsi" w:hAnsiTheme="minorHAnsi"/>
                <w:color w:val="000000"/>
              </w:rPr>
              <w:br/>
            </w:r>
            <w:r>
              <w:rPr>
                <w:rFonts w:asciiTheme="minorHAnsi" w:hAnsiTheme="minorHAnsi"/>
                <w:color w:val="000000"/>
              </w:rPr>
              <w:t>6.7 (ISO 15.2.1)</w:t>
            </w:r>
            <w:r w:rsidR="007D0E0D" w:rsidRPr="007D0E0D">
              <w:rPr>
                <w:rFonts w:asciiTheme="minorHAnsi" w:hAnsiTheme="minorHAnsi"/>
                <w:color w:val="000000"/>
              </w:rPr>
              <w:t xml:space="preserve"> Organisaties behoren regelmatig de dienstverlening van leveranciers te monitoren, te beoordelen en te auditen.</w:t>
            </w:r>
            <w:r w:rsidR="007D0E0D" w:rsidRPr="007D0E0D">
              <w:rPr>
                <w:rFonts w:asciiTheme="minorHAnsi" w:hAnsiTheme="minorHAnsi"/>
                <w:color w:val="000000"/>
              </w:rPr>
              <w:br/>
            </w:r>
            <w:r>
              <w:rPr>
                <w:rFonts w:asciiTheme="minorHAnsi" w:hAnsiTheme="minorHAnsi"/>
                <w:color w:val="000000"/>
              </w:rPr>
              <w:t>4.11 (ISO 15.2.2)</w:t>
            </w:r>
            <w:r w:rsidR="007D0E0D" w:rsidRPr="007D0E0D">
              <w:rPr>
                <w:rFonts w:asciiTheme="minorHAnsi" w:hAnsiTheme="minorHAnsi"/>
                <w:color w:val="000000"/>
              </w:rPr>
              <w:t>. Veranderingen in de dienstverlening van leveranciers, met inbegrip van handhaving en verbetering van bestaande beleidslijnen, procedures en beheersmaatregelen voor informatiebeveiliging, behoren te worden, beheerd, rekening houdend met de kritikaliteit van bedrijfsinformatie, betrokken systemen en processen en herbeoordeling van risico’s.</w:t>
            </w:r>
          </w:p>
        </w:tc>
      </w:tr>
      <w:tr w:rsidR="007D0E0D" w:rsidRPr="007D0E0D" w14:paraId="5875828D" w14:textId="77777777" w:rsidTr="007D0E0D">
        <w:tc>
          <w:tcPr>
            <w:tcW w:w="675" w:type="dxa"/>
          </w:tcPr>
          <w:p w14:paraId="4C5858F5"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38</w:t>
            </w:r>
          </w:p>
        </w:tc>
        <w:tc>
          <w:tcPr>
            <w:tcW w:w="4536" w:type="dxa"/>
          </w:tcPr>
          <w:p w14:paraId="74599BA6"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van telefonische onbereikbaarheid (IP-telefonie) door falende technische infrastructuur met als gevolg operationele verstoringen.</w:t>
            </w:r>
          </w:p>
        </w:tc>
        <w:tc>
          <w:tcPr>
            <w:tcW w:w="1560" w:type="dxa"/>
          </w:tcPr>
          <w:p w14:paraId="2CB517AE"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IT infrastructuur en externe verbindingen</w:t>
            </w:r>
          </w:p>
        </w:tc>
        <w:tc>
          <w:tcPr>
            <w:tcW w:w="4394" w:type="dxa"/>
          </w:tcPr>
          <w:p w14:paraId="3A5A491A" w14:textId="77777777" w:rsidR="007D0E0D" w:rsidRPr="007D0E0D" w:rsidRDefault="009C3CE0" w:rsidP="007D0E0D">
            <w:pPr>
              <w:rPr>
                <w:rFonts w:asciiTheme="minorHAnsi" w:hAnsiTheme="minorHAnsi"/>
                <w:color w:val="000000"/>
              </w:rPr>
            </w:pPr>
            <w:r>
              <w:rPr>
                <w:rFonts w:asciiTheme="minorHAnsi" w:hAnsiTheme="minorHAnsi"/>
                <w:color w:val="000000"/>
              </w:rPr>
              <w:t>4.15 (ISO 17.2.1)</w:t>
            </w:r>
            <w:r w:rsidR="007D0E0D" w:rsidRPr="007D0E0D">
              <w:rPr>
                <w:rFonts w:asciiTheme="minorHAnsi" w:hAnsiTheme="minorHAnsi"/>
                <w:color w:val="000000"/>
              </w:rPr>
              <w:t xml:space="preserve"> Beschikbaarheid van </w:t>
            </w:r>
            <w:r w:rsidR="00267947" w:rsidRPr="007D0E0D">
              <w:rPr>
                <w:rFonts w:asciiTheme="minorHAnsi" w:hAnsiTheme="minorHAnsi"/>
                <w:color w:val="000000"/>
              </w:rPr>
              <w:t>informatie verwerkende</w:t>
            </w:r>
            <w:r w:rsidR="007D0E0D" w:rsidRPr="007D0E0D">
              <w:rPr>
                <w:rFonts w:asciiTheme="minorHAnsi" w:hAnsiTheme="minorHAnsi"/>
                <w:color w:val="000000"/>
              </w:rPr>
              <w:t xml:space="preserve"> faciliteiten.</w:t>
            </w:r>
          </w:p>
        </w:tc>
        <w:tc>
          <w:tcPr>
            <w:tcW w:w="10237" w:type="dxa"/>
          </w:tcPr>
          <w:p w14:paraId="34B32A96" w14:textId="77777777" w:rsidR="007D0E0D" w:rsidRPr="007D0E0D" w:rsidRDefault="009C3CE0" w:rsidP="007D0E0D">
            <w:pPr>
              <w:rPr>
                <w:rFonts w:asciiTheme="minorHAnsi" w:hAnsiTheme="minorHAnsi"/>
                <w:color w:val="000000"/>
              </w:rPr>
            </w:pPr>
            <w:r>
              <w:rPr>
                <w:rFonts w:asciiTheme="minorHAnsi" w:hAnsiTheme="minorHAnsi"/>
                <w:color w:val="000000"/>
              </w:rPr>
              <w:t>4.15 (ISO 17.2.1)</w:t>
            </w:r>
            <w:r w:rsidR="007D0E0D" w:rsidRPr="007D0E0D">
              <w:rPr>
                <w:rFonts w:asciiTheme="minorHAnsi" w:hAnsiTheme="minorHAnsi"/>
                <w:color w:val="000000"/>
              </w:rPr>
              <w:t xml:space="preserve"> </w:t>
            </w:r>
            <w:r w:rsidR="00267947" w:rsidRPr="007D0E0D">
              <w:rPr>
                <w:rFonts w:asciiTheme="minorHAnsi" w:hAnsiTheme="minorHAnsi"/>
                <w:color w:val="000000"/>
              </w:rPr>
              <w:t>Informatie verwerkende</w:t>
            </w:r>
            <w:r w:rsidR="007D0E0D" w:rsidRPr="007D0E0D">
              <w:rPr>
                <w:rFonts w:asciiTheme="minorHAnsi" w:hAnsiTheme="minorHAnsi"/>
                <w:color w:val="000000"/>
              </w:rPr>
              <w:t xml:space="preserve"> faciliteiten behoren met voldoende redundantie te worden geïmplementeerd om aan beschikbaarheidseisen te voldoen.</w:t>
            </w:r>
          </w:p>
        </w:tc>
      </w:tr>
      <w:tr w:rsidR="007D0E0D" w:rsidRPr="007D0E0D" w14:paraId="42397DA4" w14:textId="77777777" w:rsidTr="007D0E0D">
        <w:tc>
          <w:tcPr>
            <w:tcW w:w="675" w:type="dxa"/>
          </w:tcPr>
          <w:p w14:paraId="2F1E2EB2"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39</w:t>
            </w:r>
          </w:p>
        </w:tc>
        <w:tc>
          <w:tcPr>
            <w:tcW w:w="4536" w:type="dxa"/>
          </w:tcPr>
          <w:p w14:paraId="33F2237A"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van uitval van de IT-Infrastructuur door een gebrek aan redundante uitvoer met als gevolg operationele verstoringen</w:t>
            </w:r>
          </w:p>
        </w:tc>
        <w:tc>
          <w:tcPr>
            <w:tcW w:w="1560" w:type="dxa"/>
          </w:tcPr>
          <w:p w14:paraId="6B47DDBA"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IT infrastructuur en externe verbindingen</w:t>
            </w:r>
          </w:p>
        </w:tc>
        <w:tc>
          <w:tcPr>
            <w:tcW w:w="4394" w:type="dxa"/>
          </w:tcPr>
          <w:p w14:paraId="3F1223AE" w14:textId="77777777" w:rsidR="007D0E0D" w:rsidRPr="007D0E0D" w:rsidRDefault="009C3CE0" w:rsidP="007D0E0D">
            <w:pPr>
              <w:rPr>
                <w:rFonts w:asciiTheme="minorHAnsi" w:hAnsiTheme="minorHAnsi"/>
                <w:color w:val="000000"/>
              </w:rPr>
            </w:pPr>
            <w:r>
              <w:rPr>
                <w:rFonts w:asciiTheme="minorHAnsi" w:hAnsiTheme="minorHAnsi"/>
                <w:color w:val="000000"/>
              </w:rPr>
              <w:t>4.15 (ISO 17.2.1)</w:t>
            </w:r>
            <w:r w:rsidR="007D0E0D" w:rsidRPr="007D0E0D">
              <w:rPr>
                <w:rFonts w:asciiTheme="minorHAnsi" w:hAnsiTheme="minorHAnsi"/>
                <w:color w:val="000000"/>
              </w:rPr>
              <w:t xml:space="preserve"> Beschikbaarheid van </w:t>
            </w:r>
            <w:r w:rsidR="00267947" w:rsidRPr="007D0E0D">
              <w:rPr>
                <w:rFonts w:asciiTheme="minorHAnsi" w:hAnsiTheme="minorHAnsi"/>
                <w:color w:val="000000"/>
              </w:rPr>
              <w:t>informatie verwerkende</w:t>
            </w:r>
            <w:r w:rsidR="007D0E0D" w:rsidRPr="007D0E0D">
              <w:rPr>
                <w:rFonts w:asciiTheme="minorHAnsi" w:hAnsiTheme="minorHAnsi"/>
                <w:color w:val="000000"/>
              </w:rPr>
              <w:t xml:space="preserve"> faciliteiten.</w:t>
            </w:r>
          </w:p>
        </w:tc>
        <w:tc>
          <w:tcPr>
            <w:tcW w:w="10237" w:type="dxa"/>
          </w:tcPr>
          <w:p w14:paraId="35EF8E79" w14:textId="77777777" w:rsidR="007D0E0D" w:rsidRPr="007D0E0D" w:rsidRDefault="009C3CE0" w:rsidP="007D0E0D">
            <w:pPr>
              <w:rPr>
                <w:rFonts w:asciiTheme="minorHAnsi" w:hAnsiTheme="minorHAnsi"/>
                <w:color w:val="000000"/>
              </w:rPr>
            </w:pPr>
            <w:r>
              <w:rPr>
                <w:rFonts w:asciiTheme="minorHAnsi" w:hAnsiTheme="minorHAnsi"/>
                <w:color w:val="000000"/>
              </w:rPr>
              <w:t>4.15 (ISO 17.2.1)</w:t>
            </w:r>
            <w:r w:rsidR="007D0E0D" w:rsidRPr="007D0E0D">
              <w:rPr>
                <w:rFonts w:asciiTheme="minorHAnsi" w:hAnsiTheme="minorHAnsi"/>
                <w:color w:val="000000"/>
              </w:rPr>
              <w:t xml:space="preserve"> </w:t>
            </w:r>
            <w:r w:rsidR="00267947" w:rsidRPr="007D0E0D">
              <w:rPr>
                <w:rFonts w:asciiTheme="minorHAnsi" w:hAnsiTheme="minorHAnsi"/>
                <w:color w:val="000000"/>
              </w:rPr>
              <w:t>Informatie verwerkende</w:t>
            </w:r>
            <w:r w:rsidR="007D0E0D" w:rsidRPr="007D0E0D">
              <w:rPr>
                <w:rFonts w:asciiTheme="minorHAnsi" w:hAnsiTheme="minorHAnsi"/>
                <w:color w:val="000000"/>
              </w:rPr>
              <w:t xml:space="preserve"> faciliteiten behoren met voldoende redundantie te worden geïmplementeerd om aan beschikbaarheidseisen te voldoen.</w:t>
            </w:r>
          </w:p>
        </w:tc>
      </w:tr>
      <w:tr w:rsidR="007D0E0D" w:rsidRPr="007D0E0D" w14:paraId="64161B9E" w14:textId="77777777" w:rsidTr="007D0E0D">
        <w:tc>
          <w:tcPr>
            <w:tcW w:w="675" w:type="dxa"/>
          </w:tcPr>
          <w:p w14:paraId="3295D392"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40</w:t>
            </w:r>
          </w:p>
        </w:tc>
        <w:tc>
          <w:tcPr>
            <w:tcW w:w="4536" w:type="dxa"/>
          </w:tcPr>
          <w:p w14:paraId="38E25D75"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van dataverlies door ontbrekende/onjuiste backups met als gevolg operationele verstoringen</w:t>
            </w:r>
          </w:p>
        </w:tc>
        <w:tc>
          <w:tcPr>
            <w:tcW w:w="1560" w:type="dxa"/>
          </w:tcPr>
          <w:p w14:paraId="5F282E0A"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IT infrastructuur en externe verbindingen</w:t>
            </w:r>
          </w:p>
        </w:tc>
        <w:tc>
          <w:tcPr>
            <w:tcW w:w="4394" w:type="dxa"/>
          </w:tcPr>
          <w:p w14:paraId="237B1BFD" w14:textId="77777777" w:rsidR="007D0E0D" w:rsidRPr="007D0E0D" w:rsidRDefault="00F009AD" w:rsidP="007D0E0D">
            <w:pPr>
              <w:rPr>
                <w:rFonts w:asciiTheme="minorHAnsi" w:hAnsiTheme="minorHAnsi"/>
                <w:color w:val="000000"/>
              </w:rPr>
            </w:pPr>
            <w:r>
              <w:rPr>
                <w:rFonts w:asciiTheme="minorHAnsi" w:hAnsiTheme="minorHAnsi"/>
                <w:color w:val="000000"/>
              </w:rPr>
              <w:t>4.5 en 4.6 (ISO 12.3.1)</w:t>
            </w:r>
            <w:r w:rsidR="007D0E0D" w:rsidRPr="007D0E0D">
              <w:rPr>
                <w:rFonts w:asciiTheme="minorHAnsi" w:hAnsiTheme="minorHAnsi"/>
                <w:color w:val="000000"/>
              </w:rPr>
              <w:t xml:space="preserve"> Back-up van informatie</w:t>
            </w:r>
          </w:p>
        </w:tc>
        <w:tc>
          <w:tcPr>
            <w:tcW w:w="10237" w:type="dxa"/>
          </w:tcPr>
          <w:p w14:paraId="44ED7108" w14:textId="77777777" w:rsidR="007D0E0D" w:rsidRPr="007D0E0D" w:rsidRDefault="00F009AD" w:rsidP="007D0E0D">
            <w:pPr>
              <w:rPr>
                <w:rFonts w:asciiTheme="minorHAnsi" w:hAnsiTheme="minorHAnsi"/>
                <w:color w:val="000000"/>
              </w:rPr>
            </w:pPr>
            <w:r>
              <w:rPr>
                <w:rFonts w:asciiTheme="minorHAnsi" w:hAnsiTheme="minorHAnsi"/>
                <w:color w:val="000000"/>
              </w:rPr>
              <w:t>4.5 en 4.6 (ISO 12.3.1)</w:t>
            </w:r>
            <w:r w:rsidR="007D0E0D" w:rsidRPr="007D0E0D">
              <w:rPr>
                <w:rFonts w:asciiTheme="minorHAnsi" w:hAnsiTheme="minorHAnsi"/>
                <w:color w:val="000000"/>
              </w:rPr>
              <w:t xml:space="preserve"> Regelmatig behoren back-upkopieën van informatie, software en systeemafbeeldingen te worden gemaakt en getest in overeenstemming met een overeengekomen back-upbeleid.</w:t>
            </w:r>
          </w:p>
        </w:tc>
      </w:tr>
      <w:tr w:rsidR="007D0E0D" w:rsidRPr="007D0E0D" w14:paraId="6E6EE9A6" w14:textId="77777777" w:rsidTr="007D0E0D">
        <w:tc>
          <w:tcPr>
            <w:tcW w:w="675" w:type="dxa"/>
          </w:tcPr>
          <w:p w14:paraId="3F2E62D3"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41</w:t>
            </w:r>
          </w:p>
        </w:tc>
        <w:tc>
          <w:tcPr>
            <w:tcW w:w="4536" w:type="dxa"/>
          </w:tcPr>
          <w:p w14:paraId="71921E1A"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van verlies van personeelsgegevens door alleen papieren dossiers in simpele kast en geen digitale backup met als gevolg operationele verstoringen.</w:t>
            </w:r>
          </w:p>
        </w:tc>
        <w:tc>
          <w:tcPr>
            <w:tcW w:w="1560" w:type="dxa"/>
          </w:tcPr>
          <w:p w14:paraId="0D99C967"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IT infrastructuur en externe verbindingen</w:t>
            </w:r>
          </w:p>
        </w:tc>
        <w:tc>
          <w:tcPr>
            <w:tcW w:w="4394" w:type="dxa"/>
          </w:tcPr>
          <w:p w14:paraId="5FD034EE" w14:textId="77777777" w:rsidR="007D0E0D" w:rsidRPr="007D0E0D" w:rsidRDefault="00F009AD" w:rsidP="007D0E0D">
            <w:pPr>
              <w:rPr>
                <w:rFonts w:asciiTheme="minorHAnsi" w:hAnsiTheme="minorHAnsi"/>
                <w:color w:val="000000"/>
              </w:rPr>
            </w:pPr>
            <w:r>
              <w:rPr>
                <w:rFonts w:asciiTheme="minorHAnsi" w:hAnsiTheme="minorHAnsi"/>
                <w:color w:val="000000"/>
              </w:rPr>
              <w:t>4.5 en 4.6 (ISO 12.3.1)</w:t>
            </w:r>
            <w:r w:rsidR="007D0E0D" w:rsidRPr="007D0E0D">
              <w:rPr>
                <w:rFonts w:asciiTheme="minorHAnsi" w:hAnsiTheme="minorHAnsi"/>
                <w:color w:val="000000"/>
              </w:rPr>
              <w:t xml:space="preserve"> Back-up van informatie</w:t>
            </w:r>
          </w:p>
        </w:tc>
        <w:tc>
          <w:tcPr>
            <w:tcW w:w="10237" w:type="dxa"/>
          </w:tcPr>
          <w:p w14:paraId="518B775C" w14:textId="77777777" w:rsidR="007D0E0D" w:rsidRPr="007D0E0D" w:rsidRDefault="00F009AD" w:rsidP="007D0E0D">
            <w:pPr>
              <w:rPr>
                <w:rFonts w:asciiTheme="minorHAnsi" w:hAnsiTheme="minorHAnsi"/>
                <w:color w:val="000000"/>
              </w:rPr>
            </w:pPr>
            <w:r>
              <w:rPr>
                <w:rFonts w:asciiTheme="minorHAnsi" w:hAnsiTheme="minorHAnsi"/>
                <w:color w:val="000000"/>
              </w:rPr>
              <w:t>4.5 en 4.6 (ISO 12.3.1)</w:t>
            </w:r>
            <w:r w:rsidR="007D0E0D" w:rsidRPr="007D0E0D">
              <w:rPr>
                <w:rFonts w:asciiTheme="minorHAnsi" w:hAnsiTheme="minorHAnsi"/>
                <w:color w:val="000000"/>
              </w:rPr>
              <w:t xml:space="preserve"> Regelmatig behoren back-upkopieën van informatie, software en systeemafbeeldingen te worden gemaakt en getest in overeenstemming met een overeengekomen back-upbeleid.</w:t>
            </w:r>
          </w:p>
        </w:tc>
      </w:tr>
      <w:tr w:rsidR="007D0E0D" w:rsidRPr="007D0E0D" w14:paraId="0B126B4E" w14:textId="77777777" w:rsidTr="007D0E0D">
        <w:tc>
          <w:tcPr>
            <w:tcW w:w="675" w:type="dxa"/>
          </w:tcPr>
          <w:p w14:paraId="30066E5B"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42</w:t>
            </w:r>
          </w:p>
        </w:tc>
        <w:tc>
          <w:tcPr>
            <w:tcW w:w="4536" w:type="dxa"/>
          </w:tcPr>
          <w:p w14:paraId="01C46604"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dat de communicatie tussen verschillende pakketten verstoord wordt door het aanpassen van een bronsysteem zonder overleg met als gevolg dat de integriteit van de gegevens in gevaar komt.</w:t>
            </w:r>
          </w:p>
        </w:tc>
        <w:tc>
          <w:tcPr>
            <w:tcW w:w="1560" w:type="dxa"/>
          </w:tcPr>
          <w:p w14:paraId="668A4978"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IT infrastructuur en externe verbindingen</w:t>
            </w:r>
          </w:p>
        </w:tc>
        <w:tc>
          <w:tcPr>
            <w:tcW w:w="4394" w:type="dxa"/>
          </w:tcPr>
          <w:p w14:paraId="62316C44" w14:textId="77777777" w:rsidR="007D0E0D" w:rsidRPr="007D0E0D" w:rsidRDefault="00F009AD" w:rsidP="007D0E0D">
            <w:pPr>
              <w:rPr>
                <w:rFonts w:asciiTheme="minorHAnsi" w:hAnsiTheme="minorHAnsi"/>
                <w:color w:val="000000"/>
              </w:rPr>
            </w:pPr>
            <w:r>
              <w:rPr>
                <w:rFonts w:asciiTheme="minorHAnsi" w:hAnsiTheme="minorHAnsi"/>
                <w:color w:val="000000"/>
              </w:rPr>
              <w:t>4,1 (ISO 12.1.2)</w:t>
            </w:r>
            <w:r w:rsidR="007D0E0D" w:rsidRPr="007D0E0D">
              <w:rPr>
                <w:rFonts w:asciiTheme="minorHAnsi" w:hAnsiTheme="minorHAnsi"/>
                <w:color w:val="000000"/>
              </w:rPr>
              <w:t xml:space="preserve"> Wijzigingsbeheer</w:t>
            </w:r>
            <w:r w:rsidR="007D0E0D" w:rsidRPr="007D0E0D">
              <w:rPr>
                <w:rFonts w:asciiTheme="minorHAnsi" w:hAnsiTheme="minorHAnsi"/>
                <w:color w:val="000000"/>
              </w:rPr>
              <w:br/>
            </w:r>
            <w:r>
              <w:rPr>
                <w:rFonts w:asciiTheme="minorHAnsi" w:hAnsiTheme="minorHAnsi"/>
                <w:color w:val="000000"/>
              </w:rPr>
              <w:t>4.2 (ISO 12.1.4)</w:t>
            </w:r>
            <w:r w:rsidR="007D0E0D" w:rsidRPr="007D0E0D">
              <w:rPr>
                <w:rFonts w:asciiTheme="minorHAnsi" w:hAnsiTheme="minorHAnsi"/>
                <w:color w:val="000000"/>
              </w:rPr>
              <w:t xml:space="preserve"> Scheiding van ontwikkel-, test- en productieomgevingen</w:t>
            </w:r>
            <w:r w:rsidR="007D0E0D" w:rsidRPr="007D0E0D">
              <w:rPr>
                <w:rFonts w:asciiTheme="minorHAnsi" w:hAnsiTheme="minorHAnsi"/>
                <w:color w:val="000000"/>
              </w:rPr>
              <w:br/>
            </w:r>
            <w:r w:rsidR="003119EA">
              <w:rPr>
                <w:rFonts w:asciiTheme="minorHAnsi" w:hAnsiTheme="minorHAnsi"/>
                <w:color w:val="000000"/>
              </w:rPr>
              <w:t>Geen mbo statement (ISO 14.2.1)</w:t>
            </w:r>
            <w:r w:rsidR="007D0E0D" w:rsidRPr="007D0E0D">
              <w:rPr>
                <w:rFonts w:asciiTheme="minorHAnsi" w:hAnsiTheme="minorHAnsi"/>
                <w:color w:val="000000"/>
              </w:rPr>
              <w:t xml:space="preserve"> Beleid voor beveiligd ontwikkelen</w:t>
            </w:r>
            <w:r w:rsidR="007D0E0D" w:rsidRPr="007D0E0D">
              <w:rPr>
                <w:rFonts w:asciiTheme="minorHAnsi" w:hAnsiTheme="minorHAnsi"/>
                <w:color w:val="000000"/>
              </w:rPr>
              <w:br/>
            </w:r>
            <w:r w:rsidR="003119EA">
              <w:rPr>
                <w:rFonts w:asciiTheme="minorHAnsi" w:hAnsiTheme="minorHAnsi"/>
                <w:color w:val="000000"/>
              </w:rPr>
              <w:t>Geen mbo statement (ISO 14.2.2)</w:t>
            </w:r>
            <w:r w:rsidR="007D0E0D" w:rsidRPr="007D0E0D">
              <w:rPr>
                <w:rFonts w:asciiTheme="minorHAnsi" w:hAnsiTheme="minorHAnsi"/>
                <w:color w:val="000000"/>
              </w:rPr>
              <w:t xml:space="preserve"> Procedures voor wijzigingsbeheer met betrekking tot systemen</w:t>
            </w:r>
            <w:r w:rsidR="007D0E0D" w:rsidRPr="007D0E0D">
              <w:rPr>
                <w:rFonts w:asciiTheme="minorHAnsi" w:hAnsiTheme="minorHAnsi"/>
                <w:color w:val="000000"/>
              </w:rPr>
              <w:br/>
            </w:r>
            <w:r w:rsidR="003119EA">
              <w:rPr>
                <w:rFonts w:asciiTheme="minorHAnsi" w:hAnsiTheme="minorHAnsi"/>
                <w:color w:val="000000"/>
              </w:rPr>
              <w:t>Geen mbo statement (ISO 14.2.3)</w:t>
            </w:r>
            <w:r w:rsidR="007D0E0D" w:rsidRPr="007D0E0D">
              <w:rPr>
                <w:rFonts w:asciiTheme="minorHAnsi" w:hAnsiTheme="minorHAnsi"/>
                <w:color w:val="000000"/>
              </w:rPr>
              <w:t xml:space="preserve"> Technische beoordeling van toepassingen na wijzigingen besturingsplatform</w:t>
            </w:r>
            <w:r w:rsidR="007D0E0D" w:rsidRPr="007D0E0D">
              <w:rPr>
                <w:rFonts w:asciiTheme="minorHAnsi" w:hAnsiTheme="minorHAnsi"/>
                <w:color w:val="000000"/>
              </w:rPr>
              <w:br/>
            </w:r>
            <w:r w:rsidR="003119EA">
              <w:rPr>
                <w:rFonts w:asciiTheme="minorHAnsi" w:hAnsiTheme="minorHAnsi"/>
                <w:color w:val="000000"/>
              </w:rPr>
              <w:t>Geen mbo statement (ISO 14.2.4)</w:t>
            </w:r>
            <w:r w:rsidR="007D0E0D" w:rsidRPr="007D0E0D">
              <w:rPr>
                <w:rFonts w:asciiTheme="minorHAnsi" w:hAnsiTheme="minorHAnsi"/>
                <w:color w:val="000000"/>
              </w:rPr>
              <w:t xml:space="preserve"> Beperkingen op wijzigingen aan softwarepakketten</w:t>
            </w:r>
            <w:r w:rsidR="007D0E0D" w:rsidRPr="007D0E0D">
              <w:rPr>
                <w:rFonts w:asciiTheme="minorHAnsi" w:hAnsiTheme="minorHAnsi"/>
                <w:color w:val="000000"/>
              </w:rPr>
              <w:br/>
            </w:r>
            <w:r w:rsidR="003119EA">
              <w:rPr>
                <w:rFonts w:asciiTheme="minorHAnsi" w:hAnsiTheme="minorHAnsi"/>
                <w:color w:val="000000"/>
              </w:rPr>
              <w:t>4.10 (ISO 14.2.6)</w:t>
            </w:r>
            <w:r w:rsidR="007D0E0D" w:rsidRPr="007D0E0D">
              <w:rPr>
                <w:rFonts w:asciiTheme="minorHAnsi" w:hAnsiTheme="minorHAnsi"/>
                <w:color w:val="000000"/>
              </w:rPr>
              <w:t xml:space="preserve"> Beveiligde ontwikkelomgeving</w:t>
            </w:r>
            <w:r w:rsidR="007D0E0D" w:rsidRPr="007D0E0D">
              <w:rPr>
                <w:rFonts w:asciiTheme="minorHAnsi" w:hAnsiTheme="minorHAnsi"/>
                <w:color w:val="000000"/>
              </w:rPr>
              <w:br/>
            </w:r>
            <w:r w:rsidR="003119EA">
              <w:rPr>
                <w:rFonts w:asciiTheme="minorHAnsi" w:hAnsiTheme="minorHAnsi"/>
                <w:color w:val="000000"/>
              </w:rPr>
              <w:t>6.4 (ISO 14.2.7)</w:t>
            </w:r>
            <w:r w:rsidR="007D0E0D" w:rsidRPr="007D0E0D">
              <w:rPr>
                <w:rFonts w:asciiTheme="minorHAnsi" w:hAnsiTheme="minorHAnsi"/>
                <w:color w:val="000000"/>
              </w:rPr>
              <w:t xml:space="preserve"> Uitbestede softwareontwikkeling</w:t>
            </w:r>
            <w:r w:rsidR="007D0E0D" w:rsidRPr="007D0E0D">
              <w:rPr>
                <w:rFonts w:asciiTheme="minorHAnsi" w:hAnsiTheme="minorHAnsi"/>
                <w:color w:val="000000"/>
              </w:rPr>
              <w:br/>
            </w:r>
            <w:r w:rsidR="003119EA">
              <w:rPr>
                <w:rFonts w:asciiTheme="minorHAnsi" w:hAnsiTheme="minorHAnsi"/>
                <w:color w:val="000000"/>
              </w:rPr>
              <w:t>6.5 (ISO 14.2.8)</w:t>
            </w:r>
            <w:r w:rsidR="007D0E0D" w:rsidRPr="007D0E0D">
              <w:rPr>
                <w:rFonts w:asciiTheme="minorHAnsi" w:hAnsiTheme="minorHAnsi"/>
                <w:color w:val="000000"/>
              </w:rPr>
              <w:t xml:space="preserve"> Testen van systeembeveiliging</w:t>
            </w:r>
            <w:r w:rsidR="007D0E0D" w:rsidRPr="007D0E0D">
              <w:rPr>
                <w:rFonts w:asciiTheme="minorHAnsi" w:hAnsiTheme="minorHAnsi"/>
                <w:color w:val="000000"/>
              </w:rPr>
              <w:br/>
            </w:r>
            <w:r w:rsidR="003119EA">
              <w:rPr>
                <w:rFonts w:asciiTheme="minorHAnsi" w:hAnsiTheme="minorHAnsi"/>
                <w:color w:val="000000"/>
              </w:rPr>
              <w:t>6.6 (ISO 14.2.9)</w:t>
            </w:r>
            <w:r w:rsidR="007D0E0D" w:rsidRPr="007D0E0D">
              <w:rPr>
                <w:rFonts w:asciiTheme="minorHAnsi" w:hAnsiTheme="minorHAnsi"/>
                <w:color w:val="000000"/>
              </w:rPr>
              <w:t xml:space="preserve"> Systeemacceptatietests</w:t>
            </w:r>
          </w:p>
        </w:tc>
        <w:tc>
          <w:tcPr>
            <w:tcW w:w="10237" w:type="dxa"/>
          </w:tcPr>
          <w:p w14:paraId="1D135E39" w14:textId="77777777" w:rsidR="007D0E0D" w:rsidRPr="007D0E0D" w:rsidRDefault="00F009AD" w:rsidP="007D0E0D">
            <w:pPr>
              <w:rPr>
                <w:rFonts w:asciiTheme="minorHAnsi" w:hAnsiTheme="minorHAnsi"/>
                <w:color w:val="000000"/>
              </w:rPr>
            </w:pPr>
            <w:r>
              <w:rPr>
                <w:rFonts w:asciiTheme="minorHAnsi" w:hAnsiTheme="minorHAnsi"/>
                <w:color w:val="000000"/>
              </w:rPr>
              <w:t>4,1 (ISO 12.1.2)</w:t>
            </w:r>
            <w:r w:rsidR="007D0E0D" w:rsidRPr="007D0E0D">
              <w:rPr>
                <w:rFonts w:asciiTheme="minorHAnsi" w:hAnsiTheme="minorHAnsi"/>
                <w:color w:val="000000"/>
              </w:rPr>
              <w:t xml:space="preserve"> Veranderingen in de organisatie, bedrijfsprocessen, </w:t>
            </w:r>
            <w:r w:rsidR="00267947" w:rsidRPr="007D0E0D">
              <w:rPr>
                <w:rFonts w:asciiTheme="minorHAnsi" w:hAnsiTheme="minorHAnsi"/>
                <w:color w:val="000000"/>
              </w:rPr>
              <w:t>informatie verwerkende</w:t>
            </w:r>
            <w:r w:rsidR="007D0E0D" w:rsidRPr="007D0E0D">
              <w:rPr>
                <w:rFonts w:asciiTheme="minorHAnsi" w:hAnsiTheme="minorHAnsi"/>
                <w:color w:val="000000"/>
              </w:rPr>
              <w:t xml:space="preserve"> faciliteiten en systemen die van invloed zijn op de informatiebeveiliging behoren te worden beheerst.</w:t>
            </w:r>
            <w:r w:rsidR="007D0E0D" w:rsidRPr="007D0E0D">
              <w:rPr>
                <w:rFonts w:asciiTheme="minorHAnsi" w:hAnsiTheme="minorHAnsi"/>
                <w:color w:val="000000"/>
              </w:rPr>
              <w:br/>
            </w:r>
            <w:r>
              <w:rPr>
                <w:rFonts w:asciiTheme="minorHAnsi" w:hAnsiTheme="minorHAnsi"/>
                <w:color w:val="000000"/>
              </w:rPr>
              <w:t>4.2 (ISO 12.1.4)</w:t>
            </w:r>
            <w:r w:rsidR="007D0E0D" w:rsidRPr="007D0E0D">
              <w:rPr>
                <w:rFonts w:asciiTheme="minorHAnsi" w:hAnsiTheme="minorHAnsi"/>
                <w:color w:val="000000"/>
              </w:rPr>
              <w:t xml:space="preserve"> Ontwikkel-, test- en productieomgevingen behoren te worden gescheiden om het risico van onbevoegde toegang tot of veranderingen aan de productieomgeving te verlagen.</w:t>
            </w:r>
            <w:r w:rsidR="007D0E0D" w:rsidRPr="007D0E0D">
              <w:rPr>
                <w:rFonts w:asciiTheme="minorHAnsi" w:hAnsiTheme="minorHAnsi"/>
                <w:color w:val="000000"/>
              </w:rPr>
              <w:br/>
            </w:r>
            <w:r w:rsidR="003119EA">
              <w:rPr>
                <w:rFonts w:asciiTheme="minorHAnsi" w:hAnsiTheme="minorHAnsi"/>
                <w:color w:val="000000"/>
              </w:rPr>
              <w:t>Geen mbo statement (ISO 14.2.1)</w:t>
            </w:r>
            <w:r w:rsidR="007D0E0D" w:rsidRPr="007D0E0D">
              <w:rPr>
                <w:rFonts w:asciiTheme="minorHAnsi" w:hAnsiTheme="minorHAnsi"/>
                <w:color w:val="000000"/>
              </w:rPr>
              <w:t>. Voor het ontwikkelen van software en systemen behoren regels te worden vastgesteld en op ontwikkelactiviteiten binnen de organisatie te worden toegepast.</w:t>
            </w:r>
            <w:r w:rsidR="007D0E0D" w:rsidRPr="007D0E0D">
              <w:rPr>
                <w:rFonts w:asciiTheme="minorHAnsi" w:hAnsiTheme="minorHAnsi"/>
                <w:color w:val="000000"/>
              </w:rPr>
              <w:br/>
            </w:r>
            <w:r w:rsidR="003119EA">
              <w:rPr>
                <w:rFonts w:asciiTheme="minorHAnsi" w:hAnsiTheme="minorHAnsi"/>
                <w:color w:val="000000"/>
              </w:rPr>
              <w:t>Geen mbo statement (ISO 14.2.2)</w:t>
            </w:r>
            <w:r w:rsidR="007D0E0D" w:rsidRPr="007D0E0D">
              <w:rPr>
                <w:rFonts w:asciiTheme="minorHAnsi" w:hAnsiTheme="minorHAnsi"/>
                <w:color w:val="000000"/>
              </w:rPr>
              <w:t xml:space="preserve"> Wijzigingen aan systemen binnen de levenscyclus van de ontwikkeling behoren te worden beheerst door het gebruik van formele procedures voor wijzigingsbeheer.</w:t>
            </w:r>
            <w:r w:rsidR="007D0E0D" w:rsidRPr="007D0E0D">
              <w:rPr>
                <w:rFonts w:asciiTheme="minorHAnsi" w:hAnsiTheme="minorHAnsi"/>
                <w:color w:val="000000"/>
              </w:rPr>
              <w:br/>
            </w:r>
            <w:r w:rsidR="003119EA">
              <w:rPr>
                <w:rFonts w:asciiTheme="minorHAnsi" w:hAnsiTheme="minorHAnsi"/>
                <w:color w:val="000000"/>
              </w:rPr>
              <w:t>Geen mbo statement (ISO 14.2.3)</w:t>
            </w:r>
            <w:r w:rsidR="007D0E0D" w:rsidRPr="007D0E0D">
              <w:rPr>
                <w:rFonts w:asciiTheme="minorHAnsi" w:hAnsiTheme="minorHAnsi"/>
                <w:color w:val="000000"/>
              </w:rPr>
              <w:t xml:space="preserve"> Als besturingsplatforms zijn veranderd, behoren </w:t>
            </w:r>
            <w:r w:rsidR="00267947" w:rsidRPr="007D0E0D">
              <w:rPr>
                <w:rFonts w:asciiTheme="minorHAnsi" w:hAnsiTheme="minorHAnsi"/>
                <w:color w:val="000000"/>
              </w:rPr>
              <w:t>bedrijf kritische</w:t>
            </w:r>
            <w:r w:rsidR="007D0E0D" w:rsidRPr="007D0E0D">
              <w:rPr>
                <w:rFonts w:asciiTheme="minorHAnsi" w:hAnsiTheme="minorHAnsi"/>
                <w:color w:val="000000"/>
              </w:rPr>
              <w:t xml:space="preserve"> toepassingen te worden beoordeeld en getest om te waarborgen dat er geen nadelige impact is op de activiteiten of de beveiliging van de organisatie.</w:t>
            </w:r>
            <w:r w:rsidR="007D0E0D" w:rsidRPr="007D0E0D">
              <w:rPr>
                <w:rFonts w:asciiTheme="minorHAnsi" w:hAnsiTheme="minorHAnsi"/>
                <w:color w:val="000000"/>
              </w:rPr>
              <w:br/>
            </w:r>
            <w:r w:rsidR="003119EA">
              <w:rPr>
                <w:rFonts w:asciiTheme="minorHAnsi" w:hAnsiTheme="minorHAnsi"/>
                <w:color w:val="000000"/>
              </w:rPr>
              <w:t>Geen mbo statement (ISO 14.2.4)</w:t>
            </w:r>
            <w:r w:rsidR="007D0E0D" w:rsidRPr="007D0E0D">
              <w:rPr>
                <w:rFonts w:asciiTheme="minorHAnsi" w:hAnsiTheme="minorHAnsi"/>
                <w:color w:val="000000"/>
              </w:rPr>
              <w:t xml:space="preserve"> Wijzigingen aan softwarepakketten behoren te worden ontraden, beperkt tot noodzakelijke veranderingen en alle veranderingen behoren strikt te worden gecontroleerd.</w:t>
            </w:r>
            <w:r w:rsidR="007D0E0D" w:rsidRPr="007D0E0D">
              <w:rPr>
                <w:rFonts w:asciiTheme="minorHAnsi" w:hAnsiTheme="minorHAnsi"/>
                <w:color w:val="000000"/>
              </w:rPr>
              <w:br/>
            </w:r>
            <w:r w:rsidR="003119EA">
              <w:rPr>
                <w:rFonts w:asciiTheme="minorHAnsi" w:hAnsiTheme="minorHAnsi"/>
                <w:color w:val="000000"/>
              </w:rPr>
              <w:t>4.10 (ISO 14.2.6)</w:t>
            </w:r>
            <w:r w:rsidR="007D0E0D" w:rsidRPr="007D0E0D">
              <w:rPr>
                <w:rFonts w:asciiTheme="minorHAnsi" w:hAnsiTheme="minorHAnsi"/>
                <w:color w:val="000000"/>
              </w:rPr>
              <w:t xml:space="preserve"> Organisaties behoren beveiligde ontwikkelomgevingen vast te stellen en passend te beveiligen voor verrichtingen op het gebied van systeemontwikkeling en integratie, die betrekking hebben op de gehele levenscyclus van de systeemontwikkeling.</w:t>
            </w:r>
            <w:r w:rsidR="007D0E0D" w:rsidRPr="007D0E0D">
              <w:rPr>
                <w:rFonts w:asciiTheme="minorHAnsi" w:hAnsiTheme="minorHAnsi"/>
                <w:color w:val="000000"/>
              </w:rPr>
              <w:br/>
            </w:r>
            <w:r w:rsidR="003119EA">
              <w:rPr>
                <w:rFonts w:asciiTheme="minorHAnsi" w:hAnsiTheme="minorHAnsi"/>
                <w:color w:val="000000"/>
              </w:rPr>
              <w:t>6.4 (ISO 14.2.7)</w:t>
            </w:r>
            <w:r w:rsidR="007D0E0D" w:rsidRPr="007D0E0D">
              <w:rPr>
                <w:rFonts w:asciiTheme="minorHAnsi" w:hAnsiTheme="minorHAnsi"/>
                <w:color w:val="000000"/>
              </w:rPr>
              <w:t xml:space="preserve"> Uitbestede systeemontwikkeling behoort onder supervisie te staan van en te worden gemonitord door de organisatie.</w:t>
            </w:r>
            <w:r w:rsidR="007D0E0D" w:rsidRPr="007D0E0D">
              <w:rPr>
                <w:rFonts w:asciiTheme="minorHAnsi" w:hAnsiTheme="minorHAnsi"/>
                <w:color w:val="000000"/>
              </w:rPr>
              <w:br/>
            </w:r>
            <w:r w:rsidR="003119EA">
              <w:rPr>
                <w:rFonts w:asciiTheme="minorHAnsi" w:hAnsiTheme="minorHAnsi"/>
                <w:color w:val="000000"/>
              </w:rPr>
              <w:t>6.5 (ISO 14.2.8)</w:t>
            </w:r>
            <w:r w:rsidR="007D0E0D" w:rsidRPr="007D0E0D">
              <w:rPr>
                <w:rFonts w:asciiTheme="minorHAnsi" w:hAnsiTheme="minorHAnsi"/>
                <w:color w:val="000000"/>
              </w:rPr>
              <w:t xml:space="preserve"> Tijdens ontwikkelactiviteiten behoort de beveiligingsfunctionaliteit te worden getest.</w:t>
            </w:r>
            <w:r w:rsidR="007D0E0D" w:rsidRPr="007D0E0D">
              <w:rPr>
                <w:rFonts w:asciiTheme="minorHAnsi" w:hAnsiTheme="minorHAnsi"/>
                <w:color w:val="000000"/>
              </w:rPr>
              <w:br/>
            </w:r>
            <w:r w:rsidR="003119EA">
              <w:rPr>
                <w:rFonts w:asciiTheme="minorHAnsi" w:hAnsiTheme="minorHAnsi"/>
                <w:color w:val="000000"/>
              </w:rPr>
              <w:t>6.6 (ISO 14.2.9)</w:t>
            </w:r>
            <w:r w:rsidR="007D0E0D" w:rsidRPr="007D0E0D">
              <w:rPr>
                <w:rFonts w:asciiTheme="minorHAnsi" w:hAnsiTheme="minorHAnsi"/>
                <w:color w:val="000000"/>
              </w:rPr>
              <w:t xml:space="preserve"> Voor nieuwe informatiesystemen, upgrades en nieuwe versies behoren programma’s voor het uitvoeren van acceptatietests en gerelateerde criteria te worden vastgesteld.</w:t>
            </w:r>
          </w:p>
        </w:tc>
      </w:tr>
      <w:tr w:rsidR="007D0E0D" w:rsidRPr="007D0E0D" w14:paraId="5F290F40" w14:textId="77777777" w:rsidTr="007D0E0D">
        <w:tc>
          <w:tcPr>
            <w:tcW w:w="675" w:type="dxa"/>
          </w:tcPr>
          <w:p w14:paraId="5CAB4475"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43</w:t>
            </w:r>
          </w:p>
        </w:tc>
        <w:tc>
          <w:tcPr>
            <w:tcW w:w="4536" w:type="dxa"/>
          </w:tcPr>
          <w:p w14:paraId="316E3464"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dat de restore van een backup niet slaagt doordat er geen periodieke restore wordt uitgevoerd als test met als gevolg gegevensverlies.</w:t>
            </w:r>
          </w:p>
        </w:tc>
        <w:tc>
          <w:tcPr>
            <w:tcW w:w="1560" w:type="dxa"/>
          </w:tcPr>
          <w:p w14:paraId="6BDCABC7"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IT infrastructuur en externe verbindingen</w:t>
            </w:r>
          </w:p>
        </w:tc>
        <w:tc>
          <w:tcPr>
            <w:tcW w:w="4394" w:type="dxa"/>
          </w:tcPr>
          <w:p w14:paraId="0BB6EE21" w14:textId="77777777" w:rsidR="007D0E0D" w:rsidRPr="007D0E0D" w:rsidRDefault="00F009AD" w:rsidP="007D0E0D">
            <w:pPr>
              <w:rPr>
                <w:rFonts w:asciiTheme="minorHAnsi" w:hAnsiTheme="minorHAnsi"/>
                <w:color w:val="000000"/>
              </w:rPr>
            </w:pPr>
            <w:r>
              <w:rPr>
                <w:rFonts w:asciiTheme="minorHAnsi" w:hAnsiTheme="minorHAnsi"/>
                <w:color w:val="000000"/>
              </w:rPr>
              <w:t>4.5 en 4.6 (ISO 12.3.1)</w:t>
            </w:r>
            <w:r w:rsidR="007D0E0D" w:rsidRPr="007D0E0D">
              <w:rPr>
                <w:rFonts w:asciiTheme="minorHAnsi" w:hAnsiTheme="minorHAnsi"/>
                <w:color w:val="000000"/>
              </w:rPr>
              <w:t xml:space="preserve"> Back-up van informatie</w:t>
            </w:r>
          </w:p>
        </w:tc>
        <w:tc>
          <w:tcPr>
            <w:tcW w:w="10237" w:type="dxa"/>
          </w:tcPr>
          <w:p w14:paraId="03DA0CC8" w14:textId="77777777" w:rsidR="007D0E0D" w:rsidRPr="007D0E0D" w:rsidRDefault="00F009AD" w:rsidP="007D0E0D">
            <w:pPr>
              <w:rPr>
                <w:rFonts w:asciiTheme="minorHAnsi" w:hAnsiTheme="minorHAnsi"/>
                <w:color w:val="000000"/>
              </w:rPr>
            </w:pPr>
            <w:r>
              <w:rPr>
                <w:rFonts w:asciiTheme="minorHAnsi" w:hAnsiTheme="minorHAnsi"/>
                <w:color w:val="000000"/>
              </w:rPr>
              <w:t>4.5 en 4.6 (ISO 12.3.1)</w:t>
            </w:r>
            <w:r w:rsidR="007D0E0D" w:rsidRPr="007D0E0D">
              <w:rPr>
                <w:rFonts w:asciiTheme="minorHAnsi" w:hAnsiTheme="minorHAnsi"/>
                <w:color w:val="000000"/>
              </w:rPr>
              <w:t xml:space="preserve"> Regelmatig behoren back-upkopieën van informatie, software en systeemafbeeldingen te worden gemaakt en getest in overeenstemming met een overeengekomen back-upbeleid.</w:t>
            </w:r>
          </w:p>
        </w:tc>
      </w:tr>
      <w:tr w:rsidR="007D0E0D" w:rsidRPr="007D0E0D" w14:paraId="3A142C21" w14:textId="77777777" w:rsidTr="007D0E0D">
        <w:tc>
          <w:tcPr>
            <w:tcW w:w="675" w:type="dxa"/>
          </w:tcPr>
          <w:p w14:paraId="453AE5BD"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44</w:t>
            </w:r>
          </w:p>
        </w:tc>
        <w:tc>
          <w:tcPr>
            <w:tcW w:w="4536" w:type="dxa"/>
          </w:tcPr>
          <w:p w14:paraId="7F8C552E"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dat de instelling illegale software gebruikt door een niet-optimaal licentiebeleid met als gevolg boetes.</w:t>
            </w:r>
          </w:p>
        </w:tc>
        <w:tc>
          <w:tcPr>
            <w:tcW w:w="1560" w:type="dxa"/>
          </w:tcPr>
          <w:p w14:paraId="45ACB787"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IT infrastructuur en externe verbindingen</w:t>
            </w:r>
          </w:p>
        </w:tc>
        <w:tc>
          <w:tcPr>
            <w:tcW w:w="4394" w:type="dxa"/>
          </w:tcPr>
          <w:p w14:paraId="0E098C97" w14:textId="77777777" w:rsidR="007D0E0D" w:rsidRPr="007D0E0D" w:rsidRDefault="0066488A" w:rsidP="007D0E0D">
            <w:pPr>
              <w:rPr>
                <w:rFonts w:asciiTheme="minorHAnsi" w:hAnsiTheme="minorHAnsi"/>
                <w:color w:val="000000"/>
              </w:rPr>
            </w:pPr>
            <w:r>
              <w:rPr>
                <w:rFonts w:asciiTheme="minorHAnsi" w:hAnsiTheme="minorHAnsi"/>
                <w:color w:val="000000"/>
              </w:rPr>
              <w:t>4.9 (ISO 12.6.2)</w:t>
            </w:r>
            <w:r w:rsidR="007D0E0D" w:rsidRPr="007D0E0D">
              <w:rPr>
                <w:rFonts w:asciiTheme="minorHAnsi" w:hAnsiTheme="minorHAnsi"/>
                <w:color w:val="000000"/>
              </w:rPr>
              <w:t>. Beperkingen voor het installeren van software</w:t>
            </w:r>
          </w:p>
        </w:tc>
        <w:tc>
          <w:tcPr>
            <w:tcW w:w="10237" w:type="dxa"/>
          </w:tcPr>
          <w:p w14:paraId="1F632877" w14:textId="77777777" w:rsidR="007D0E0D" w:rsidRPr="007D0E0D" w:rsidRDefault="0066488A" w:rsidP="007D0E0D">
            <w:pPr>
              <w:rPr>
                <w:rFonts w:asciiTheme="minorHAnsi" w:hAnsiTheme="minorHAnsi"/>
                <w:color w:val="000000"/>
              </w:rPr>
            </w:pPr>
            <w:r>
              <w:rPr>
                <w:rFonts w:asciiTheme="minorHAnsi" w:hAnsiTheme="minorHAnsi"/>
                <w:color w:val="000000"/>
              </w:rPr>
              <w:t>4.9 (ISO 12.6.2)</w:t>
            </w:r>
            <w:r w:rsidR="007D0E0D" w:rsidRPr="007D0E0D">
              <w:rPr>
                <w:rFonts w:asciiTheme="minorHAnsi" w:hAnsiTheme="minorHAnsi"/>
                <w:color w:val="000000"/>
              </w:rPr>
              <w:t xml:space="preserve"> Voor het door gebruikers installeren van software behoren regels te worden vastgesteld en te worden geïmplementeerd.</w:t>
            </w:r>
          </w:p>
        </w:tc>
      </w:tr>
      <w:tr w:rsidR="00886AF1" w:rsidRPr="007D0E0D" w14:paraId="070F7275" w14:textId="77777777" w:rsidTr="000E5E7D">
        <w:tc>
          <w:tcPr>
            <w:tcW w:w="675" w:type="dxa"/>
            <w:shd w:val="clear" w:color="auto" w:fill="D9D9D9" w:themeFill="background1" w:themeFillShade="D9"/>
          </w:tcPr>
          <w:p w14:paraId="32EDD218" w14:textId="77777777" w:rsidR="00886AF1" w:rsidRPr="007D0E0D" w:rsidRDefault="00886AF1" w:rsidP="000E5E7D">
            <w:pPr>
              <w:spacing w:after="0"/>
              <w:contextualSpacing w:val="0"/>
              <w:rPr>
                <w:rFonts w:asciiTheme="minorHAnsi" w:hAnsiTheme="minorHAnsi"/>
                <w:b/>
                <w:bCs/>
                <w:color w:val="000000"/>
              </w:rPr>
            </w:pPr>
            <w:r>
              <w:lastRenderedPageBreak/>
              <w:br w:type="page"/>
            </w:r>
            <w:r w:rsidRPr="007D0E0D">
              <w:rPr>
                <w:rFonts w:asciiTheme="minorHAnsi" w:hAnsiTheme="minorHAnsi"/>
                <w:b/>
                <w:bCs/>
                <w:color w:val="000000"/>
              </w:rPr>
              <w:t>Nr</w:t>
            </w:r>
          </w:p>
        </w:tc>
        <w:tc>
          <w:tcPr>
            <w:tcW w:w="4536" w:type="dxa"/>
            <w:shd w:val="clear" w:color="auto" w:fill="D9D9D9" w:themeFill="background1" w:themeFillShade="D9"/>
          </w:tcPr>
          <w:p w14:paraId="68A1AFF8" w14:textId="77777777" w:rsidR="00886AF1" w:rsidRPr="007D0E0D" w:rsidRDefault="00886AF1" w:rsidP="000E5E7D">
            <w:pPr>
              <w:rPr>
                <w:rFonts w:asciiTheme="minorHAnsi" w:hAnsiTheme="minorHAnsi"/>
                <w:b/>
                <w:bCs/>
                <w:color w:val="000000"/>
              </w:rPr>
            </w:pPr>
            <w:r w:rsidRPr="007D0E0D">
              <w:rPr>
                <w:rFonts w:asciiTheme="minorHAnsi" w:hAnsiTheme="minorHAnsi"/>
                <w:b/>
                <w:bCs/>
                <w:color w:val="000000"/>
              </w:rPr>
              <w:t>Risicobeschrijving</w:t>
            </w:r>
          </w:p>
        </w:tc>
        <w:tc>
          <w:tcPr>
            <w:tcW w:w="1560" w:type="dxa"/>
            <w:shd w:val="clear" w:color="auto" w:fill="D9D9D9" w:themeFill="background1" w:themeFillShade="D9"/>
          </w:tcPr>
          <w:p w14:paraId="1DE8A15A" w14:textId="77777777" w:rsidR="00886AF1" w:rsidRPr="007D0E0D" w:rsidRDefault="00886AF1" w:rsidP="000E5E7D">
            <w:pPr>
              <w:rPr>
                <w:rFonts w:asciiTheme="minorHAnsi" w:hAnsiTheme="minorHAnsi"/>
                <w:b/>
                <w:bCs/>
                <w:color w:val="000000"/>
              </w:rPr>
            </w:pPr>
            <w:r w:rsidRPr="007D0E0D">
              <w:rPr>
                <w:rFonts w:asciiTheme="minorHAnsi" w:hAnsiTheme="minorHAnsi"/>
                <w:b/>
                <w:bCs/>
                <w:color w:val="000000"/>
              </w:rPr>
              <w:t>Categorie</w:t>
            </w:r>
          </w:p>
        </w:tc>
        <w:tc>
          <w:tcPr>
            <w:tcW w:w="4394" w:type="dxa"/>
            <w:shd w:val="clear" w:color="auto" w:fill="D9D9D9" w:themeFill="background1" w:themeFillShade="D9"/>
          </w:tcPr>
          <w:p w14:paraId="0082AE86" w14:textId="77777777" w:rsidR="00886AF1" w:rsidRPr="007D0E0D" w:rsidRDefault="0074265B" w:rsidP="000E5E7D">
            <w:pPr>
              <w:rPr>
                <w:rFonts w:asciiTheme="minorHAnsi" w:hAnsiTheme="minorHAnsi"/>
                <w:b/>
                <w:bCs/>
                <w:color w:val="000000"/>
              </w:rPr>
            </w:pPr>
            <w:r>
              <w:rPr>
                <w:rFonts w:asciiTheme="minorHAnsi" w:hAnsiTheme="minorHAnsi"/>
                <w:b/>
                <w:bCs/>
                <w:color w:val="000000"/>
              </w:rPr>
              <w:t>Mbo normenkader (ISO 27002-2013) verwijzing</w:t>
            </w:r>
          </w:p>
        </w:tc>
        <w:tc>
          <w:tcPr>
            <w:tcW w:w="10237" w:type="dxa"/>
            <w:shd w:val="clear" w:color="auto" w:fill="D9D9D9" w:themeFill="background1" w:themeFillShade="D9"/>
          </w:tcPr>
          <w:p w14:paraId="306E0054" w14:textId="77777777" w:rsidR="00886AF1" w:rsidRPr="007D0E0D" w:rsidRDefault="00886AF1" w:rsidP="000E5E7D">
            <w:pPr>
              <w:rPr>
                <w:rFonts w:asciiTheme="minorHAnsi" w:hAnsiTheme="minorHAnsi"/>
                <w:b/>
                <w:bCs/>
                <w:color w:val="000000"/>
              </w:rPr>
            </w:pPr>
            <w:r w:rsidRPr="007D0E0D">
              <w:rPr>
                <w:rFonts w:asciiTheme="minorHAnsi" w:hAnsiTheme="minorHAnsi"/>
                <w:b/>
                <w:bCs/>
                <w:color w:val="000000"/>
              </w:rPr>
              <w:t>Maatregelen</w:t>
            </w:r>
          </w:p>
        </w:tc>
      </w:tr>
      <w:tr w:rsidR="007D0E0D" w:rsidRPr="007D0E0D" w14:paraId="5DB4F5CA" w14:textId="77777777" w:rsidTr="007D0E0D">
        <w:tc>
          <w:tcPr>
            <w:tcW w:w="675" w:type="dxa"/>
          </w:tcPr>
          <w:p w14:paraId="76A6AC9C"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45</w:t>
            </w:r>
          </w:p>
        </w:tc>
        <w:tc>
          <w:tcPr>
            <w:tcW w:w="4536" w:type="dxa"/>
          </w:tcPr>
          <w:p w14:paraId="7338C468"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 xml:space="preserve">Het risico van te grote responstijden bij incidenten door nalatig incidentmanagement met als gevolg ontevredenheid bij eindgebruikers en wantrouwen. </w:t>
            </w:r>
          </w:p>
        </w:tc>
        <w:tc>
          <w:tcPr>
            <w:tcW w:w="1560" w:type="dxa"/>
          </w:tcPr>
          <w:p w14:paraId="63D3C962"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IT infrastructuur en externe verbindingen</w:t>
            </w:r>
          </w:p>
        </w:tc>
        <w:tc>
          <w:tcPr>
            <w:tcW w:w="4394" w:type="dxa"/>
          </w:tcPr>
          <w:p w14:paraId="4EE19B54" w14:textId="77777777" w:rsidR="007D0E0D" w:rsidRPr="007D0E0D" w:rsidRDefault="009C3CE0" w:rsidP="007D0E0D">
            <w:pPr>
              <w:rPr>
                <w:rFonts w:asciiTheme="minorHAnsi" w:hAnsiTheme="minorHAnsi"/>
                <w:color w:val="000000"/>
              </w:rPr>
            </w:pPr>
            <w:r>
              <w:rPr>
                <w:rFonts w:asciiTheme="minorHAnsi" w:hAnsiTheme="minorHAnsi"/>
                <w:color w:val="000000"/>
              </w:rPr>
              <w:t>1.17 (ISO 16.1.1)</w:t>
            </w:r>
            <w:r w:rsidR="007D0E0D" w:rsidRPr="007D0E0D">
              <w:rPr>
                <w:rFonts w:asciiTheme="minorHAnsi" w:hAnsiTheme="minorHAnsi"/>
                <w:color w:val="000000"/>
              </w:rPr>
              <w:t xml:space="preserve"> Verantwoordelijkheden en procedures</w:t>
            </w:r>
            <w:r w:rsidR="007D0E0D" w:rsidRPr="007D0E0D">
              <w:rPr>
                <w:rFonts w:asciiTheme="minorHAnsi" w:hAnsiTheme="minorHAnsi"/>
                <w:color w:val="000000"/>
              </w:rPr>
              <w:br/>
            </w:r>
            <w:r>
              <w:rPr>
                <w:rFonts w:asciiTheme="minorHAnsi" w:hAnsiTheme="minorHAnsi"/>
                <w:color w:val="000000"/>
              </w:rPr>
              <w:t>1.18 (ISO 16.1.2)</w:t>
            </w:r>
            <w:r w:rsidR="007D0E0D" w:rsidRPr="007D0E0D">
              <w:rPr>
                <w:rFonts w:asciiTheme="minorHAnsi" w:hAnsiTheme="minorHAnsi"/>
                <w:color w:val="000000"/>
              </w:rPr>
              <w:t xml:space="preserve"> Rapportage van </w:t>
            </w:r>
            <w:r w:rsidR="00E16ABA">
              <w:rPr>
                <w:rFonts w:asciiTheme="minorHAnsi" w:hAnsiTheme="minorHAnsi"/>
                <w:color w:val="000000"/>
              </w:rPr>
              <w:t xml:space="preserve">(informatiebeveiligings-) </w:t>
            </w:r>
            <w:r w:rsidR="007D0E0D" w:rsidRPr="007D0E0D">
              <w:rPr>
                <w:rFonts w:asciiTheme="minorHAnsi" w:hAnsiTheme="minorHAnsi"/>
                <w:color w:val="000000"/>
              </w:rPr>
              <w:t>gebeurtenissen</w:t>
            </w:r>
            <w:r w:rsidR="007D0E0D" w:rsidRPr="007D0E0D">
              <w:rPr>
                <w:rFonts w:asciiTheme="minorHAnsi" w:hAnsiTheme="minorHAnsi"/>
                <w:color w:val="000000"/>
              </w:rPr>
              <w:br/>
            </w:r>
            <w:r>
              <w:rPr>
                <w:rFonts w:asciiTheme="minorHAnsi" w:hAnsiTheme="minorHAnsi"/>
                <w:color w:val="000000"/>
              </w:rPr>
              <w:t>2.6 (ISO 16.1.3)</w:t>
            </w:r>
            <w:r w:rsidR="007D0E0D" w:rsidRPr="007D0E0D">
              <w:rPr>
                <w:rFonts w:asciiTheme="minorHAnsi" w:hAnsiTheme="minorHAnsi"/>
                <w:color w:val="000000"/>
              </w:rPr>
              <w:t xml:space="preserve"> Rapportage van zwakke plekken in de informatiebeveiliging</w:t>
            </w:r>
            <w:r w:rsidR="007D0E0D" w:rsidRPr="007D0E0D">
              <w:rPr>
                <w:rFonts w:asciiTheme="minorHAnsi" w:hAnsiTheme="minorHAnsi"/>
                <w:color w:val="000000"/>
              </w:rPr>
              <w:br/>
            </w:r>
            <w:r>
              <w:rPr>
                <w:rFonts w:asciiTheme="minorHAnsi" w:hAnsiTheme="minorHAnsi"/>
                <w:color w:val="000000"/>
              </w:rPr>
              <w:t>4.12 (ISO 16.1.4)</w:t>
            </w:r>
            <w:r w:rsidR="007D0E0D" w:rsidRPr="007D0E0D">
              <w:rPr>
                <w:rFonts w:asciiTheme="minorHAnsi" w:hAnsiTheme="minorHAnsi"/>
                <w:color w:val="000000"/>
              </w:rPr>
              <w:t xml:space="preserve">  Beoordeling van en besluitvorming over </w:t>
            </w:r>
            <w:r w:rsidR="00E16ABA">
              <w:rPr>
                <w:rFonts w:asciiTheme="minorHAnsi" w:hAnsiTheme="minorHAnsi"/>
                <w:color w:val="000000"/>
              </w:rPr>
              <w:t>(informatiebeveiligings-)</w:t>
            </w:r>
            <w:r w:rsidR="007D0E0D" w:rsidRPr="007D0E0D">
              <w:rPr>
                <w:rFonts w:asciiTheme="minorHAnsi" w:hAnsiTheme="minorHAnsi"/>
                <w:color w:val="000000"/>
              </w:rPr>
              <w:t>gebeurtenissen</w:t>
            </w:r>
            <w:r w:rsidR="007D0E0D" w:rsidRPr="007D0E0D">
              <w:rPr>
                <w:rFonts w:asciiTheme="minorHAnsi" w:hAnsiTheme="minorHAnsi"/>
                <w:color w:val="000000"/>
              </w:rPr>
              <w:br/>
            </w:r>
            <w:r>
              <w:rPr>
                <w:rFonts w:asciiTheme="minorHAnsi" w:hAnsiTheme="minorHAnsi"/>
                <w:color w:val="000000"/>
              </w:rPr>
              <w:t>4.13 (ISO 16.1.5)</w:t>
            </w:r>
            <w:r w:rsidR="007D0E0D" w:rsidRPr="007D0E0D">
              <w:rPr>
                <w:rFonts w:asciiTheme="minorHAnsi" w:hAnsiTheme="minorHAnsi"/>
                <w:color w:val="000000"/>
              </w:rPr>
              <w:t xml:space="preserve"> Respons op informatiebeveiligingsincidenten</w:t>
            </w:r>
            <w:r w:rsidR="007D0E0D" w:rsidRPr="007D0E0D">
              <w:rPr>
                <w:rFonts w:asciiTheme="minorHAnsi" w:hAnsiTheme="minorHAnsi"/>
                <w:color w:val="000000"/>
              </w:rPr>
              <w:br/>
            </w:r>
            <w:r>
              <w:rPr>
                <w:rFonts w:asciiTheme="minorHAnsi" w:hAnsiTheme="minorHAnsi"/>
                <w:color w:val="000000"/>
              </w:rPr>
              <w:t>Geen mbo statement (ISO 16.1.6)</w:t>
            </w:r>
            <w:r w:rsidR="007D0E0D" w:rsidRPr="007D0E0D">
              <w:rPr>
                <w:rFonts w:asciiTheme="minorHAnsi" w:hAnsiTheme="minorHAnsi"/>
                <w:color w:val="000000"/>
              </w:rPr>
              <w:t xml:space="preserve"> Lering uit informatiebeveiligingsincidenten</w:t>
            </w:r>
          </w:p>
        </w:tc>
        <w:tc>
          <w:tcPr>
            <w:tcW w:w="10237" w:type="dxa"/>
          </w:tcPr>
          <w:p w14:paraId="4010C07B" w14:textId="77777777" w:rsidR="007D0E0D" w:rsidRPr="007D0E0D" w:rsidRDefault="009C3CE0" w:rsidP="007D0E0D">
            <w:pPr>
              <w:rPr>
                <w:rFonts w:asciiTheme="minorHAnsi" w:hAnsiTheme="minorHAnsi"/>
                <w:color w:val="000000"/>
              </w:rPr>
            </w:pPr>
            <w:r>
              <w:rPr>
                <w:rFonts w:asciiTheme="minorHAnsi" w:hAnsiTheme="minorHAnsi"/>
                <w:color w:val="000000"/>
              </w:rPr>
              <w:t>1.17 (ISO 16.1.1)</w:t>
            </w:r>
            <w:r w:rsidR="007D0E0D" w:rsidRPr="007D0E0D">
              <w:rPr>
                <w:rFonts w:asciiTheme="minorHAnsi" w:hAnsiTheme="minorHAnsi"/>
                <w:color w:val="000000"/>
              </w:rPr>
              <w:t xml:space="preserve"> Directieverantwoordelijkheden en -procedures behoren te worden vastgesteld om een snelle, doeltreffende en ordelijke respons op </w:t>
            </w:r>
            <w:r w:rsidR="00E16ABA">
              <w:rPr>
                <w:rFonts w:asciiTheme="minorHAnsi" w:hAnsiTheme="minorHAnsi"/>
                <w:color w:val="000000"/>
              </w:rPr>
              <w:t>(informatiebeveiligings-)</w:t>
            </w:r>
            <w:r w:rsidR="007D0E0D" w:rsidRPr="007D0E0D">
              <w:rPr>
                <w:rFonts w:asciiTheme="minorHAnsi" w:hAnsiTheme="minorHAnsi"/>
                <w:color w:val="000000"/>
              </w:rPr>
              <w:t>incidenten te bewerkstelligen.</w:t>
            </w:r>
            <w:r w:rsidR="007D0E0D" w:rsidRPr="007D0E0D">
              <w:rPr>
                <w:rFonts w:asciiTheme="minorHAnsi" w:hAnsiTheme="minorHAnsi"/>
                <w:color w:val="000000"/>
              </w:rPr>
              <w:br/>
            </w:r>
            <w:r>
              <w:rPr>
                <w:rFonts w:asciiTheme="minorHAnsi" w:hAnsiTheme="minorHAnsi"/>
                <w:color w:val="000000"/>
              </w:rPr>
              <w:t>1.18 (ISO 16.1.2)</w:t>
            </w:r>
            <w:r w:rsidR="007D0E0D" w:rsidRPr="007D0E0D">
              <w:rPr>
                <w:rFonts w:asciiTheme="minorHAnsi" w:hAnsiTheme="minorHAnsi"/>
                <w:color w:val="000000"/>
              </w:rPr>
              <w:t xml:space="preserve"> Informatiebeveiligingsgebeurtenissen behoren zo snel mogelijk via de juiste leidinggevende niveaus te worden gerapporteerd.</w:t>
            </w:r>
            <w:r w:rsidR="007D0E0D" w:rsidRPr="007D0E0D">
              <w:rPr>
                <w:rFonts w:asciiTheme="minorHAnsi" w:hAnsiTheme="minorHAnsi"/>
                <w:color w:val="000000"/>
              </w:rPr>
              <w:br/>
            </w:r>
            <w:r>
              <w:rPr>
                <w:rFonts w:asciiTheme="minorHAnsi" w:hAnsiTheme="minorHAnsi"/>
                <w:color w:val="000000"/>
              </w:rPr>
              <w:t>2.6 (ISO 16.1.3)</w:t>
            </w:r>
            <w:r w:rsidR="007D0E0D" w:rsidRPr="007D0E0D">
              <w:rPr>
                <w:rFonts w:asciiTheme="minorHAnsi" w:hAnsiTheme="minorHAnsi"/>
                <w:color w:val="000000"/>
              </w:rPr>
              <w:t xml:space="preserve"> Van medewerkers en contractanten die gebruikmaken van de informatiesystemen en -diensten van de organisatie behoort te worden geëist dat zij de in systemen of diensten waargenomen of vermeende zwakke plekken in de informatiebeveiliging registreren en rapporteren.</w:t>
            </w:r>
            <w:r w:rsidR="007D0E0D" w:rsidRPr="007D0E0D">
              <w:rPr>
                <w:rFonts w:asciiTheme="minorHAnsi" w:hAnsiTheme="minorHAnsi"/>
                <w:color w:val="000000"/>
              </w:rPr>
              <w:br/>
            </w:r>
            <w:r>
              <w:rPr>
                <w:rFonts w:asciiTheme="minorHAnsi" w:hAnsiTheme="minorHAnsi"/>
                <w:color w:val="000000"/>
              </w:rPr>
              <w:t>4.12 (ISO 16.1.4)</w:t>
            </w:r>
            <w:r w:rsidR="007D0E0D" w:rsidRPr="007D0E0D">
              <w:rPr>
                <w:rFonts w:asciiTheme="minorHAnsi" w:hAnsiTheme="minorHAnsi"/>
                <w:color w:val="000000"/>
              </w:rPr>
              <w:t xml:space="preserve"> Informatiebeveiligingsgebeurtenissen behoren te worden beoordeeld en er behoort te worden geoordeeld of zij moeten worden geclassificeerd als informatiebeveiligingsincidenten.</w:t>
            </w:r>
            <w:r w:rsidR="007D0E0D" w:rsidRPr="007D0E0D">
              <w:rPr>
                <w:rFonts w:asciiTheme="minorHAnsi" w:hAnsiTheme="minorHAnsi"/>
                <w:color w:val="000000"/>
              </w:rPr>
              <w:br/>
            </w:r>
            <w:r>
              <w:rPr>
                <w:rFonts w:asciiTheme="minorHAnsi" w:hAnsiTheme="minorHAnsi"/>
                <w:color w:val="000000"/>
              </w:rPr>
              <w:t>4.13 (ISO 16.1.5)</w:t>
            </w:r>
            <w:r w:rsidR="007D0E0D" w:rsidRPr="007D0E0D">
              <w:rPr>
                <w:rFonts w:asciiTheme="minorHAnsi" w:hAnsiTheme="minorHAnsi"/>
                <w:color w:val="000000"/>
              </w:rPr>
              <w:t xml:space="preserve"> Op informatiebeveiligingsincidenten behoort te worden gereageerd in overeenstemming met de gedocumenteerde procedures.</w:t>
            </w:r>
            <w:r w:rsidR="007D0E0D" w:rsidRPr="007D0E0D">
              <w:rPr>
                <w:rFonts w:asciiTheme="minorHAnsi" w:hAnsiTheme="minorHAnsi"/>
                <w:color w:val="000000"/>
              </w:rPr>
              <w:br/>
            </w:r>
            <w:r>
              <w:rPr>
                <w:rFonts w:asciiTheme="minorHAnsi" w:hAnsiTheme="minorHAnsi"/>
                <w:color w:val="000000"/>
              </w:rPr>
              <w:t>Geen mbo statement (ISO 16.1.6)</w:t>
            </w:r>
            <w:r w:rsidR="007D0E0D" w:rsidRPr="007D0E0D">
              <w:rPr>
                <w:rFonts w:asciiTheme="minorHAnsi" w:hAnsiTheme="minorHAnsi"/>
                <w:color w:val="000000"/>
              </w:rPr>
              <w:t xml:space="preserve"> Kennis die is verkregen door informatiebeveiligingsincidenten te analyseren en op te lossen behoort te worden gebruikt om de waarschijnlijkheid of impact van toekomstige incidenten te verkleinen.</w:t>
            </w:r>
          </w:p>
        </w:tc>
      </w:tr>
      <w:tr w:rsidR="007D0E0D" w:rsidRPr="007D0E0D" w14:paraId="2B391327" w14:textId="77777777" w:rsidTr="007D0E0D">
        <w:tc>
          <w:tcPr>
            <w:tcW w:w="675" w:type="dxa"/>
          </w:tcPr>
          <w:p w14:paraId="02462EB0"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46</w:t>
            </w:r>
          </w:p>
        </w:tc>
        <w:tc>
          <w:tcPr>
            <w:tcW w:w="4536" w:type="dxa"/>
          </w:tcPr>
          <w:p w14:paraId="5979C36B"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 xml:space="preserve">Het risico van niet-relevante ICT-inkoop door niet afstemmen van vraag en aanbod met als gevolg financieel verlies . </w:t>
            </w:r>
          </w:p>
        </w:tc>
        <w:tc>
          <w:tcPr>
            <w:tcW w:w="1560" w:type="dxa"/>
          </w:tcPr>
          <w:p w14:paraId="2F4AC388"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IT infrastructuur en externe verbindingen</w:t>
            </w:r>
          </w:p>
        </w:tc>
        <w:tc>
          <w:tcPr>
            <w:tcW w:w="4394" w:type="dxa"/>
          </w:tcPr>
          <w:p w14:paraId="623BF2D9"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nvt</w:t>
            </w:r>
          </w:p>
        </w:tc>
        <w:tc>
          <w:tcPr>
            <w:tcW w:w="10237" w:type="dxa"/>
          </w:tcPr>
          <w:p w14:paraId="30E062BF"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1. Vaststellen functionele en technische requirements.</w:t>
            </w:r>
            <w:r w:rsidRPr="007D0E0D">
              <w:rPr>
                <w:rFonts w:asciiTheme="minorHAnsi" w:hAnsiTheme="minorHAnsi"/>
                <w:color w:val="000000"/>
              </w:rPr>
              <w:br/>
            </w:r>
            <w:r w:rsidRPr="007D0E0D">
              <w:rPr>
                <w:rFonts w:asciiTheme="minorHAnsi" w:hAnsiTheme="minorHAnsi"/>
                <w:color w:val="000000"/>
                <w:lang w:val="en-GB"/>
              </w:rPr>
              <w:t>2. Opstellen business case inclusief leveranciersanalyse.</w:t>
            </w:r>
            <w:r w:rsidRPr="007D0E0D">
              <w:rPr>
                <w:rFonts w:asciiTheme="minorHAnsi" w:hAnsiTheme="minorHAnsi"/>
                <w:color w:val="000000"/>
                <w:lang w:val="en-GB"/>
              </w:rPr>
              <w:br/>
            </w:r>
            <w:r w:rsidRPr="007D0E0D">
              <w:rPr>
                <w:rFonts w:asciiTheme="minorHAnsi" w:hAnsiTheme="minorHAnsi"/>
                <w:color w:val="000000"/>
              </w:rPr>
              <w:t>3. Goedkeuring door manager ICT en verantwoordelijk directielid voor aankoop op basis van businesscase.</w:t>
            </w:r>
          </w:p>
        </w:tc>
      </w:tr>
      <w:tr w:rsidR="007D0E0D" w:rsidRPr="007D0E0D" w14:paraId="6C58B2A5" w14:textId="77777777" w:rsidTr="007D0E0D">
        <w:tc>
          <w:tcPr>
            <w:tcW w:w="675" w:type="dxa"/>
          </w:tcPr>
          <w:p w14:paraId="47A089DF"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47</w:t>
            </w:r>
          </w:p>
        </w:tc>
        <w:tc>
          <w:tcPr>
            <w:tcW w:w="4536" w:type="dxa"/>
          </w:tcPr>
          <w:p w14:paraId="74D60D85"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van onderbezetting servicedesk door toename omvang aantal applicaties met als gevolg teruglopend niveau van dienstverlening en ontevreden gebruikers.</w:t>
            </w:r>
          </w:p>
        </w:tc>
        <w:tc>
          <w:tcPr>
            <w:tcW w:w="1560" w:type="dxa"/>
          </w:tcPr>
          <w:p w14:paraId="52D19B88"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IT infrastructuur en externe verbindingen</w:t>
            </w:r>
          </w:p>
        </w:tc>
        <w:tc>
          <w:tcPr>
            <w:tcW w:w="4394" w:type="dxa"/>
          </w:tcPr>
          <w:p w14:paraId="4E487FC1"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nvt</w:t>
            </w:r>
          </w:p>
        </w:tc>
        <w:tc>
          <w:tcPr>
            <w:tcW w:w="10237" w:type="dxa"/>
          </w:tcPr>
          <w:p w14:paraId="4E59F6AA"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1. Personeelsplanning.</w:t>
            </w:r>
            <w:r w:rsidRPr="007D0E0D">
              <w:rPr>
                <w:rFonts w:asciiTheme="minorHAnsi" w:hAnsiTheme="minorHAnsi"/>
                <w:color w:val="000000"/>
              </w:rPr>
              <w:br/>
              <w:t>2. Perdiodieke herbeoordeling applicatielandschap.</w:t>
            </w:r>
          </w:p>
        </w:tc>
      </w:tr>
      <w:tr w:rsidR="007D0E0D" w:rsidRPr="007D0E0D" w14:paraId="3C6B124C" w14:textId="77777777" w:rsidTr="007D0E0D">
        <w:tc>
          <w:tcPr>
            <w:tcW w:w="675" w:type="dxa"/>
          </w:tcPr>
          <w:p w14:paraId="21CA4A72"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48</w:t>
            </w:r>
          </w:p>
        </w:tc>
        <w:tc>
          <w:tcPr>
            <w:tcW w:w="4536" w:type="dxa"/>
          </w:tcPr>
          <w:p w14:paraId="6896BD78"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 xml:space="preserve">Het risico van versnippering van IT-beheer door applicatie georiënteerd beheer of </w:t>
            </w:r>
            <w:r w:rsidR="00267947" w:rsidRPr="007D0E0D">
              <w:rPr>
                <w:rFonts w:asciiTheme="minorHAnsi" w:hAnsiTheme="minorHAnsi"/>
                <w:color w:val="000000"/>
              </w:rPr>
              <w:t>lokaal</w:t>
            </w:r>
            <w:r w:rsidRPr="007D0E0D">
              <w:rPr>
                <w:rFonts w:asciiTheme="minorHAnsi" w:hAnsiTheme="minorHAnsi"/>
                <w:color w:val="000000"/>
              </w:rPr>
              <w:t xml:space="preserve"> georiënteerd beheer met als gevolg een overall IT-beheer met weinig samenhang en inefficiënt IT-beheer.</w:t>
            </w:r>
          </w:p>
        </w:tc>
        <w:tc>
          <w:tcPr>
            <w:tcW w:w="1560" w:type="dxa"/>
          </w:tcPr>
          <w:p w14:paraId="79EF9E6D"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Beleid en personeel</w:t>
            </w:r>
          </w:p>
        </w:tc>
        <w:tc>
          <w:tcPr>
            <w:tcW w:w="4394" w:type="dxa"/>
          </w:tcPr>
          <w:p w14:paraId="789DA2C5"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nvt</w:t>
            </w:r>
          </w:p>
        </w:tc>
        <w:tc>
          <w:tcPr>
            <w:tcW w:w="10237" w:type="dxa"/>
          </w:tcPr>
          <w:p w14:paraId="527A646A"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1. Beschrijven specifieke taken en verantwoordelijkheden.</w:t>
            </w:r>
            <w:r w:rsidRPr="007D0E0D">
              <w:rPr>
                <w:rFonts w:asciiTheme="minorHAnsi" w:hAnsiTheme="minorHAnsi"/>
                <w:color w:val="000000"/>
              </w:rPr>
              <w:br/>
              <w:t>2. Periodieke herbeoordeling IT beheer en aanpassingen doorvoeren waar nodig.</w:t>
            </w:r>
          </w:p>
        </w:tc>
      </w:tr>
      <w:tr w:rsidR="007D0E0D" w:rsidRPr="007D0E0D" w14:paraId="6B7B2F0B" w14:textId="77777777" w:rsidTr="007D0E0D">
        <w:tc>
          <w:tcPr>
            <w:tcW w:w="675" w:type="dxa"/>
          </w:tcPr>
          <w:p w14:paraId="72A9B4A3"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49</w:t>
            </w:r>
          </w:p>
        </w:tc>
        <w:tc>
          <w:tcPr>
            <w:tcW w:w="4536" w:type="dxa"/>
          </w:tcPr>
          <w:p w14:paraId="7383D8E8" w14:textId="77777777" w:rsidR="007D0E0D" w:rsidRPr="0074265B" w:rsidRDefault="007D0E0D" w:rsidP="007D0E0D">
            <w:pPr>
              <w:rPr>
                <w:rFonts w:asciiTheme="minorHAnsi" w:hAnsiTheme="minorHAnsi"/>
                <w:color w:val="000000"/>
                <w:sz w:val="19"/>
                <w:szCs w:val="19"/>
              </w:rPr>
            </w:pPr>
            <w:r w:rsidRPr="0074265B">
              <w:rPr>
                <w:rFonts w:asciiTheme="minorHAnsi" w:hAnsiTheme="minorHAnsi"/>
                <w:color w:val="000000"/>
                <w:sz w:val="19"/>
                <w:szCs w:val="19"/>
              </w:rPr>
              <w:t>Het risico van bedrijfsschade door onvoldoende kennisborging bij de IT-beheerprocessen met als gevolg dat identieke (IT)verstoringen van bedrijfsprocessen zich steeds blijven herhalen tegen oplopende kosten.</w:t>
            </w:r>
          </w:p>
        </w:tc>
        <w:tc>
          <w:tcPr>
            <w:tcW w:w="1560" w:type="dxa"/>
          </w:tcPr>
          <w:p w14:paraId="24253AB0"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IT infrastructuur en externe verbindingen</w:t>
            </w:r>
          </w:p>
        </w:tc>
        <w:tc>
          <w:tcPr>
            <w:tcW w:w="4394" w:type="dxa"/>
          </w:tcPr>
          <w:p w14:paraId="434935E6"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nvt</w:t>
            </w:r>
          </w:p>
        </w:tc>
        <w:tc>
          <w:tcPr>
            <w:tcW w:w="10237" w:type="dxa"/>
          </w:tcPr>
          <w:p w14:paraId="6AA588BA"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1. Opzetten trainingsprogramma's gekoppeld aan het functieprofiel van de medewerkers.</w:t>
            </w:r>
            <w:r w:rsidRPr="007D0E0D">
              <w:rPr>
                <w:rFonts w:asciiTheme="minorHAnsi" w:hAnsiTheme="minorHAnsi"/>
                <w:color w:val="000000"/>
              </w:rPr>
              <w:br/>
              <w:t>2. Documenteren best-practice werkinstructies.</w:t>
            </w:r>
            <w:r w:rsidRPr="007D0E0D">
              <w:rPr>
                <w:rFonts w:asciiTheme="minorHAnsi" w:hAnsiTheme="minorHAnsi"/>
                <w:color w:val="000000"/>
              </w:rPr>
              <w:br/>
              <w:t>3. Kwaliteitscontrole (juistheid, volledigheid, tijdigheid) uitvoeren voorafgaand aan communicatie van best-practice</w:t>
            </w:r>
          </w:p>
        </w:tc>
      </w:tr>
      <w:tr w:rsidR="007D0E0D" w:rsidRPr="007D0E0D" w14:paraId="435333E6" w14:textId="77777777" w:rsidTr="007D0E0D">
        <w:tc>
          <w:tcPr>
            <w:tcW w:w="675" w:type="dxa"/>
          </w:tcPr>
          <w:p w14:paraId="6FC8B347"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50</w:t>
            </w:r>
          </w:p>
        </w:tc>
        <w:tc>
          <w:tcPr>
            <w:tcW w:w="4536" w:type="dxa"/>
          </w:tcPr>
          <w:p w14:paraId="0192956C"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van backup-uitval door gebrek aan monitoring met als gevolg moeizame tot onmogelijke recovery.</w:t>
            </w:r>
          </w:p>
        </w:tc>
        <w:tc>
          <w:tcPr>
            <w:tcW w:w="1560" w:type="dxa"/>
          </w:tcPr>
          <w:p w14:paraId="6F7AEFA0"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IT infrastructuur en externe verbindingen</w:t>
            </w:r>
          </w:p>
        </w:tc>
        <w:tc>
          <w:tcPr>
            <w:tcW w:w="4394" w:type="dxa"/>
          </w:tcPr>
          <w:p w14:paraId="5A47D173" w14:textId="77777777" w:rsidR="007D0E0D" w:rsidRPr="007D0E0D" w:rsidRDefault="00F009AD" w:rsidP="007D0E0D">
            <w:pPr>
              <w:rPr>
                <w:rFonts w:asciiTheme="minorHAnsi" w:hAnsiTheme="minorHAnsi"/>
                <w:color w:val="000000"/>
              </w:rPr>
            </w:pPr>
            <w:r>
              <w:rPr>
                <w:rFonts w:asciiTheme="minorHAnsi" w:hAnsiTheme="minorHAnsi"/>
                <w:color w:val="000000"/>
              </w:rPr>
              <w:t>4.5 en 4.6 (ISO 12.3.1)</w:t>
            </w:r>
            <w:r w:rsidR="007D0E0D" w:rsidRPr="007D0E0D">
              <w:rPr>
                <w:rFonts w:asciiTheme="minorHAnsi" w:hAnsiTheme="minorHAnsi"/>
                <w:color w:val="000000"/>
              </w:rPr>
              <w:t xml:space="preserve"> Back-up van informatie</w:t>
            </w:r>
          </w:p>
        </w:tc>
        <w:tc>
          <w:tcPr>
            <w:tcW w:w="10237" w:type="dxa"/>
          </w:tcPr>
          <w:p w14:paraId="103B059E" w14:textId="77777777" w:rsidR="007D0E0D" w:rsidRPr="007D0E0D" w:rsidRDefault="00F009AD" w:rsidP="007D0E0D">
            <w:pPr>
              <w:rPr>
                <w:rFonts w:asciiTheme="minorHAnsi" w:hAnsiTheme="minorHAnsi"/>
                <w:color w:val="000000"/>
              </w:rPr>
            </w:pPr>
            <w:r>
              <w:rPr>
                <w:rFonts w:asciiTheme="minorHAnsi" w:hAnsiTheme="minorHAnsi"/>
                <w:color w:val="000000"/>
              </w:rPr>
              <w:t>4.5 en 4.6 (ISO 12.3.1)</w:t>
            </w:r>
            <w:r w:rsidR="007D0E0D" w:rsidRPr="007D0E0D">
              <w:rPr>
                <w:rFonts w:asciiTheme="minorHAnsi" w:hAnsiTheme="minorHAnsi"/>
                <w:color w:val="000000"/>
              </w:rPr>
              <w:t xml:space="preserve"> Regelmatig behoren back-upkopieën van informatie, software en systeemafbeeldingen te worden gemaakt en getest in overeenstemming met een overeengekomen back-upbeleid.</w:t>
            </w:r>
          </w:p>
        </w:tc>
      </w:tr>
      <w:tr w:rsidR="007D0E0D" w:rsidRPr="007D0E0D" w14:paraId="3C092B5E" w14:textId="77777777" w:rsidTr="007D0E0D">
        <w:tc>
          <w:tcPr>
            <w:tcW w:w="675" w:type="dxa"/>
          </w:tcPr>
          <w:p w14:paraId="69FACC8E"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51</w:t>
            </w:r>
          </w:p>
        </w:tc>
        <w:tc>
          <w:tcPr>
            <w:tcW w:w="4536" w:type="dxa"/>
          </w:tcPr>
          <w:p w14:paraId="558640CC"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 xml:space="preserve">Het risico van oververhitting van het datacenter door falende koeling en gebrekkig monitoren met als gevolg uitval van het datacenter. </w:t>
            </w:r>
          </w:p>
        </w:tc>
        <w:tc>
          <w:tcPr>
            <w:tcW w:w="1560" w:type="dxa"/>
          </w:tcPr>
          <w:p w14:paraId="1A70AA74"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IT infrastructuur en externe verbindingen</w:t>
            </w:r>
          </w:p>
        </w:tc>
        <w:tc>
          <w:tcPr>
            <w:tcW w:w="4394" w:type="dxa"/>
          </w:tcPr>
          <w:p w14:paraId="6F47DD88" w14:textId="77777777" w:rsidR="007D0E0D" w:rsidRPr="007D0E0D" w:rsidRDefault="00B4622C" w:rsidP="007D0E0D">
            <w:pPr>
              <w:rPr>
                <w:rFonts w:asciiTheme="minorHAnsi" w:hAnsiTheme="minorHAnsi"/>
                <w:color w:val="000000"/>
              </w:rPr>
            </w:pPr>
            <w:r>
              <w:rPr>
                <w:rFonts w:asciiTheme="minorHAnsi" w:hAnsiTheme="minorHAnsi"/>
                <w:color w:val="000000"/>
              </w:rPr>
              <w:t>3.10  (ISO 11.2.2)</w:t>
            </w:r>
            <w:r w:rsidR="007D0E0D" w:rsidRPr="007D0E0D">
              <w:rPr>
                <w:rFonts w:asciiTheme="minorHAnsi" w:hAnsiTheme="minorHAnsi"/>
                <w:color w:val="000000"/>
              </w:rPr>
              <w:t xml:space="preserve"> Nutsvoorzieningen</w:t>
            </w:r>
            <w:r w:rsidR="007D0E0D" w:rsidRPr="007D0E0D">
              <w:rPr>
                <w:rFonts w:asciiTheme="minorHAnsi" w:hAnsiTheme="minorHAnsi"/>
                <w:color w:val="000000"/>
              </w:rPr>
              <w:br/>
            </w:r>
            <w:r>
              <w:rPr>
                <w:rFonts w:asciiTheme="minorHAnsi" w:hAnsiTheme="minorHAnsi"/>
                <w:color w:val="000000"/>
              </w:rPr>
              <w:t>3.12  (ISO 11.2.4)</w:t>
            </w:r>
            <w:r w:rsidR="007D0E0D" w:rsidRPr="007D0E0D">
              <w:rPr>
                <w:rFonts w:asciiTheme="minorHAnsi" w:hAnsiTheme="minorHAnsi"/>
                <w:color w:val="000000"/>
              </w:rPr>
              <w:t xml:space="preserve"> Onderhoud van apparatuur</w:t>
            </w:r>
          </w:p>
        </w:tc>
        <w:tc>
          <w:tcPr>
            <w:tcW w:w="10237" w:type="dxa"/>
          </w:tcPr>
          <w:p w14:paraId="330AAFDB" w14:textId="77777777" w:rsidR="007D0E0D" w:rsidRPr="007D0E0D" w:rsidRDefault="00B4622C" w:rsidP="007D0E0D">
            <w:pPr>
              <w:rPr>
                <w:rFonts w:asciiTheme="minorHAnsi" w:hAnsiTheme="minorHAnsi"/>
                <w:color w:val="000000"/>
              </w:rPr>
            </w:pPr>
            <w:r>
              <w:rPr>
                <w:rFonts w:asciiTheme="minorHAnsi" w:hAnsiTheme="minorHAnsi"/>
                <w:color w:val="000000"/>
              </w:rPr>
              <w:t>3.10  (ISO 11.2.2)</w:t>
            </w:r>
            <w:r w:rsidR="007D0E0D" w:rsidRPr="007D0E0D">
              <w:rPr>
                <w:rFonts w:asciiTheme="minorHAnsi" w:hAnsiTheme="minorHAnsi"/>
                <w:color w:val="000000"/>
              </w:rPr>
              <w:t xml:space="preserve"> Apparatuur behoort te worden beschermd tegen stroomuitval en andere verstoringen die worden veroorzaakt door ontregelingen in nutsvoorzieningen.</w:t>
            </w:r>
            <w:r w:rsidR="007D0E0D" w:rsidRPr="007D0E0D">
              <w:rPr>
                <w:rFonts w:asciiTheme="minorHAnsi" w:hAnsiTheme="minorHAnsi"/>
                <w:color w:val="000000"/>
              </w:rPr>
              <w:br/>
            </w:r>
            <w:r>
              <w:rPr>
                <w:rFonts w:asciiTheme="minorHAnsi" w:hAnsiTheme="minorHAnsi"/>
                <w:color w:val="000000"/>
              </w:rPr>
              <w:t>3.12  (ISO 11.2.4)</w:t>
            </w:r>
            <w:r w:rsidR="007D0E0D" w:rsidRPr="007D0E0D">
              <w:rPr>
                <w:rFonts w:asciiTheme="minorHAnsi" w:hAnsiTheme="minorHAnsi"/>
                <w:color w:val="000000"/>
              </w:rPr>
              <w:t xml:space="preserve"> Apparatuur behoort correct te worden onderhouden om de continue beschikbaarheid en integriteit ervan te waarborgen.</w:t>
            </w:r>
          </w:p>
        </w:tc>
      </w:tr>
      <w:tr w:rsidR="007D0E0D" w:rsidRPr="007D0E0D" w14:paraId="7C612CC1" w14:textId="77777777" w:rsidTr="007D0E0D">
        <w:tc>
          <w:tcPr>
            <w:tcW w:w="675" w:type="dxa"/>
          </w:tcPr>
          <w:p w14:paraId="46D18193"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52</w:t>
            </w:r>
          </w:p>
        </w:tc>
        <w:tc>
          <w:tcPr>
            <w:tcW w:w="4536" w:type="dxa"/>
          </w:tcPr>
          <w:p w14:paraId="6E64C8BB"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dat uitgeleende apparatuur niet ingeleverd wordt door onvoldoende monitoring met als gevolg dat de apparatuur zoek raakt, dus kapitaal vernietigd wordt.</w:t>
            </w:r>
          </w:p>
        </w:tc>
        <w:tc>
          <w:tcPr>
            <w:tcW w:w="1560" w:type="dxa"/>
          </w:tcPr>
          <w:p w14:paraId="2B759017"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IT infrastructuur en externe verbindingen</w:t>
            </w:r>
          </w:p>
        </w:tc>
        <w:tc>
          <w:tcPr>
            <w:tcW w:w="4394" w:type="dxa"/>
          </w:tcPr>
          <w:p w14:paraId="58259A65" w14:textId="77777777" w:rsidR="007D0E0D" w:rsidRPr="007D0E0D" w:rsidRDefault="008D7514" w:rsidP="007D0E0D">
            <w:pPr>
              <w:rPr>
                <w:rFonts w:asciiTheme="minorHAnsi" w:hAnsiTheme="minorHAnsi"/>
                <w:color w:val="000000"/>
              </w:rPr>
            </w:pPr>
            <w:r>
              <w:rPr>
                <w:rFonts w:asciiTheme="minorHAnsi" w:hAnsiTheme="minorHAnsi"/>
                <w:color w:val="000000"/>
              </w:rPr>
              <w:t>Geen mbo statement (ISO 8.1.1)</w:t>
            </w:r>
            <w:r w:rsidR="007D0E0D" w:rsidRPr="007D0E0D">
              <w:rPr>
                <w:rFonts w:asciiTheme="minorHAnsi" w:hAnsiTheme="minorHAnsi"/>
                <w:color w:val="000000"/>
              </w:rPr>
              <w:t xml:space="preserve"> Inventariseren van bedrijfsmiddelen</w:t>
            </w:r>
            <w:r w:rsidR="007D0E0D" w:rsidRPr="007D0E0D">
              <w:rPr>
                <w:rFonts w:asciiTheme="minorHAnsi" w:hAnsiTheme="minorHAnsi"/>
                <w:color w:val="000000"/>
              </w:rPr>
              <w:br/>
            </w:r>
            <w:r>
              <w:rPr>
                <w:rFonts w:asciiTheme="minorHAnsi" w:hAnsiTheme="minorHAnsi"/>
                <w:color w:val="000000"/>
              </w:rPr>
              <w:t>Geen mbo statement (ISO 8.1.2)</w:t>
            </w:r>
            <w:r w:rsidR="007D0E0D" w:rsidRPr="007D0E0D">
              <w:rPr>
                <w:rFonts w:asciiTheme="minorHAnsi" w:hAnsiTheme="minorHAnsi"/>
                <w:color w:val="000000"/>
              </w:rPr>
              <w:t xml:space="preserve"> Eigendom van bedrijfsmiddelen</w:t>
            </w:r>
            <w:r w:rsidR="007D0E0D" w:rsidRPr="007D0E0D">
              <w:rPr>
                <w:rFonts w:asciiTheme="minorHAnsi" w:hAnsiTheme="minorHAnsi"/>
                <w:color w:val="000000"/>
              </w:rPr>
              <w:br/>
            </w:r>
            <w:r>
              <w:rPr>
                <w:rFonts w:asciiTheme="minorHAnsi" w:hAnsiTheme="minorHAnsi"/>
                <w:color w:val="000000"/>
              </w:rPr>
              <w:t>Geen mbo statement (ISO 8.1.4)</w:t>
            </w:r>
            <w:r w:rsidR="007D0E0D" w:rsidRPr="007D0E0D">
              <w:rPr>
                <w:rFonts w:asciiTheme="minorHAnsi" w:hAnsiTheme="minorHAnsi"/>
                <w:color w:val="000000"/>
              </w:rPr>
              <w:t xml:space="preserve"> Teruggeven van bedrijfsmiddelen</w:t>
            </w:r>
          </w:p>
        </w:tc>
        <w:tc>
          <w:tcPr>
            <w:tcW w:w="10237" w:type="dxa"/>
          </w:tcPr>
          <w:p w14:paraId="35A0FEF1" w14:textId="77777777" w:rsidR="007D0E0D" w:rsidRPr="007D0E0D" w:rsidRDefault="008D7514" w:rsidP="007D0E0D">
            <w:pPr>
              <w:rPr>
                <w:rFonts w:asciiTheme="minorHAnsi" w:hAnsiTheme="minorHAnsi"/>
                <w:color w:val="000000"/>
              </w:rPr>
            </w:pPr>
            <w:r>
              <w:rPr>
                <w:rFonts w:asciiTheme="minorHAnsi" w:hAnsiTheme="minorHAnsi"/>
                <w:color w:val="000000"/>
              </w:rPr>
              <w:t>Geen mbo statement (ISO 8.1.1)</w:t>
            </w:r>
            <w:r w:rsidR="007D0E0D" w:rsidRPr="007D0E0D">
              <w:rPr>
                <w:rFonts w:asciiTheme="minorHAnsi" w:hAnsiTheme="minorHAnsi"/>
                <w:color w:val="000000"/>
              </w:rPr>
              <w:t xml:space="preserve">. Bedrijfsmiddelen die samenhangen met informatie en </w:t>
            </w:r>
            <w:r w:rsidR="00267947" w:rsidRPr="007D0E0D">
              <w:rPr>
                <w:rFonts w:asciiTheme="minorHAnsi" w:hAnsiTheme="minorHAnsi"/>
                <w:color w:val="000000"/>
              </w:rPr>
              <w:t>informatie verwerkende</w:t>
            </w:r>
            <w:r w:rsidR="007D0E0D" w:rsidRPr="007D0E0D">
              <w:rPr>
                <w:rFonts w:asciiTheme="minorHAnsi" w:hAnsiTheme="minorHAnsi"/>
                <w:color w:val="000000"/>
              </w:rPr>
              <w:t xml:space="preserve"> faciliteiten behoren te worden geïdentificeerd, en van deze bedrijfsmiddelen behoort een inventaris te worden opgesteld en onderhouden.</w:t>
            </w:r>
            <w:r w:rsidR="007D0E0D" w:rsidRPr="007D0E0D">
              <w:rPr>
                <w:rFonts w:asciiTheme="minorHAnsi" w:hAnsiTheme="minorHAnsi"/>
                <w:color w:val="000000"/>
              </w:rPr>
              <w:br/>
            </w:r>
            <w:r>
              <w:rPr>
                <w:rFonts w:asciiTheme="minorHAnsi" w:hAnsiTheme="minorHAnsi"/>
                <w:color w:val="000000"/>
              </w:rPr>
              <w:t>Geen mbo statement (ISO 8.1.2)</w:t>
            </w:r>
            <w:r w:rsidR="007D0E0D" w:rsidRPr="007D0E0D">
              <w:rPr>
                <w:rFonts w:asciiTheme="minorHAnsi" w:hAnsiTheme="minorHAnsi"/>
                <w:color w:val="000000"/>
              </w:rPr>
              <w:t xml:space="preserve"> Bedrijfsmiddelen die in het inventarisoverzicht worden bijgehouden, behoren een eigenaar te hebben.</w:t>
            </w:r>
            <w:r w:rsidR="007D0E0D" w:rsidRPr="007D0E0D">
              <w:rPr>
                <w:rFonts w:asciiTheme="minorHAnsi" w:hAnsiTheme="minorHAnsi"/>
                <w:color w:val="000000"/>
              </w:rPr>
              <w:br/>
            </w:r>
            <w:r>
              <w:rPr>
                <w:rFonts w:asciiTheme="minorHAnsi" w:hAnsiTheme="minorHAnsi"/>
                <w:color w:val="000000"/>
              </w:rPr>
              <w:t>Geen mbo statement (ISO 8.1.4)</w:t>
            </w:r>
            <w:r w:rsidR="007D0E0D" w:rsidRPr="007D0E0D">
              <w:rPr>
                <w:rFonts w:asciiTheme="minorHAnsi" w:hAnsiTheme="minorHAnsi"/>
                <w:color w:val="000000"/>
              </w:rPr>
              <w:t xml:space="preserve"> Alle medewerkers en externe gebruikers behoren alle bedrijfsmiddelen van de organisatie die ze in hun bezit hebben bij beëindiging van hun dienstverband, contract of overeenkomst terug te geven.</w:t>
            </w:r>
          </w:p>
        </w:tc>
      </w:tr>
      <w:tr w:rsidR="007D0E0D" w:rsidRPr="007D0E0D" w14:paraId="2C28A4B9" w14:textId="77777777" w:rsidTr="007D0E0D">
        <w:tc>
          <w:tcPr>
            <w:tcW w:w="675" w:type="dxa"/>
          </w:tcPr>
          <w:p w14:paraId="36FED3B6"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53</w:t>
            </w:r>
          </w:p>
        </w:tc>
        <w:tc>
          <w:tcPr>
            <w:tcW w:w="4536" w:type="dxa"/>
          </w:tcPr>
          <w:p w14:paraId="690CC0A9" w14:textId="77777777" w:rsidR="007D0E0D" w:rsidRPr="007D0E0D" w:rsidRDefault="007D0E0D" w:rsidP="00BF6EAA">
            <w:pPr>
              <w:rPr>
                <w:rFonts w:asciiTheme="minorHAnsi" w:hAnsiTheme="minorHAnsi"/>
                <w:color w:val="000000"/>
              </w:rPr>
            </w:pPr>
            <w:r w:rsidRPr="007D0E0D">
              <w:rPr>
                <w:rFonts w:asciiTheme="minorHAnsi" w:hAnsiTheme="minorHAnsi"/>
                <w:color w:val="000000"/>
              </w:rPr>
              <w:t xml:space="preserve">Het risico dat een leverancier/producent failliet gaat door het ontbreken van escrow afspraken met als gevolg onderbreken </w:t>
            </w:r>
            <w:r w:rsidR="00267947" w:rsidRPr="007D0E0D">
              <w:rPr>
                <w:rFonts w:asciiTheme="minorHAnsi" w:hAnsiTheme="minorHAnsi"/>
                <w:color w:val="000000"/>
              </w:rPr>
              <w:t>continuïteit</w:t>
            </w:r>
            <w:r w:rsidRPr="007D0E0D">
              <w:rPr>
                <w:rFonts w:asciiTheme="minorHAnsi" w:hAnsiTheme="minorHAnsi"/>
                <w:color w:val="000000"/>
              </w:rPr>
              <w:t xml:space="preserve"> van de organisatie.</w:t>
            </w:r>
          </w:p>
        </w:tc>
        <w:tc>
          <w:tcPr>
            <w:tcW w:w="1560" w:type="dxa"/>
          </w:tcPr>
          <w:p w14:paraId="2948018A"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IT infrastructuur en externe verbindingen</w:t>
            </w:r>
          </w:p>
        </w:tc>
        <w:tc>
          <w:tcPr>
            <w:tcW w:w="4394" w:type="dxa"/>
          </w:tcPr>
          <w:p w14:paraId="4A6FE56C" w14:textId="77777777" w:rsidR="007D0E0D" w:rsidRPr="007D0E0D" w:rsidRDefault="003119EA" w:rsidP="007D0E0D">
            <w:pPr>
              <w:rPr>
                <w:rFonts w:asciiTheme="minorHAnsi" w:hAnsiTheme="minorHAnsi"/>
                <w:color w:val="000000"/>
              </w:rPr>
            </w:pPr>
            <w:r>
              <w:rPr>
                <w:rFonts w:asciiTheme="minorHAnsi" w:hAnsiTheme="minorHAnsi"/>
                <w:color w:val="000000"/>
              </w:rPr>
              <w:t>6.7 (ISO 15.2.1)</w:t>
            </w:r>
            <w:r w:rsidR="007D0E0D" w:rsidRPr="007D0E0D">
              <w:rPr>
                <w:rFonts w:asciiTheme="minorHAnsi" w:hAnsiTheme="minorHAnsi"/>
                <w:color w:val="000000"/>
              </w:rPr>
              <w:t xml:space="preserve"> Mon</w:t>
            </w:r>
            <w:r w:rsidR="00267947">
              <w:rPr>
                <w:rFonts w:asciiTheme="minorHAnsi" w:hAnsiTheme="minorHAnsi"/>
                <w:color w:val="000000"/>
              </w:rPr>
              <w:t>i</w:t>
            </w:r>
            <w:r w:rsidR="007D0E0D" w:rsidRPr="007D0E0D">
              <w:rPr>
                <w:rFonts w:asciiTheme="minorHAnsi" w:hAnsiTheme="minorHAnsi"/>
                <w:color w:val="000000"/>
              </w:rPr>
              <w:t>toring en beoordeling dienstverlening van leveranciers</w:t>
            </w:r>
          </w:p>
        </w:tc>
        <w:tc>
          <w:tcPr>
            <w:tcW w:w="10237" w:type="dxa"/>
          </w:tcPr>
          <w:p w14:paraId="41C1355A" w14:textId="77777777" w:rsidR="007D0E0D" w:rsidRPr="007D0E0D" w:rsidRDefault="003119EA" w:rsidP="007D0E0D">
            <w:pPr>
              <w:rPr>
                <w:rFonts w:asciiTheme="minorHAnsi" w:hAnsiTheme="minorHAnsi"/>
                <w:color w:val="000000"/>
              </w:rPr>
            </w:pPr>
            <w:r>
              <w:rPr>
                <w:rFonts w:asciiTheme="minorHAnsi" w:hAnsiTheme="minorHAnsi"/>
                <w:color w:val="000000"/>
              </w:rPr>
              <w:t>6.7 (ISO 15.2.1)</w:t>
            </w:r>
            <w:r w:rsidR="007D0E0D" w:rsidRPr="007D0E0D">
              <w:rPr>
                <w:rFonts w:asciiTheme="minorHAnsi" w:hAnsiTheme="minorHAnsi"/>
                <w:color w:val="000000"/>
              </w:rPr>
              <w:t xml:space="preserve"> Organisaties behoren regelmatig de dienstverlening van leveranciers te monitoren, te beoordelen en te auditen.</w:t>
            </w:r>
          </w:p>
        </w:tc>
      </w:tr>
      <w:tr w:rsidR="007D0E0D" w:rsidRPr="007D0E0D" w14:paraId="7B5D1FAD" w14:textId="77777777" w:rsidTr="007D0E0D">
        <w:tc>
          <w:tcPr>
            <w:tcW w:w="675" w:type="dxa"/>
          </w:tcPr>
          <w:p w14:paraId="2E441DAE"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54</w:t>
            </w:r>
          </w:p>
        </w:tc>
        <w:tc>
          <w:tcPr>
            <w:tcW w:w="4536" w:type="dxa"/>
          </w:tcPr>
          <w:p w14:paraId="06337933"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 xml:space="preserve">Risico van uitval van de SAN door leeftijd SAN en opgezegd onderhoudscontract Dell met als gevolg </w:t>
            </w:r>
            <w:r w:rsidR="00BF6EAA" w:rsidRPr="007D0E0D">
              <w:rPr>
                <w:rFonts w:asciiTheme="minorHAnsi" w:hAnsiTheme="minorHAnsi"/>
                <w:color w:val="000000"/>
              </w:rPr>
              <w:t>continuïteit</w:t>
            </w:r>
            <w:r w:rsidR="00BF6EAA">
              <w:rPr>
                <w:rFonts w:asciiTheme="minorHAnsi" w:hAnsiTheme="minorHAnsi"/>
                <w:color w:val="000000"/>
              </w:rPr>
              <w:t xml:space="preserve"> </w:t>
            </w:r>
            <w:r w:rsidRPr="007D0E0D">
              <w:rPr>
                <w:rFonts w:asciiTheme="minorHAnsi" w:hAnsiTheme="minorHAnsi"/>
                <w:color w:val="000000"/>
              </w:rPr>
              <w:t>verlies en dataverlies.</w:t>
            </w:r>
          </w:p>
        </w:tc>
        <w:tc>
          <w:tcPr>
            <w:tcW w:w="1560" w:type="dxa"/>
          </w:tcPr>
          <w:p w14:paraId="7FBD5CF6"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IT infrastructuur en externe verbindingen</w:t>
            </w:r>
          </w:p>
        </w:tc>
        <w:tc>
          <w:tcPr>
            <w:tcW w:w="4394" w:type="dxa"/>
          </w:tcPr>
          <w:p w14:paraId="1EA4357E" w14:textId="77777777" w:rsidR="007D0E0D" w:rsidRPr="007D0E0D" w:rsidRDefault="00B4622C" w:rsidP="007D0E0D">
            <w:pPr>
              <w:rPr>
                <w:rFonts w:asciiTheme="minorHAnsi" w:hAnsiTheme="minorHAnsi"/>
                <w:color w:val="000000"/>
              </w:rPr>
            </w:pPr>
            <w:r>
              <w:rPr>
                <w:rFonts w:asciiTheme="minorHAnsi" w:hAnsiTheme="minorHAnsi"/>
                <w:color w:val="000000"/>
              </w:rPr>
              <w:t>3.12  (ISO 11.2.4)</w:t>
            </w:r>
            <w:r w:rsidR="007D0E0D" w:rsidRPr="007D0E0D">
              <w:rPr>
                <w:rFonts w:asciiTheme="minorHAnsi" w:hAnsiTheme="minorHAnsi"/>
                <w:color w:val="000000"/>
              </w:rPr>
              <w:t xml:space="preserve"> Onderhoud van apparatuur</w:t>
            </w:r>
          </w:p>
        </w:tc>
        <w:tc>
          <w:tcPr>
            <w:tcW w:w="10237" w:type="dxa"/>
          </w:tcPr>
          <w:p w14:paraId="1CA4DA73" w14:textId="77777777" w:rsidR="007D0E0D" w:rsidRPr="007D0E0D" w:rsidRDefault="00B4622C" w:rsidP="007D0E0D">
            <w:pPr>
              <w:rPr>
                <w:rFonts w:asciiTheme="minorHAnsi" w:hAnsiTheme="minorHAnsi"/>
                <w:color w:val="000000"/>
              </w:rPr>
            </w:pPr>
            <w:r>
              <w:rPr>
                <w:rFonts w:asciiTheme="minorHAnsi" w:hAnsiTheme="minorHAnsi"/>
                <w:color w:val="000000"/>
              </w:rPr>
              <w:t>3.12  (ISO 11.2.4)</w:t>
            </w:r>
            <w:r w:rsidR="007D0E0D" w:rsidRPr="007D0E0D">
              <w:rPr>
                <w:rFonts w:asciiTheme="minorHAnsi" w:hAnsiTheme="minorHAnsi"/>
                <w:color w:val="000000"/>
              </w:rPr>
              <w:t xml:space="preserve"> Apparatuur behoort correct te worden onderhouden om de continue beschikbaarheid en integriteit ervan te waarborgen.</w:t>
            </w:r>
          </w:p>
        </w:tc>
      </w:tr>
      <w:tr w:rsidR="007D0E0D" w:rsidRPr="007D0E0D" w14:paraId="63A22BB7" w14:textId="77777777" w:rsidTr="007D0E0D">
        <w:tc>
          <w:tcPr>
            <w:tcW w:w="675" w:type="dxa"/>
          </w:tcPr>
          <w:p w14:paraId="3E952F00"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55</w:t>
            </w:r>
          </w:p>
        </w:tc>
        <w:tc>
          <w:tcPr>
            <w:tcW w:w="4536" w:type="dxa"/>
          </w:tcPr>
          <w:p w14:paraId="7C38F647" w14:textId="77777777" w:rsidR="007D0E0D" w:rsidRPr="0074265B" w:rsidRDefault="007D0E0D" w:rsidP="007D0E0D">
            <w:pPr>
              <w:rPr>
                <w:rFonts w:asciiTheme="minorHAnsi" w:hAnsiTheme="minorHAnsi"/>
                <w:color w:val="000000"/>
                <w:sz w:val="19"/>
                <w:szCs w:val="19"/>
              </w:rPr>
            </w:pPr>
            <w:r w:rsidRPr="0074265B">
              <w:rPr>
                <w:rFonts w:asciiTheme="minorHAnsi" w:hAnsiTheme="minorHAnsi"/>
                <w:color w:val="000000"/>
                <w:sz w:val="19"/>
                <w:szCs w:val="19"/>
              </w:rPr>
              <w:t>Het risico op instabiliteit van de ICT-infrastructuur door het niet op tijd vervangen van verouderde ser</w:t>
            </w:r>
            <w:r w:rsidR="0074265B" w:rsidRPr="0074265B">
              <w:rPr>
                <w:rFonts w:asciiTheme="minorHAnsi" w:hAnsiTheme="minorHAnsi"/>
                <w:color w:val="000000"/>
                <w:sz w:val="19"/>
                <w:szCs w:val="19"/>
              </w:rPr>
              <w:t>-</w:t>
            </w:r>
            <w:r w:rsidRPr="0074265B">
              <w:rPr>
                <w:rFonts w:asciiTheme="minorHAnsi" w:hAnsiTheme="minorHAnsi"/>
                <w:color w:val="000000"/>
                <w:sz w:val="19"/>
                <w:szCs w:val="19"/>
              </w:rPr>
              <w:t>vers met als gevolg dat systemen niet beschikbaar zijn.</w:t>
            </w:r>
          </w:p>
        </w:tc>
        <w:tc>
          <w:tcPr>
            <w:tcW w:w="1560" w:type="dxa"/>
          </w:tcPr>
          <w:p w14:paraId="304CF57C"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IT infrastructuur en externe verbindingen</w:t>
            </w:r>
          </w:p>
        </w:tc>
        <w:tc>
          <w:tcPr>
            <w:tcW w:w="4394" w:type="dxa"/>
          </w:tcPr>
          <w:p w14:paraId="13725AE9" w14:textId="77777777" w:rsidR="007D0E0D" w:rsidRPr="007D0E0D" w:rsidRDefault="00B4622C" w:rsidP="007D0E0D">
            <w:pPr>
              <w:rPr>
                <w:rFonts w:asciiTheme="minorHAnsi" w:hAnsiTheme="minorHAnsi"/>
                <w:color w:val="000000"/>
              </w:rPr>
            </w:pPr>
            <w:r>
              <w:rPr>
                <w:rFonts w:asciiTheme="minorHAnsi" w:hAnsiTheme="minorHAnsi"/>
                <w:color w:val="000000"/>
              </w:rPr>
              <w:t>3.12  (ISO 11.2.4)</w:t>
            </w:r>
            <w:r w:rsidR="007D0E0D" w:rsidRPr="007D0E0D">
              <w:rPr>
                <w:rFonts w:asciiTheme="minorHAnsi" w:hAnsiTheme="minorHAnsi"/>
                <w:color w:val="000000"/>
              </w:rPr>
              <w:t xml:space="preserve"> Onderhoud van apparatuur</w:t>
            </w:r>
          </w:p>
        </w:tc>
        <w:tc>
          <w:tcPr>
            <w:tcW w:w="10237" w:type="dxa"/>
          </w:tcPr>
          <w:p w14:paraId="25164D5A" w14:textId="77777777" w:rsidR="007D0E0D" w:rsidRPr="007D0E0D" w:rsidRDefault="00B4622C" w:rsidP="007D0E0D">
            <w:pPr>
              <w:rPr>
                <w:rFonts w:asciiTheme="minorHAnsi" w:hAnsiTheme="minorHAnsi"/>
                <w:color w:val="000000"/>
              </w:rPr>
            </w:pPr>
            <w:r>
              <w:rPr>
                <w:rFonts w:asciiTheme="minorHAnsi" w:hAnsiTheme="minorHAnsi"/>
                <w:color w:val="000000"/>
              </w:rPr>
              <w:t>3.12  (ISO 11.2.4)</w:t>
            </w:r>
            <w:r w:rsidR="007D0E0D" w:rsidRPr="007D0E0D">
              <w:rPr>
                <w:rFonts w:asciiTheme="minorHAnsi" w:hAnsiTheme="minorHAnsi"/>
                <w:color w:val="000000"/>
              </w:rPr>
              <w:t xml:space="preserve"> Apparatuur behoort correct te worden onderhouden om de continue beschikbaarheid en integriteit ervan te waarborgen.</w:t>
            </w:r>
          </w:p>
        </w:tc>
      </w:tr>
      <w:tr w:rsidR="007D0E0D" w:rsidRPr="007D0E0D" w14:paraId="782CCB2A" w14:textId="77777777" w:rsidTr="007D0E0D">
        <w:tc>
          <w:tcPr>
            <w:tcW w:w="675" w:type="dxa"/>
          </w:tcPr>
          <w:p w14:paraId="5F740A42"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56</w:t>
            </w:r>
          </w:p>
        </w:tc>
        <w:tc>
          <w:tcPr>
            <w:tcW w:w="4536" w:type="dxa"/>
          </w:tcPr>
          <w:p w14:paraId="01BA6CB5"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dat er te veel applicaties aan de kernsystemen gekoppeld zijn door onvoldoende ontwikkelmogelijkheden binnen de kernsystemen met als gevolg beheer</w:t>
            </w:r>
            <w:r w:rsidR="00BF6EAA">
              <w:rPr>
                <w:rFonts w:asciiTheme="minorHAnsi" w:hAnsiTheme="minorHAnsi"/>
                <w:color w:val="000000"/>
              </w:rPr>
              <w:t xml:space="preserve"> </w:t>
            </w:r>
            <w:r w:rsidRPr="007D0E0D">
              <w:rPr>
                <w:rFonts w:asciiTheme="minorHAnsi" w:hAnsiTheme="minorHAnsi"/>
                <w:color w:val="000000"/>
              </w:rPr>
              <w:t xml:space="preserve">issues </w:t>
            </w:r>
          </w:p>
        </w:tc>
        <w:tc>
          <w:tcPr>
            <w:tcW w:w="1560" w:type="dxa"/>
          </w:tcPr>
          <w:p w14:paraId="67E9105A"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IT infrastructuur en externe verbindingen</w:t>
            </w:r>
          </w:p>
        </w:tc>
        <w:tc>
          <w:tcPr>
            <w:tcW w:w="4394" w:type="dxa"/>
          </w:tcPr>
          <w:p w14:paraId="73253A2A"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nvt</w:t>
            </w:r>
          </w:p>
        </w:tc>
        <w:tc>
          <w:tcPr>
            <w:tcW w:w="10237" w:type="dxa"/>
          </w:tcPr>
          <w:p w14:paraId="76355C8F"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 xml:space="preserve">1.Functionele eisen specificeren in selectietraject. </w:t>
            </w:r>
            <w:r w:rsidRPr="007D0E0D">
              <w:rPr>
                <w:rFonts w:asciiTheme="minorHAnsi" w:hAnsiTheme="minorHAnsi"/>
                <w:color w:val="000000"/>
              </w:rPr>
              <w:br/>
              <w:t>2.Eisen met betrekking tot interfacing opnemen in selectie traject.</w:t>
            </w:r>
            <w:r w:rsidRPr="007D0E0D">
              <w:rPr>
                <w:rFonts w:asciiTheme="minorHAnsi" w:hAnsiTheme="minorHAnsi"/>
                <w:color w:val="000000"/>
              </w:rPr>
              <w:br/>
              <w:t>3. Servicecontracten afsluiten voor maatwerk ontwikkelingen</w:t>
            </w:r>
          </w:p>
        </w:tc>
      </w:tr>
      <w:tr w:rsidR="00886AF1" w:rsidRPr="007D0E0D" w14:paraId="6A880170" w14:textId="77777777" w:rsidTr="000E5E7D">
        <w:tc>
          <w:tcPr>
            <w:tcW w:w="675" w:type="dxa"/>
            <w:shd w:val="clear" w:color="auto" w:fill="D9D9D9" w:themeFill="background1" w:themeFillShade="D9"/>
          </w:tcPr>
          <w:p w14:paraId="697AF5C7" w14:textId="77777777" w:rsidR="00886AF1" w:rsidRPr="007D0E0D" w:rsidRDefault="00886AF1" w:rsidP="000E5E7D">
            <w:pPr>
              <w:spacing w:after="0"/>
              <w:contextualSpacing w:val="0"/>
              <w:rPr>
                <w:rFonts w:asciiTheme="minorHAnsi" w:hAnsiTheme="minorHAnsi"/>
                <w:b/>
                <w:bCs/>
                <w:color w:val="000000"/>
              </w:rPr>
            </w:pPr>
            <w:r w:rsidRPr="007D0E0D">
              <w:rPr>
                <w:rFonts w:asciiTheme="minorHAnsi" w:hAnsiTheme="minorHAnsi"/>
                <w:b/>
                <w:bCs/>
                <w:color w:val="000000"/>
              </w:rPr>
              <w:lastRenderedPageBreak/>
              <w:t>Nr</w:t>
            </w:r>
          </w:p>
        </w:tc>
        <w:tc>
          <w:tcPr>
            <w:tcW w:w="4536" w:type="dxa"/>
            <w:shd w:val="clear" w:color="auto" w:fill="D9D9D9" w:themeFill="background1" w:themeFillShade="D9"/>
          </w:tcPr>
          <w:p w14:paraId="2D33C64F" w14:textId="77777777" w:rsidR="00886AF1" w:rsidRPr="007D0E0D" w:rsidRDefault="00886AF1" w:rsidP="000E5E7D">
            <w:pPr>
              <w:rPr>
                <w:rFonts w:asciiTheme="minorHAnsi" w:hAnsiTheme="minorHAnsi"/>
                <w:b/>
                <w:bCs/>
                <w:color w:val="000000"/>
              </w:rPr>
            </w:pPr>
            <w:r w:rsidRPr="007D0E0D">
              <w:rPr>
                <w:rFonts w:asciiTheme="minorHAnsi" w:hAnsiTheme="minorHAnsi"/>
                <w:b/>
                <w:bCs/>
                <w:color w:val="000000"/>
              </w:rPr>
              <w:t>Risicobeschrijving</w:t>
            </w:r>
          </w:p>
        </w:tc>
        <w:tc>
          <w:tcPr>
            <w:tcW w:w="1560" w:type="dxa"/>
            <w:shd w:val="clear" w:color="auto" w:fill="D9D9D9" w:themeFill="background1" w:themeFillShade="D9"/>
          </w:tcPr>
          <w:p w14:paraId="364B9792" w14:textId="77777777" w:rsidR="00886AF1" w:rsidRPr="007D0E0D" w:rsidRDefault="00886AF1" w:rsidP="000E5E7D">
            <w:pPr>
              <w:rPr>
                <w:rFonts w:asciiTheme="minorHAnsi" w:hAnsiTheme="minorHAnsi"/>
                <w:b/>
                <w:bCs/>
                <w:color w:val="000000"/>
              </w:rPr>
            </w:pPr>
            <w:r w:rsidRPr="007D0E0D">
              <w:rPr>
                <w:rFonts w:asciiTheme="minorHAnsi" w:hAnsiTheme="minorHAnsi"/>
                <w:b/>
                <w:bCs/>
                <w:color w:val="000000"/>
              </w:rPr>
              <w:t>Categorie</w:t>
            </w:r>
          </w:p>
        </w:tc>
        <w:tc>
          <w:tcPr>
            <w:tcW w:w="4394" w:type="dxa"/>
            <w:shd w:val="clear" w:color="auto" w:fill="D9D9D9" w:themeFill="background1" w:themeFillShade="D9"/>
          </w:tcPr>
          <w:p w14:paraId="0D0291D6" w14:textId="77777777" w:rsidR="00886AF1" w:rsidRPr="007D0E0D" w:rsidRDefault="0074265B" w:rsidP="000E5E7D">
            <w:pPr>
              <w:rPr>
                <w:rFonts w:asciiTheme="minorHAnsi" w:hAnsiTheme="minorHAnsi"/>
                <w:b/>
                <w:bCs/>
                <w:color w:val="000000"/>
              </w:rPr>
            </w:pPr>
            <w:r>
              <w:rPr>
                <w:rFonts w:asciiTheme="minorHAnsi" w:hAnsiTheme="minorHAnsi"/>
                <w:b/>
                <w:bCs/>
                <w:color w:val="000000"/>
              </w:rPr>
              <w:t>Mbo normenkader (ISO 27002-2013) verwijzing</w:t>
            </w:r>
          </w:p>
        </w:tc>
        <w:tc>
          <w:tcPr>
            <w:tcW w:w="10237" w:type="dxa"/>
            <w:shd w:val="clear" w:color="auto" w:fill="D9D9D9" w:themeFill="background1" w:themeFillShade="D9"/>
          </w:tcPr>
          <w:p w14:paraId="36A17165" w14:textId="77777777" w:rsidR="00886AF1" w:rsidRPr="007D0E0D" w:rsidRDefault="00886AF1" w:rsidP="000E5E7D">
            <w:pPr>
              <w:rPr>
                <w:rFonts w:asciiTheme="minorHAnsi" w:hAnsiTheme="minorHAnsi"/>
                <w:b/>
                <w:bCs/>
                <w:color w:val="000000"/>
              </w:rPr>
            </w:pPr>
            <w:r w:rsidRPr="007D0E0D">
              <w:rPr>
                <w:rFonts w:asciiTheme="minorHAnsi" w:hAnsiTheme="minorHAnsi"/>
                <w:b/>
                <w:bCs/>
                <w:color w:val="000000"/>
              </w:rPr>
              <w:t>Maatregelen</w:t>
            </w:r>
          </w:p>
        </w:tc>
      </w:tr>
      <w:tr w:rsidR="007D0E0D" w:rsidRPr="007D0E0D" w14:paraId="050DB60D" w14:textId="77777777" w:rsidTr="007D0E0D">
        <w:tc>
          <w:tcPr>
            <w:tcW w:w="675" w:type="dxa"/>
          </w:tcPr>
          <w:p w14:paraId="7EAC060B"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57</w:t>
            </w:r>
          </w:p>
        </w:tc>
        <w:tc>
          <w:tcPr>
            <w:tcW w:w="4536" w:type="dxa"/>
          </w:tcPr>
          <w:p w14:paraId="2870C477"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dat de serverruimte niet brandveilig is door ontbrekende brandbeveiligingsmaatregelen met als gevolg operationele verstoringen</w:t>
            </w:r>
          </w:p>
        </w:tc>
        <w:tc>
          <w:tcPr>
            <w:tcW w:w="1560" w:type="dxa"/>
          </w:tcPr>
          <w:p w14:paraId="092DD570"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IT infrastructuur en externe verbindingen</w:t>
            </w:r>
          </w:p>
        </w:tc>
        <w:tc>
          <w:tcPr>
            <w:tcW w:w="4394" w:type="dxa"/>
          </w:tcPr>
          <w:p w14:paraId="3E61D2C0" w14:textId="77777777" w:rsidR="007D0E0D" w:rsidRPr="007D0E0D" w:rsidRDefault="00B4622C" w:rsidP="007D0E0D">
            <w:pPr>
              <w:rPr>
                <w:rFonts w:asciiTheme="minorHAnsi" w:hAnsiTheme="minorHAnsi"/>
                <w:color w:val="000000"/>
              </w:rPr>
            </w:pPr>
            <w:r>
              <w:rPr>
                <w:rFonts w:asciiTheme="minorHAnsi" w:hAnsiTheme="minorHAnsi"/>
                <w:color w:val="000000"/>
              </w:rPr>
              <w:t>3.6  (ISO 11.1.4)</w:t>
            </w:r>
            <w:r w:rsidR="007D0E0D" w:rsidRPr="007D0E0D">
              <w:rPr>
                <w:rFonts w:asciiTheme="minorHAnsi" w:hAnsiTheme="minorHAnsi"/>
                <w:color w:val="000000"/>
              </w:rPr>
              <w:t xml:space="preserve"> Bedreigingen van buitenaf.</w:t>
            </w:r>
            <w:r w:rsidR="007D0E0D" w:rsidRPr="007D0E0D">
              <w:rPr>
                <w:rFonts w:asciiTheme="minorHAnsi" w:hAnsiTheme="minorHAnsi"/>
                <w:color w:val="000000"/>
              </w:rPr>
              <w:br/>
            </w:r>
            <w:r>
              <w:rPr>
                <w:rFonts w:asciiTheme="minorHAnsi" w:hAnsiTheme="minorHAnsi"/>
                <w:color w:val="000000"/>
              </w:rPr>
              <w:t>3.9  (ISO 11.2.1)</w:t>
            </w:r>
            <w:r w:rsidR="007D0E0D" w:rsidRPr="007D0E0D">
              <w:rPr>
                <w:rFonts w:asciiTheme="minorHAnsi" w:hAnsiTheme="minorHAnsi"/>
                <w:color w:val="000000"/>
              </w:rPr>
              <w:t xml:space="preserve"> Plaatsing en bescherming van apparatuur</w:t>
            </w:r>
          </w:p>
        </w:tc>
        <w:tc>
          <w:tcPr>
            <w:tcW w:w="10237" w:type="dxa"/>
          </w:tcPr>
          <w:p w14:paraId="49DED7E8" w14:textId="77777777" w:rsidR="007D0E0D" w:rsidRPr="007D0E0D" w:rsidRDefault="00B4622C" w:rsidP="007D0E0D">
            <w:pPr>
              <w:rPr>
                <w:rFonts w:asciiTheme="minorHAnsi" w:hAnsiTheme="minorHAnsi"/>
                <w:color w:val="000000"/>
              </w:rPr>
            </w:pPr>
            <w:r>
              <w:rPr>
                <w:rFonts w:asciiTheme="minorHAnsi" w:hAnsiTheme="minorHAnsi"/>
                <w:color w:val="000000"/>
              </w:rPr>
              <w:t>3.6  (ISO 11.1.4)</w:t>
            </w:r>
            <w:r w:rsidR="007D0E0D" w:rsidRPr="007D0E0D">
              <w:rPr>
                <w:rFonts w:asciiTheme="minorHAnsi" w:hAnsiTheme="minorHAnsi"/>
                <w:color w:val="000000"/>
              </w:rPr>
              <w:t xml:space="preserve"> Tegen natuurrampen, kwaadwillige aanvallen of ongelukken behoort fysieke bescherming te worden ontworpen en toegepast.</w:t>
            </w:r>
            <w:r w:rsidR="007D0E0D" w:rsidRPr="007D0E0D">
              <w:rPr>
                <w:rFonts w:asciiTheme="minorHAnsi" w:hAnsiTheme="minorHAnsi"/>
                <w:color w:val="000000"/>
              </w:rPr>
              <w:br/>
            </w:r>
            <w:r>
              <w:rPr>
                <w:rFonts w:asciiTheme="minorHAnsi" w:hAnsiTheme="minorHAnsi"/>
                <w:color w:val="000000"/>
              </w:rPr>
              <w:t>3.9  (ISO 11.2.1)</w:t>
            </w:r>
            <w:r w:rsidR="007D0E0D" w:rsidRPr="007D0E0D">
              <w:rPr>
                <w:rFonts w:asciiTheme="minorHAnsi" w:hAnsiTheme="minorHAnsi"/>
                <w:color w:val="000000"/>
              </w:rPr>
              <w:t xml:space="preserve"> Apparatuur behoort zo te worden geplaatst en beschermd dat risico’s van bedreigingen en gevaren van buitenaf, alsook de kans op onbevoegde toegang worden verkleind.</w:t>
            </w:r>
          </w:p>
        </w:tc>
      </w:tr>
      <w:tr w:rsidR="007D0E0D" w:rsidRPr="007D0E0D" w14:paraId="69A1EFD4" w14:textId="77777777" w:rsidTr="007D0E0D">
        <w:tc>
          <w:tcPr>
            <w:tcW w:w="675" w:type="dxa"/>
          </w:tcPr>
          <w:p w14:paraId="7A0DD13C"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58</w:t>
            </w:r>
          </w:p>
        </w:tc>
        <w:tc>
          <w:tcPr>
            <w:tcW w:w="4536" w:type="dxa"/>
          </w:tcPr>
          <w:p w14:paraId="7F20D3B1"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dat de internetverbinding aan zijn maximale capaciteit zit door onvoldoende inzicht in verbruik en/of onvoldoende infrastructuur met als gevolg operationele verstoringen.</w:t>
            </w:r>
          </w:p>
        </w:tc>
        <w:tc>
          <w:tcPr>
            <w:tcW w:w="1560" w:type="dxa"/>
          </w:tcPr>
          <w:p w14:paraId="296638E5"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IT infrastructuur en externe verbindingen</w:t>
            </w:r>
          </w:p>
        </w:tc>
        <w:tc>
          <w:tcPr>
            <w:tcW w:w="4394" w:type="dxa"/>
          </w:tcPr>
          <w:p w14:paraId="51A16BF4" w14:textId="77777777" w:rsidR="007D0E0D" w:rsidRPr="007D0E0D" w:rsidRDefault="00F009AD" w:rsidP="007D0E0D">
            <w:pPr>
              <w:rPr>
                <w:rFonts w:asciiTheme="minorHAnsi" w:hAnsiTheme="minorHAnsi"/>
                <w:color w:val="000000"/>
              </w:rPr>
            </w:pPr>
            <w:r>
              <w:rPr>
                <w:rFonts w:asciiTheme="minorHAnsi" w:hAnsiTheme="minorHAnsi"/>
                <w:color w:val="000000"/>
              </w:rPr>
              <w:t>Geen mbo statement (ISO 12.1.3)</w:t>
            </w:r>
            <w:r w:rsidR="007D0E0D" w:rsidRPr="007D0E0D">
              <w:rPr>
                <w:rFonts w:asciiTheme="minorHAnsi" w:hAnsiTheme="minorHAnsi"/>
                <w:color w:val="000000"/>
              </w:rPr>
              <w:t xml:space="preserve"> Capaciteitsbeheer</w:t>
            </w:r>
          </w:p>
        </w:tc>
        <w:tc>
          <w:tcPr>
            <w:tcW w:w="10237" w:type="dxa"/>
          </w:tcPr>
          <w:p w14:paraId="38B74369" w14:textId="77777777" w:rsidR="007D0E0D" w:rsidRPr="007D0E0D" w:rsidRDefault="00F009AD" w:rsidP="007D0E0D">
            <w:pPr>
              <w:rPr>
                <w:rFonts w:asciiTheme="minorHAnsi" w:hAnsiTheme="minorHAnsi"/>
                <w:color w:val="000000"/>
              </w:rPr>
            </w:pPr>
            <w:r>
              <w:rPr>
                <w:rFonts w:asciiTheme="minorHAnsi" w:hAnsiTheme="minorHAnsi"/>
                <w:color w:val="000000"/>
              </w:rPr>
              <w:t>Geen mbo statement (ISO 12.1.3)</w:t>
            </w:r>
            <w:r w:rsidR="007D0E0D" w:rsidRPr="007D0E0D">
              <w:rPr>
                <w:rFonts w:asciiTheme="minorHAnsi" w:hAnsiTheme="minorHAnsi"/>
                <w:color w:val="000000"/>
              </w:rPr>
              <w:t xml:space="preserve"> Het gebruik van middelen behoort te worden gemonitord en afgestemd, en er behoren verwachtingen te worden opgesteld voor toekomstige capaciteitseisen om de vereiste systeemprestaties te waarborgen.</w:t>
            </w:r>
          </w:p>
        </w:tc>
      </w:tr>
      <w:tr w:rsidR="007D0E0D" w:rsidRPr="007D0E0D" w14:paraId="1DBD4682" w14:textId="77777777" w:rsidTr="007D0E0D">
        <w:tc>
          <w:tcPr>
            <w:tcW w:w="675" w:type="dxa"/>
          </w:tcPr>
          <w:p w14:paraId="047A8C4F"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59</w:t>
            </w:r>
          </w:p>
        </w:tc>
        <w:tc>
          <w:tcPr>
            <w:tcW w:w="4536" w:type="dxa"/>
          </w:tcPr>
          <w:p w14:paraId="6C656293"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van Cybercrime (Phising, SPAM, hacking) door onvoldoende ingerichte beveiligingsmaatregelen met als gevolg operationele verstoringen, financiele schade en reputatieschade.</w:t>
            </w:r>
          </w:p>
        </w:tc>
        <w:tc>
          <w:tcPr>
            <w:tcW w:w="1560" w:type="dxa"/>
          </w:tcPr>
          <w:p w14:paraId="0883A43B"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IT infrastructuur en externe verbindingen</w:t>
            </w:r>
          </w:p>
        </w:tc>
        <w:tc>
          <w:tcPr>
            <w:tcW w:w="4394" w:type="dxa"/>
          </w:tcPr>
          <w:p w14:paraId="3D40249B" w14:textId="77777777" w:rsidR="007D0E0D" w:rsidRPr="007D0E0D" w:rsidRDefault="00F009AD" w:rsidP="007D0E0D">
            <w:pPr>
              <w:rPr>
                <w:rFonts w:asciiTheme="minorHAnsi" w:hAnsiTheme="minorHAnsi"/>
                <w:color w:val="000000"/>
              </w:rPr>
            </w:pPr>
            <w:r>
              <w:rPr>
                <w:rFonts w:asciiTheme="minorHAnsi" w:hAnsiTheme="minorHAnsi"/>
                <w:color w:val="000000"/>
              </w:rPr>
              <w:t>4.3 en 4.4 (ISO 12.2.1)</w:t>
            </w:r>
            <w:r w:rsidR="007D0E0D" w:rsidRPr="007D0E0D">
              <w:rPr>
                <w:rFonts w:asciiTheme="minorHAnsi" w:hAnsiTheme="minorHAnsi"/>
                <w:color w:val="000000"/>
              </w:rPr>
              <w:t xml:space="preserve"> Beheersmaatregelen tegen malware</w:t>
            </w:r>
            <w:r w:rsidR="007D0E0D" w:rsidRPr="007D0E0D">
              <w:rPr>
                <w:rFonts w:asciiTheme="minorHAnsi" w:hAnsiTheme="minorHAnsi"/>
                <w:color w:val="000000"/>
              </w:rPr>
              <w:br/>
            </w:r>
            <w:r w:rsidR="0031228F">
              <w:rPr>
                <w:rFonts w:asciiTheme="minorHAnsi" w:hAnsiTheme="minorHAnsi"/>
                <w:color w:val="000000"/>
              </w:rPr>
              <w:t>5.13 (ISO 13.1.1)</w:t>
            </w:r>
            <w:r w:rsidR="007D0E0D" w:rsidRPr="007D0E0D">
              <w:rPr>
                <w:rFonts w:asciiTheme="minorHAnsi" w:hAnsiTheme="minorHAnsi"/>
                <w:color w:val="000000"/>
              </w:rPr>
              <w:t xml:space="preserve"> Beheersmaatregelen voor netwerken</w:t>
            </w:r>
            <w:r w:rsidR="007D0E0D" w:rsidRPr="007D0E0D">
              <w:rPr>
                <w:rFonts w:asciiTheme="minorHAnsi" w:hAnsiTheme="minorHAnsi"/>
                <w:color w:val="000000"/>
              </w:rPr>
              <w:br/>
            </w:r>
            <w:r w:rsidR="0031228F">
              <w:rPr>
                <w:rFonts w:asciiTheme="minorHAnsi" w:hAnsiTheme="minorHAnsi"/>
                <w:color w:val="000000"/>
              </w:rPr>
              <w:t>5.14 (ISO 13.1.2)</w:t>
            </w:r>
            <w:r w:rsidR="007D0E0D" w:rsidRPr="007D0E0D">
              <w:rPr>
                <w:rFonts w:asciiTheme="minorHAnsi" w:hAnsiTheme="minorHAnsi"/>
                <w:color w:val="000000"/>
              </w:rPr>
              <w:t xml:space="preserve"> Beveiliging van netwerkdiensten</w:t>
            </w:r>
            <w:r w:rsidR="007D0E0D" w:rsidRPr="007D0E0D">
              <w:rPr>
                <w:rFonts w:asciiTheme="minorHAnsi" w:hAnsiTheme="minorHAnsi"/>
                <w:color w:val="000000"/>
              </w:rPr>
              <w:br/>
            </w:r>
            <w:r w:rsidR="0031228F">
              <w:rPr>
                <w:rFonts w:asciiTheme="minorHAnsi" w:hAnsiTheme="minorHAnsi"/>
                <w:color w:val="000000"/>
              </w:rPr>
              <w:t>5.15 (ISO 13.1.3)</w:t>
            </w:r>
            <w:r w:rsidR="007D0E0D" w:rsidRPr="007D0E0D">
              <w:rPr>
                <w:rFonts w:asciiTheme="minorHAnsi" w:hAnsiTheme="minorHAnsi"/>
                <w:color w:val="000000"/>
              </w:rPr>
              <w:t xml:space="preserve"> Scheiding in netwerken</w:t>
            </w:r>
            <w:r w:rsidR="007D0E0D" w:rsidRPr="007D0E0D">
              <w:rPr>
                <w:rFonts w:asciiTheme="minorHAnsi" w:hAnsiTheme="minorHAnsi"/>
                <w:color w:val="000000"/>
              </w:rPr>
              <w:br/>
            </w:r>
            <w:r w:rsidR="0031228F">
              <w:rPr>
                <w:rFonts w:asciiTheme="minorHAnsi" w:hAnsiTheme="minorHAnsi"/>
                <w:color w:val="000000"/>
              </w:rPr>
              <w:t>1.12 (ISO 13.2.1)</w:t>
            </w:r>
            <w:r w:rsidR="007D0E0D" w:rsidRPr="007D0E0D">
              <w:rPr>
                <w:rFonts w:asciiTheme="minorHAnsi" w:hAnsiTheme="minorHAnsi"/>
                <w:color w:val="000000"/>
              </w:rPr>
              <w:t xml:space="preserve"> Beleid en procedures voor informatietransport</w:t>
            </w:r>
            <w:r w:rsidR="007D0E0D" w:rsidRPr="007D0E0D">
              <w:rPr>
                <w:rFonts w:asciiTheme="minorHAnsi" w:hAnsiTheme="minorHAnsi"/>
                <w:color w:val="000000"/>
              </w:rPr>
              <w:br/>
            </w:r>
            <w:r w:rsidR="0031228F">
              <w:rPr>
                <w:rFonts w:asciiTheme="minorHAnsi" w:hAnsiTheme="minorHAnsi"/>
                <w:color w:val="000000"/>
              </w:rPr>
              <w:t>5.16 (ISO 13.2.3)</w:t>
            </w:r>
            <w:r w:rsidR="007D0E0D" w:rsidRPr="007D0E0D">
              <w:rPr>
                <w:rFonts w:asciiTheme="minorHAnsi" w:hAnsiTheme="minorHAnsi"/>
                <w:color w:val="000000"/>
              </w:rPr>
              <w:t xml:space="preserve"> Elektronische berichten</w:t>
            </w:r>
          </w:p>
        </w:tc>
        <w:tc>
          <w:tcPr>
            <w:tcW w:w="10237" w:type="dxa"/>
          </w:tcPr>
          <w:p w14:paraId="60C9187C" w14:textId="77777777" w:rsidR="007D0E0D" w:rsidRPr="0074265B" w:rsidRDefault="00F009AD" w:rsidP="007D0E0D">
            <w:pPr>
              <w:rPr>
                <w:rFonts w:asciiTheme="minorHAnsi" w:hAnsiTheme="minorHAnsi"/>
                <w:color w:val="000000"/>
                <w:sz w:val="19"/>
                <w:szCs w:val="19"/>
              </w:rPr>
            </w:pPr>
            <w:r w:rsidRPr="0074265B">
              <w:rPr>
                <w:rFonts w:asciiTheme="minorHAnsi" w:hAnsiTheme="minorHAnsi"/>
                <w:color w:val="000000"/>
                <w:sz w:val="19"/>
                <w:szCs w:val="19"/>
              </w:rPr>
              <w:t>4.3 en 4.4 (ISO 12.2.1)</w:t>
            </w:r>
            <w:r w:rsidR="007D0E0D" w:rsidRPr="0074265B">
              <w:rPr>
                <w:rFonts w:asciiTheme="minorHAnsi" w:hAnsiTheme="minorHAnsi"/>
                <w:color w:val="000000"/>
                <w:sz w:val="19"/>
                <w:szCs w:val="19"/>
              </w:rPr>
              <w:t xml:space="preserve"> Ter bescherming tegen malware behoren beheersmaatregelen voor detectie, preventie en herstel te worden geïmplementeerd, in combinatie met een passend bewustzijn van gebruikers.</w:t>
            </w:r>
            <w:r w:rsidR="007D0E0D" w:rsidRPr="0074265B">
              <w:rPr>
                <w:rFonts w:asciiTheme="minorHAnsi" w:hAnsiTheme="minorHAnsi"/>
                <w:color w:val="000000"/>
                <w:sz w:val="19"/>
                <w:szCs w:val="19"/>
              </w:rPr>
              <w:br/>
            </w:r>
            <w:r w:rsidR="0031228F" w:rsidRPr="0074265B">
              <w:rPr>
                <w:rFonts w:asciiTheme="minorHAnsi" w:hAnsiTheme="minorHAnsi"/>
                <w:color w:val="000000"/>
                <w:sz w:val="19"/>
                <w:szCs w:val="19"/>
              </w:rPr>
              <w:t>5.13 (ISO 13.1.1)</w:t>
            </w:r>
            <w:r w:rsidR="007D0E0D" w:rsidRPr="0074265B">
              <w:rPr>
                <w:rFonts w:asciiTheme="minorHAnsi" w:hAnsiTheme="minorHAnsi"/>
                <w:color w:val="000000"/>
                <w:sz w:val="19"/>
                <w:szCs w:val="19"/>
              </w:rPr>
              <w:t xml:space="preserve"> Netwerken behoren te worden beheerd en beheerst om informatie in systemen en toepassingen te beschermen.</w:t>
            </w:r>
            <w:r w:rsidR="007D0E0D" w:rsidRPr="0074265B">
              <w:rPr>
                <w:rFonts w:asciiTheme="minorHAnsi" w:hAnsiTheme="minorHAnsi"/>
                <w:color w:val="000000"/>
                <w:sz w:val="19"/>
                <w:szCs w:val="19"/>
              </w:rPr>
              <w:br/>
            </w:r>
            <w:r w:rsidR="0031228F" w:rsidRPr="0074265B">
              <w:rPr>
                <w:rFonts w:asciiTheme="minorHAnsi" w:hAnsiTheme="minorHAnsi"/>
                <w:color w:val="000000"/>
                <w:sz w:val="19"/>
                <w:szCs w:val="19"/>
              </w:rPr>
              <w:t>5.14 (ISO 13.1.2)</w:t>
            </w:r>
            <w:r w:rsidR="007D0E0D" w:rsidRPr="0074265B">
              <w:rPr>
                <w:rFonts w:asciiTheme="minorHAnsi" w:hAnsiTheme="minorHAnsi"/>
                <w:color w:val="000000"/>
                <w:sz w:val="19"/>
                <w:szCs w:val="19"/>
              </w:rPr>
              <w:t xml:space="preserve"> Beveiligingsmechanismen, dienstverleningsniveaus en beheerseisen voor alle netwerkdiensten behoren te worden geïdentificeerd en opgenomen in overeenkomsten betreffende netwerkdiensten. Dit geldt zowel voor diensten die intern worden geleverd als voor uitbestede diensten.</w:t>
            </w:r>
            <w:r w:rsidR="007D0E0D" w:rsidRPr="0074265B">
              <w:rPr>
                <w:rFonts w:asciiTheme="minorHAnsi" w:hAnsiTheme="minorHAnsi"/>
                <w:color w:val="000000"/>
                <w:sz w:val="19"/>
                <w:szCs w:val="19"/>
              </w:rPr>
              <w:br/>
            </w:r>
            <w:r w:rsidR="0031228F" w:rsidRPr="0074265B">
              <w:rPr>
                <w:rFonts w:asciiTheme="minorHAnsi" w:hAnsiTheme="minorHAnsi"/>
                <w:color w:val="000000"/>
                <w:sz w:val="19"/>
                <w:szCs w:val="19"/>
              </w:rPr>
              <w:t>5.15 (ISO 13.1.3)</w:t>
            </w:r>
            <w:r w:rsidR="007D0E0D" w:rsidRPr="0074265B">
              <w:rPr>
                <w:rFonts w:asciiTheme="minorHAnsi" w:hAnsiTheme="minorHAnsi"/>
                <w:color w:val="000000"/>
                <w:sz w:val="19"/>
                <w:szCs w:val="19"/>
              </w:rPr>
              <w:t xml:space="preserve"> Groepen van informatiediensten, -gebruikers en -systemen behoren in netwerken te worden gescheiden.</w:t>
            </w:r>
            <w:r w:rsidR="007D0E0D" w:rsidRPr="0074265B">
              <w:rPr>
                <w:rFonts w:asciiTheme="minorHAnsi" w:hAnsiTheme="minorHAnsi"/>
                <w:color w:val="000000"/>
                <w:sz w:val="19"/>
                <w:szCs w:val="19"/>
              </w:rPr>
              <w:br/>
            </w:r>
            <w:r w:rsidR="0031228F" w:rsidRPr="0074265B">
              <w:rPr>
                <w:rFonts w:asciiTheme="minorHAnsi" w:hAnsiTheme="minorHAnsi"/>
                <w:color w:val="000000"/>
                <w:sz w:val="19"/>
                <w:szCs w:val="19"/>
              </w:rPr>
              <w:t>1.12 (ISO 13.2.1)</w:t>
            </w:r>
            <w:r w:rsidR="007D0E0D" w:rsidRPr="0074265B">
              <w:rPr>
                <w:rFonts w:asciiTheme="minorHAnsi" w:hAnsiTheme="minorHAnsi"/>
                <w:color w:val="000000"/>
                <w:sz w:val="19"/>
                <w:szCs w:val="19"/>
              </w:rPr>
              <w:t xml:space="preserve"> Ter bescherming van het informatietransport, dat via alle soorten communicatiefaciliteiten verloopt, behoren formele beleidsregels, procedures en beheersmaatregelen voor transport van kracht te zijn.</w:t>
            </w:r>
            <w:r w:rsidR="007D0E0D" w:rsidRPr="0074265B">
              <w:rPr>
                <w:rFonts w:asciiTheme="minorHAnsi" w:hAnsiTheme="minorHAnsi"/>
                <w:color w:val="000000"/>
                <w:sz w:val="19"/>
                <w:szCs w:val="19"/>
              </w:rPr>
              <w:br/>
            </w:r>
            <w:r w:rsidR="0031228F" w:rsidRPr="0074265B">
              <w:rPr>
                <w:rFonts w:asciiTheme="minorHAnsi" w:hAnsiTheme="minorHAnsi"/>
                <w:color w:val="000000"/>
                <w:sz w:val="19"/>
                <w:szCs w:val="19"/>
              </w:rPr>
              <w:t>5.16 (ISO 13.2.3)</w:t>
            </w:r>
            <w:r w:rsidR="007D0E0D" w:rsidRPr="0074265B">
              <w:rPr>
                <w:rFonts w:asciiTheme="minorHAnsi" w:hAnsiTheme="minorHAnsi"/>
                <w:color w:val="000000"/>
                <w:sz w:val="19"/>
                <w:szCs w:val="19"/>
              </w:rPr>
              <w:t xml:space="preserve"> Informatie die is opgenomen in elektronische berichten behoort passend te zijn beschermd.</w:t>
            </w:r>
          </w:p>
        </w:tc>
      </w:tr>
      <w:tr w:rsidR="007D0E0D" w:rsidRPr="007D0E0D" w14:paraId="5E41F3BF" w14:textId="77777777" w:rsidTr="007D0E0D">
        <w:tc>
          <w:tcPr>
            <w:tcW w:w="675" w:type="dxa"/>
          </w:tcPr>
          <w:p w14:paraId="0146AD91"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60</w:t>
            </w:r>
          </w:p>
        </w:tc>
        <w:tc>
          <w:tcPr>
            <w:tcW w:w="4536" w:type="dxa"/>
          </w:tcPr>
          <w:p w14:paraId="0F7D39F8"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dat onbevoegden toegang hebben tot ruimtes door versnipperde en onvoldoende procedurele afspraken met betrekking tot fysieke toegangsbeleid en beveiliging met als gevolg dat informatie en/of andere eigendommen gestolen worden.</w:t>
            </w:r>
          </w:p>
        </w:tc>
        <w:tc>
          <w:tcPr>
            <w:tcW w:w="1560" w:type="dxa"/>
          </w:tcPr>
          <w:p w14:paraId="52258B9A"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IT infrastructuur en externe verbindingen</w:t>
            </w:r>
          </w:p>
        </w:tc>
        <w:tc>
          <w:tcPr>
            <w:tcW w:w="4394" w:type="dxa"/>
          </w:tcPr>
          <w:p w14:paraId="0569743E" w14:textId="77777777" w:rsidR="007D0E0D" w:rsidRPr="007D0E0D" w:rsidRDefault="00623CA6" w:rsidP="007D0E0D">
            <w:pPr>
              <w:rPr>
                <w:rFonts w:asciiTheme="minorHAnsi" w:hAnsiTheme="minorHAnsi"/>
                <w:color w:val="000000"/>
              </w:rPr>
            </w:pPr>
            <w:r>
              <w:rPr>
                <w:rFonts w:asciiTheme="minorHAnsi" w:hAnsiTheme="minorHAnsi"/>
                <w:color w:val="000000"/>
              </w:rPr>
              <w:t>Geen mbo statement (ISO 7.2.3)</w:t>
            </w:r>
            <w:r w:rsidR="007D0E0D" w:rsidRPr="007D0E0D">
              <w:rPr>
                <w:rFonts w:asciiTheme="minorHAnsi" w:hAnsiTheme="minorHAnsi"/>
                <w:color w:val="000000"/>
              </w:rPr>
              <w:t xml:space="preserve"> Disciplinaire procedure</w:t>
            </w:r>
            <w:r w:rsidR="007D0E0D" w:rsidRPr="007D0E0D">
              <w:rPr>
                <w:rFonts w:asciiTheme="minorHAnsi" w:hAnsiTheme="minorHAnsi"/>
                <w:color w:val="000000"/>
              </w:rPr>
              <w:br/>
            </w:r>
            <w:r w:rsidR="004826BA">
              <w:rPr>
                <w:rFonts w:asciiTheme="minorHAnsi" w:hAnsiTheme="minorHAnsi"/>
                <w:color w:val="000000"/>
              </w:rPr>
              <w:t>5.1 (ISO 9.1.1)</w:t>
            </w:r>
            <w:r w:rsidR="007D0E0D" w:rsidRPr="007D0E0D">
              <w:rPr>
                <w:rFonts w:asciiTheme="minorHAnsi" w:hAnsiTheme="minorHAnsi"/>
                <w:color w:val="000000"/>
              </w:rPr>
              <w:t xml:space="preserve"> Beleid voor toegangsbeveiliging</w:t>
            </w:r>
            <w:r w:rsidR="007D0E0D" w:rsidRPr="007D0E0D">
              <w:rPr>
                <w:rFonts w:asciiTheme="minorHAnsi" w:hAnsiTheme="minorHAnsi"/>
                <w:color w:val="000000"/>
              </w:rPr>
              <w:br/>
            </w:r>
            <w:r w:rsidR="00B4622C">
              <w:rPr>
                <w:rFonts w:asciiTheme="minorHAnsi" w:hAnsiTheme="minorHAnsi"/>
                <w:color w:val="000000"/>
              </w:rPr>
              <w:t>3.3  (ISO 11.1.1)</w:t>
            </w:r>
            <w:r w:rsidR="007D0E0D" w:rsidRPr="007D0E0D">
              <w:rPr>
                <w:rFonts w:asciiTheme="minorHAnsi" w:hAnsiTheme="minorHAnsi"/>
                <w:color w:val="000000"/>
              </w:rPr>
              <w:t xml:space="preserve"> Fysieke beveiligingszone</w:t>
            </w:r>
            <w:r w:rsidR="007D0E0D" w:rsidRPr="007D0E0D">
              <w:rPr>
                <w:rFonts w:asciiTheme="minorHAnsi" w:hAnsiTheme="minorHAnsi"/>
                <w:color w:val="000000"/>
              </w:rPr>
              <w:br/>
            </w:r>
            <w:r w:rsidR="00B4622C">
              <w:rPr>
                <w:rFonts w:asciiTheme="minorHAnsi" w:hAnsiTheme="minorHAnsi"/>
                <w:color w:val="000000"/>
              </w:rPr>
              <w:t>3.4  (ISO 11.1.2)</w:t>
            </w:r>
            <w:r w:rsidR="007D0E0D" w:rsidRPr="007D0E0D">
              <w:rPr>
                <w:rFonts w:asciiTheme="minorHAnsi" w:hAnsiTheme="minorHAnsi"/>
                <w:color w:val="000000"/>
              </w:rPr>
              <w:t xml:space="preserve"> Fysieke toegangsbeveil</w:t>
            </w:r>
            <w:r w:rsidR="00267947">
              <w:rPr>
                <w:rFonts w:asciiTheme="minorHAnsi" w:hAnsiTheme="minorHAnsi"/>
                <w:color w:val="000000"/>
              </w:rPr>
              <w:t>i</w:t>
            </w:r>
            <w:r w:rsidR="007D0E0D" w:rsidRPr="007D0E0D">
              <w:rPr>
                <w:rFonts w:asciiTheme="minorHAnsi" w:hAnsiTheme="minorHAnsi"/>
                <w:color w:val="000000"/>
              </w:rPr>
              <w:t>ging</w:t>
            </w:r>
            <w:r w:rsidR="007D0E0D" w:rsidRPr="007D0E0D">
              <w:rPr>
                <w:rFonts w:asciiTheme="minorHAnsi" w:hAnsiTheme="minorHAnsi"/>
                <w:color w:val="000000"/>
              </w:rPr>
              <w:br/>
            </w:r>
            <w:r w:rsidR="00B4622C">
              <w:rPr>
                <w:rFonts w:asciiTheme="minorHAnsi" w:hAnsiTheme="minorHAnsi"/>
                <w:color w:val="000000"/>
              </w:rPr>
              <w:t>3.5  (ISO 11.1.3)</w:t>
            </w:r>
            <w:r w:rsidR="007D0E0D" w:rsidRPr="007D0E0D">
              <w:rPr>
                <w:rFonts w:asciiTheme="minorHAnsi" w:hAnsiTheme="minorHAnsi"/>
                <w:color w:val="000000"/>
              </w:rPr>
              <w:t xml:space="preserve"> Kantoren, ruimte en faciliteiten beveiligen</w:t>
            </w:r>
            <w:r w:rsidR="007D0E0D" w:rsidRPr="007D0E0D">
              <w:rPr>
                <w:rFonts w:asciiTheme="minorHAnsi" w:hAnsiTheme="minorHAnsi"/>
                <w:color w:val="000000"/>
              </w:rPr>
              <w:br/>
            </w:r>
            <w:r w:rsidR="00B4622C">
              <w:rPr>
                <w:rFonts w:asciiTheme="minorHAnsi" w:hAnsiTheme="minorHAnsi"/>
                <w:color w:val="000000"/>
              </w:rPr>
              <w:t>3.7  (ISO 11.1.5)</w:t>
            </w:r>
            <w:r w:rsidR="007D0E0D" w:rsidRPr="007D0E0D">
              <w:rPr>
                <w:rFonts w:asciiTheme="minorHAnsi" w:hAnsiTheme="minorHAnsi"/>
                <w:color w:val="000000"/>
              </w:rPr>
              <w:t xml:space="preserve"> Werken in beveiligde gebieden</w:t>
            </w:r>
            <w:r w:rsidR="007D0E0D" w:rsidRPr="007D0E0D">
              <w:rPr>
                <w:rFonts w:asciiTheme="minorHAnsi" w:hAnsiTheme="minorHAnsi"/>
                <w:color w:val="000000"/>
              </w:rPr>
              <w:br/>
            </w:r>
            <w:r w:rsidR="00B4622C">
              <w:rPr>
                <w:rFonts w:asciiTheme="minorHAnsi" w:hAnsiTheme="minorHAnsi"/>
                <w:color w:val="000000"/>
              </w:rPr>
              <w:t>3.8  (ISO 11.1.6)</w:t>
            </w:r>
            <w:r w:rsidR="007D0E0D" w:rsidRPr="007D0E0D">
              <w:rPr>
                <w:rFonts w:asciiTheme="minorHAnsi" w:hAnsiTheme="minorHAnsi"/>
                <w:color w:val="000000"/>
              </w:rPr>
              <w:t xml:space="preserve"> Laad- en loslocatie</w:t>
            </w:r>
            <w:r w:rsidR="007D0E0D" w:rsidRPr="007D0E0D">
              <w:rPr>
                <w:rFonts w:asciiTheme="minorHAnsi" w:hAnsiTheme="minorHAnsi"/>
                <w:color w:val="000000"/>
              </w:rPr>
              <w:br/>
            </w:r>
            <w:r w:rsidR="00B4622C">
              <w:rPr>
                <w:rFonts w:asciiTheme="minorHAnsi" w:hAnsiTheme="minorHAnsi"/>
                <w:color w:val="000000"/>
              </w:rPr>
              <w:t>3.9  (ISO 11.2.1)</w:t>
            </w:r>
            <w:r w:rsidR="007D0E0D" w:rsidRPr="007D0E0D">
              <w:rPr>
                <w:rFonts w:asciiTheme="minorHAnsi" w:hAnsiTheme="minorHAnsi"/>
                <w:color w:val="000000"/>
              </w:rPr>
              <w:t xml:space="preserve"> Plaatsing en bescherming van apparatuur</w:t>
            </w:r>
            <w:r w:rsidR="007D0E0D" w:rsidRPr="007D0E0D">
              <w:rPr>
                <w:rFonts w:asciiTheme="minorHAnsi" w:hAnsiTheme="minorHAnsi"/>
                <w:color w:val="000000"/>
              </w:rPr>
              <w:br/>
            </w:r>
            <w:r w:rsidR="00B4622C">
              <w:rPr>
                <w:rFonts w:asciiTheme="minorHAnsi" w:hAnsiTheme="minorHAnsi"/>
                <w:color w:val="000000"/>
              </w:rPr>
              <w:t>3.13  (ISO 11.2.6)</w:t>
            </w:r>
            <w:r w:rsidR="007D0E0D" w:rsidRPr="007D0E0D">
              <w:rPr>
                <w:rFonts w:asciiTheme="minorHAnsi" w:hAnsiTheme="minorHAnsi"/>
                <w:color w:val="000000"/>
              </w:rPr>
              <w:t xml:space="preserve"> Beveiliging van apparatuur en bedrijfsmiddelen buiten het terrein</w:t>
            </w:r>
          </w:p>
        </w:tc>
        <w:tc>
          <w:tcPr>
            <w:tcW w:w="10237" w:type="dxa"/>
          </w:tcPr>
          <w:p w14:paraId="399D2FDD" w14:textId="77777777" w:rsidR="007D0E0D" w:rsidRPr="0074265B" w:rsidRDefault="00623CA6" w:rsidP="007D0E0D">
            <w:pPr>
              <w:rPr>
                <w:rFonts w:asciiTheme="minorHAnsi" w:hAnsiTheme="minorHAnsi"/>
                <w:color w:val="000000"/>
                <w:sz w:val="19"/>
                <w:szCs w:val="19"/>
              </w:rPr>
            </w:pPr>
            <w:r w:rsidRPr="0074265B">
              <w:rPr>
                <w:rFonts w:asciiTheme="minorHAnsi" w:hAnsiTheme="minorHAnsi"/>
                <w:color w:val="000000"/>
                <w:sz w:val="19"/>
                <w:szCs w:val="19"/>
              </w:rPr>
              <w:t>Geen mbo statement (ISO 7.2.3)</w:t>
            </w:r>
            <w:r w:rsidR="007D0E0D" w:rsidRPr="0074265B">
              <w:rPr>
                <w:rFonts w:asciiTheme="minorHAnsi" w:hAnsiTheme="minorHAnsi"/>
                <w:color w:val="000000"/>
                <w:sz w:val="19"/>
                <w:szCs w:val="19"/>
              </w:rPr>
              <w:t xml:space="preserve"> Er behoort een formele en gecommuniceerde disciplinaire procedure te zijn om actie te ondernemen tegen medewerkers die een inbreuk hebben gepleegd op de informatiebeveiliging.</w:t>
            </w:r>
            <w:r w:rsidR="007D0E0D" w:rsidRPr="0074265B">
              <w:rPr>
                <w:rFonts w:asciiTheme="minorHAnsi" w:hAnsiTheme="minorHAnsi"/>
                <w:color w:val="000000"/>
                <w:sz w:val="19"/>
                <w:szCs w:val="19"/>
              </w:rPr>
              <w:br/>
            </w:r>
            <w:r w:rsidR="004826BA" w:rsidRPr="0074265B">
              <w:rPr>
                <w:rFonts w:asciiTheme="minorHAnsi" w:hAnsiTheme="minorHAnsi"/>
                <w:color w:val="000000"/>
                <w:sz w:val="19"/>
                <w:szCs w:val="19"/>
              </w:rPr>
              <w:t>5.1 (ISO 9.1.1)</w:t>
            </w:r>
            <w:r w:rsidR="007D0E0D" w:rsidRPr="0074265B">
              <w:rPr>
                <w:rFonts w:asciiTheme="minorHAnsi" w:hAnsiTheme="minorHAnsi"/>
                <w:color w:val="000000"/>
                <w:sz w:val="19"/>
                <w:szCs w:val="19"/>
              </w:rPr>
              <w:t xml:space="preserve"> Een beleid voor toegangsbeveiliging behoort te worden vastgesteld, gedocumenteerd en beoordeeld op basis van bedrijfs- en informatiebeveiligingseisen.</w:t>
            </w:r>
            <w:r w:rsidR="007D0E0D" w:rsidRPr="0074265B">
              <w:rPr>
                <w:rFonts w:asciiTheme="minorHAnsi" w:hAnsiTheme="minorHAnsi"/>
                <w:color w:val="000000"/>
                <w:sz w:val="19"/>
                <w:szCs w:val="19"/>
              </w:rPr>
              <w:br/>
            </w:r>
            <w:r w:rsidR="00B4622C" w:rsidRPr="0074265B">
              <w:rPr>
                <w:rFonts w:asciiTheme="minorHAnsi" w:hAnsiTheme="minorHAnsi"/>
                <w:color w:val="000000"/>
                <w:sz w:val="19"/>
                <w:szCs w:val="19"/>
              </w:rPr>
              <w:t>3.3  (ISO 11.1.1)</w:t>
            </w:r>
            <w:r w:rsidR="007D0E0D" w:rsidRPr="0074265B">
              <w:rPr>
                <w:rFonts w:asciiTheme="minorHAnsi" w:hAnsiTheme="minorHAnsi"/>
                <w:color w:val="000000"/>
                <w:sz w:val="19"/>
                <w:szCs w:val="19"/>
              </w:rPr>
              <w:t xml:space="preserve"> Beveiligingszones behoren te worden gedefinieerd en gebruikt om gebieden te beschermen die gevoelige of essentiële informatie en </w:t>
            </w:r>
            <w:r w:rsidR="00267947" w:rsidRPr="0074265B">
              <w:rPr>
                <w:rFonts w:asciiTheme="minorHAnsi" w:hAnsiTheme="minorHAnsi"/>
                <w:color w:val="000000"/>
                <w:sz w:val="19"/>
                <w:szCs w:val="19"/>
              </w:rPr>
              <w:t>informatie verwerkende</w:t>
            </w:r>
            <w:r w:rsidR="007D0E0D" w:rsidRPr="0074265B">
              <w:rPr>
                <w:rFonts w:asciiTheme="minorHAnsi" w:hAnsiTheme="minorHAnsi"/>
                <w:color w:val="000000"/>
                <w:sz w:val="19"/>
                <w:szCs w:val="19"/>
              </w:rPr>
              <w:t xml:space="preserve"> faciliteiten bevatten.</w:t>
            </w:r>
            <w:r w:rsidR="007D0E0D" w:rsidRPr="0074265B">
              <w:rPr>
                <w:rFonts w:asciiTheme="minorHAnsi" w:hAnsiTheme="minorHAnsi"/>
                <w:color w:val="000000"/>
                <w:sz w:val="19"/>
                <w:szCs w:val="19"/>
              </w:rPr>
              <w:br/>
            </w:r>
            <w:r w:rsidR="00B4622C" w:rsidRPr="0074265B">
              <w:rPr>
                <w:rFonts w:asciiTheme="minorHAnsi" w:hAnsiTheme="minorHAnsi"/>
                <w:color w:val="000000"/>
                <w:sz w:val="19"/>
                <w:szCs w:val="19"/>
              </w:rPr>
              <w:t>3.4  (ISO 11.1.2)</w:t>
            </w:r>
            <w:r w:rsidR="007D0E0D" w:rsidRPr="0074265B">
              <w:rPr>
                <w:rFonts w:asciiTheme="minorHAnsi" w:hAnsiTheme="minorHAnsi"/>
                <w:color w:val="000000"/>
                <w:sz w:val="19"/>
                <w:szCs w:val="19"/>
              </w:rPr>
              <w:t xml:space="preserve"> Beveiligde gebieden behoren te worden beschermd door passende toegangsbeveiliging om ervoor te zorgen dat alleen bevoegd personeel toegang krijgt. </w:t>
            </w:r>
            <w:r w:rsidR="007D0E0D" w:rsidRPr="0074265B">
              <w:rPr>
                <w:rFonts w:asciiTheme="minorHAnsi" w:hAnsiTheme="minorHAnsi"/>
                <w:color w:val="000000"/>
                <w:sz w:val="19"/>
                <w:szCs w:val="19"/>
              </w:rPr>
              <w:br/>
            </w:r>
            <w:r w:rsidR="00B4622C" w:rsidRPr="0074265B">
              <w:rPr>
                <w:rFonts w:asciiTheme="minorHAnsi" w:hAnsiTheme="minorHAnsi"/>
                <w:color w:val="000000"/>
                <w:sz w:val="19"/>
                <w:szCs w:val="19"/>
              </w:rPr>
              <w:t>3.5  (ISO 11.1.3)</w:t>
            </w:r>
            <w:r w:rsidR="007D0E0D" w:rsidRPr="0074265B">
              <w:rPr>
                <w:rFonts w:asciiTheme="minorHAnsi" w:hAnsiTheme="minorHAnsi"/>
                <w:color w:val="000000"/>
                <w:sz w:val="19"/>
                <w:szCs w:val="19"/>
              </w:rPr>
              <w:t xml:space="preserve"> Voor kantoren, ruimten en faciliteiten behoort fysieke beveiliging te worden ontworpen en toegepast.</w:t>
            </w:r>
            <w:r w:rsidR="007D0E0D" w:rsidRPr="0074265B">
              <w:rPr>
                <w:rFonts w:asciiTheme="minorHAnsi" w:hAnsiTheme="minorHAnsi"/>
                <w:color w:val="000000"/>
                <w:sz w:val="19"/>
                <w:szCs w:val="19"/>
              </w:rPr>
              <w:br/>
            </w:r>
            <w:r w:rsidR="00B4622C" w:rsidRPr="0074265B">
              <w:rPr>
                <w:rFonts w:asciiTheme="minorHAnsi" w:hAnsiTheme="minorHAnsi"/>
                <w:color w:val="000000"/>
                <w:sz w:val="19"/>
                <w:szCs w:val="19"/>
              </w:rPr>
              <w:t>3.7  (ISO 11.1.5)</w:t>
            </w:r>
            <w:r w:rsidR="007D0E0D" w:rsidRPr="0074265B">
              <w:rPr>
                <w:rFonts w:asciiTheme="minorHAnsi" w:hAnsiTheme="minorHAnsi"/>
                <w:color w:val="000000"/>
                <w:sz w:val="19"/>
                <w:szCs w:val="19"/>
              </w:rPr>
              <w:t xml:space="preserve"> Voor het werken in beveiligde gebieden behoren procedures te worden ontwikkeld en toegepast.</w:t>
            </w:r>
            <w:r w:rsidR="007D0E0D" w:rsidRPr="0074265B">
              <w:rPr>
                <w:rFonts w:asciiTheme="minorHAnsi" w:hAnsiTheme="minorHAnsi"/>
                <w:color w:val="000000"/>
                <w:sz w:val="19"/>
                <w:szCs w:val="19"/>
              </w:rPr>
              <w:br/>
            </w:r>
            <w:r w:rsidR="00B4622C" w:rsidRPr="0074265B">
              <w:rPr>
                <w:rFonts w:asciiTheme="minorHAnsi" w:hAnsiTheme="minorHAnsi"/>
                <w:color w:val="000000"/>
                <w:sz w:val="19"/>
                <w:szCs w:val="19"/>
              </w:rPr>
              <w:t>3.8  (ISO 11.1.6)</w:t>
            </w:r>
            <w:r w:rsidR="007D0E0D" w:rsidRPr="0074265B">
              <w:rPr>
                <w:rFonts w:asciiTheme="minorHAnsi" w:hAnsiTheme="minorHAnsi"/>
                <w:color w:val="000000"/>
                <w:sz w:val="19"/>
                <w:szCs w:val="19"/>
              </w:rPr>
              <w:t xml:space="preserve"> Toegangspunten zoals laad- en loslocaties en andere punten waar onbevoegde personen het terrein kunnen betreden, behoren te worden beheerst, en zo mogelijk te worden afgeschermd van </w:t>
            </w:r>
            <w:r w:rsidR="00267947" w:rsidRPr="0074265B">
              <w:rPr>
                <w:rFonts w:asciiTheme="minorHAnsi" w:hAnsiTheme="minorHAnsi"/>
                <w:color w:val="000000"/>
                <w:sz w:val="19"/>
                <w:szCs w:val="19"/>
              </w:rPr>
              <w:t>informatie verwerkende</w:t>
            </w:r>
            <w:r w:rsidR="007D0E0D" w:rsidRPr="0074265B">
              <w:rPr>
                <w:rFonts w:asciiTheme="minorHAnsi" w:hAnsiTheme="minorHAnsi"/>
                <w:color w:val="000000"/>
                <w:sz w:val="19"/>
                <w:szCs w:val="19"/>
              </w:rPr>
              <w:t xml:space="preserve"> faciliteiten om onbevoegde toegang te vermijden. </w:t>
            </w:r>
            <w:r w:rsidR="007D0E0D" w:rsidRPr="0074265B">
              <w:rPr>
                <w:rFonts w:asciiTheme="minorHAnsi" w:hAnsiTheme="minorHAnsi"/>
                <w:color w:val="000000"/>
                <w:sz w:val="19"/>
                <w:szCs w:val="19"/>
              </w:rPr>
              <w:br/>
            </w:r>
            <w:r w:rsidR="00B4622C" w:rsidRPr="0074265B">
              <w:rPr>
                <w:rFonts w:asciiTheme="minorHAnsi" w:hAnsiTheme="minorHAnsi"/>
                <w:color w:val="000000"/>
                <w:sz w:val="19"/>
                <w:szCs w:val="19"/>
              </w:rPr>
              <w:t>3.9  (ISO 11.2.1)</w:t>
            </w:r>
            <w:r w:rsidR="007D0E0D" w:rsidRPr="0074265B">
              <w:rPr>
                <w:rFonts w:asciiTheme="minorHAnsi" w:hAnsiTheme="minorHAnsi"/>
                <w:color w:val="000000"/>
                <w:sz w:val="19"/>
                <w:szCs w:val="19"/>
              </w:rPr>
              <w:t xml:space="preserve"> Apparatuur behoort zo te worden geplaatst en beschermd dat risico’s van bedreigingen en gevaren van buitenaf, alsook de kans op onbevoegde toegang worden verkleind. </w:t>
            </w:r>
            <w:r w:rsidR="007D0E0D" w:rsidRPr="0074265B">
              <w:rPr>
                <w:rFonts w:asciiTheme="minorHAnsi" w:hAnsiTheme="minorHAnsi"/>
                <w:color w:val="000000"/>
                <w:sz w:val="19"/>
                <w:szCs w:val="19"/>
              </w:rPr>
              <w:br/>
            </w:r>
            <w:r w:rsidR="00B4622C" w:rsidRPr="0074265B">
              <w:rPr>
                <w:rFonts w:asciiTheme="minorHAnsi" w:hAnsiTheme="minorHAnsi"/>
                <w:color w:val="000000"/>
                <w:sz w:val="19"/>
                <w:szCs w:val="19"/>
              </w:rPr>
              <w:t>3.13  (ISO 11.2.6)</w:t>
            </w:r>
            <w:r w:rsidR="007D0E0D" w:rsidRPr="0074265B">
              <w:rPr>
                <w:rFonts w:asciiTheme="minorHAnsi" w:hAnsiTheme="minorHAnsi"/>
                <w:color w:val="000000"/>
                <w:sz w:val="19"/>
                <w:szCs w:val="19"/>
              </w:rPr>
              <w:t xml:space="preserve"> Bedrijfsmiddelen die zich buiten het terrein bevinden, behoren te worden beveiligd, waarbij rekening behoort te worden gehouden met de verschillende risico’s van werken buiten het terrein van de organisatie.</w:t>
            </w:r>
          </w:p>
        </w:tc>
      </w:tr>
      <w:tr w:rsidR="007D0E0D" w:rsidRPr="007D0E0D" w14:paraId="4FA8CE0D" w14:textId="77777777" w:rsidTr="007D0E0D">
        <w:tc>
          <w:tcPr>
            <w:tcW w:w="675" w:type="dxa"/>
          </w:tcPr>
          <w:p w14:paraId="2330C4A6"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61</w:t>
            </w:r>
          </w:p>
        </w:tc>
        <w:tc>
          <w:tcPr>
            <w:tcW w:w="4536" w:type="dxa"/>
          </w:tcPr>
          <w:p w14:paraId="20F4DB1D"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dat bedrijfsgegevens gelekt worden door grotere vraag naar business intelligence en reporting met als gevolg reputatieschade.</w:t>
            </w:r>
          </w:p>
        </w:tc>
        <w:tc>
          <w:tcPr>
            <w:tcW w:w="1560" w:type="dxa"/>
          </w:tcPr>
          <w:p w14:paraId="6C86B3F6"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Toegang tot applicaties en data</w:t>
            </w:r>
          </w:p>
        </w:tc>
        <w:tc>
          <w:tcPr>
            <w:tcW w:w="4394" w:type="dxa"/>
          </w:tcPr>
          <w:p w14:paraId="06B2C8B3" w14:textId="77777777" w:rsidR="007D0E0D" w:rsidRPr="007D0E0D" w:rsidRDefault="00623CA6" w:rsidP="007D0E0D">
            <w:pPr>
              <w:rPr>
                <w:rFonts w:asciiTheme="minorHAnsi" w:hAnsiTheme="minorHAnsi"/>
                <w:color w:val="000000"/>
              </w:rPr>
            </w:pPr>
            <w:r>
              <w:rPr>
                <w:rFonts w:asciiTheme="minorHAnsi" w:hAnsiTheme="minorHAnsi"/>
                <w:color w:val="000000"/>
              </w:rPr>
              <w:t>1.1 en 1.2 (ISO 5.1.1)</w:t>
            </w:r>
            <w:r w:rsidR="007D0E0D" w:rsidRPr="007D0E0D">
              <w:rPr>
                <w:rFonts w:asciiTheme="minorHAnsi" w:hAnsiTheme="minorHAnsi"/>
                <w:color w:val="000000"/>
              </w:rPr>
              <w:t xml:space="preserve"> Beleidsregels voor informatiebeveiliging.</w:t>
            </w:r>
            <w:r w:rsidR="007D0E0D" w:rsidRPr="007D0E0D">
              <w:rPr>
                <w:rFonts w:asciiTheme="minorHAnsi" w:hAnsiTheme="minorHAnsi"/>
                <w:color w:val="000000"/>
              </w:rPr>
              <w:br/>
            </w:r>
            <w:r w:rsidR="008D7514">
              <w:rPr>
                <w:rFonts w:asciiTheme="minorHAnsi" w:hAnsiTheme="minorHAnsi"/>
                <w:color w:val="000000"/>
              </w:rPr>
              <w:t>1.7 (ISO 8.2.1)</w:t>
            </w:r>
            <w:r w:rsidR="007D0E0D" w:rsidRPr="007D0E0D">
              <w:rPr>
                <w:rFonts w:asciiTheme="minorHAnsi" w:hAnsiTheme="minorHAnsi"/>
                <w:color w:val="000000"/>
              </w:rPr>
              <w:t xml:space="preserve"> Classificatie van informatie</w:t>
            </w:r>
            <w:r w:rsidR="007D0E0D" w:rsidRPr="007D0E0D">
              <w:rPr>
                <w:rFonts w:asciiTheme="minorHAnsi" w:hAnsiTheme="minorHAnsi"/>
                <w:color w:val="000000"/>
              </w:rPr>
              <w:br/>
            </w:r>
            <w:r w:rsidR="008D7514">
              <w:rPr>
                <w:rFonts w:asciiTheme="minorHAnsi" w:hAnsiTheme="minorHAnsi"/>
                <w:color w:val="000000"/>
              </w:rPr>
              <w:t>1.8 (ISO 8.2.2)</w:t>
            </w:r>
            <w:r w:rsidR="007D0E0D" w:rsidRPr="007D0E0D">
              <w:rPr>
                <w:rFonts w:asciiTheme="minorHAnsi" w:hAnsiTheme="minorHAnsi"/>
                <w:color w:val="000000"/>
              </w:rPr>
              <w:t xml:space="preserve"> Informatie labelen</w:t>
            </w:r>
            <w:r w:rsidR="007D0E0D" w:rsidRPr="007D0E0D">
              <w:rPr>
                <w:rFonts w:asciiTheme="minorHAnsi" w:hAnsiTheme="minorHAnsi"/>
                <w:color w:val="000000"/>
              </w:rPr>
              <w:br/>
            </w:r>
            <w:r w:rsidR="008D7514">
              <w:rPr>
                <w:rFonts w:asciiTheme="minorHAnsi" w:hAnsiTheme="minorHAnsi"/>
                <w:color w:val="000000"/>
              </w:rPr>
              <w:t>Geen mbo statement (ISO 8.2.3)</w:t>
            </w:r>
            <w:r w:rsidR="007D0E0D" w:rsidRPr="007D0E0D">
              <w:rPr>
                <w:rFonts w:asciiTheme="minorHAnsi" w:hAnsiTheme="minorHAnsi"/>
                <w:color w:val="000000"/>
              </w:rPr>
              <w:t xml:space="preserve"> Behandelen van bedrijfsmiddelen</w:t>
            </w:r>
          </w:p>
        </w:tc>
        <w:tc>
          <w:tcPr>
            <w:tcW w:w="10237" w:type="dxa"/>
          </w:tcPr>
          <w:p w14:paraId="13CA36E6" w14:textId="77777777" w:rsidR="007D0E0D" w:rsidRPr="0074265B" w:rsidRDefault="00623CA6" w:rsidP="007D0E0D">
            <w:pPr>
              <w:rPr>
                <w:rFonts w:asciiTheme="minorHAnsi" w:hAnsiTheme="minorHAnsi"/>
                <w:color w:val="000000"/>
                <w:sz w:val="19"/>
                <w:szCs w:val="19"/>
              </w:rPr>
            </w:pPr>
            <w:r w:rsidRPr="0074265B">
              <w:rPr>
                <w:rFonts w:asciiTheme="minorHAnsi" w:hAnsiTheme="minorHAnsi"/>
                <w:color w:val="000000"/>
                <w:sz w:val="19"/>
                <w:szCs w:val="19"/>
              </w:rPr>
              <w:t>1.1 en 1.2 (ISO 5.1.1)</w:t>
            </w:r>
            <w:r w:rsidR="007D0E0D" w:rsidRPr="0074265B">
              <w:rPr>
                <w:rFonts w:asciiTheme="minorHAnsi" w:hAnsiTheme="minorHAnsi"/>
                <w:color w:val="000000"/>
                <w:sz w:val="19"/>
                <w:szCs w:val="19"/>
              </w:rPr>
              <w:t xml:space="preserve"> Ten behoeve van informatiebeveiliging behoort een reeks beleidsregels te worden gedefinieerd, goedgekeurd door de directie, gepubliceerd en gecommuniceerd aan medewerkers en relevante externe partijen.</w:t>
            </w:r>
            <w:r w:rsidR="007D0E0D" w:rsidRPr="0074265B">
              <w:rPr>
                <w:rFonts w:asciiTheme="minorHAnsi" w:hAnsiTheme="minorHAnsi"/>
                <w:color w:val="000000"/>
                <w:sz w:val="19"/>
                <w:szCs w:val="19"/>
              </w:rPr>
              <w:br/>
            </w:r>
            <w:r w:rsidR="008D7514" w:rsidRPr="0074265B">
              <w:rPr>
                <w:rFonts w:asciiTheme="minorHAnsi" w:hAnsiTheme="minorHAnsi"/>
                <w:color w:val="000000"/>
                <w:sz w:val="19"/>
                <w:szCs w:val="19"/>
              </w:rPr>
              <w:t>1.7 (ISO 8.2.1)</w:t>
            </w:r>
            <w:r w:rsidR="007D0E0D" w:rsidRPr="0074265B">
              <w:rPr>
                <w:rFonts w:asciiTheme="minorHAnsi" w:hAnsiTheme="minorHAnsi"/>
                <w:color w:val="000000"/>
                <w:sz w:val="19"/>
                <w:szCs w:val="19"/>
              </w:rPr>
              <w:t xml:space="preserve"> Informatie behoort te worden geclassificeerd met betrekking tot wettelijke eisen, waarde, belang en</w:t>
            </w:r>
            <w:r w:rsidR="007D0E0D" w:rsidRPr="0074265B">
              <w:rPr>
                <w:rFonts w:asciiTheme="minorHAnsi" w:hAnsiTheme="minorHAnsi"/>
                <w:color w:val="000000"/>
                <w:sz w:val="19"/>
                <w:szCs w:val="19"/>
              </w:rPr>
              <w:br/>
              <w:t>gevoeligheid voor onbevoegde bekendmaking of wijziging.</w:t>
            </w:r>
            <w:r w:rsidR="007D0E0D" w:rsidRPr="0074265B">
              <w:rPr>
                <w:rFonts w:asciiTheme="minorHAnsi" w:hAnsiTheme="minorHAnsi"/>
                <w:color w:val="000000"/>
                <w:sz w:val="19"/>
                <w:szCs w:val="19"/>
              </w:rPr>
              <w:br/>
            </w:r>
            <w:r w:rsidR="008D7514" w:rsidRPr="0074265B">
              <w:rPr>
                <w:rFonts w:asciiTheme="minorHAnsi" w:hAnsiTheme="minorHAnsi"/>
                <w:color w:val="000000"/>
                <w:sz w:val="19"/>
                <w:szCs w:val="19"/>
              </w:rPr>
              <w:t>1.8 (ISO 8.2.2)</w:t>
            </w:r>
            <w:r w:rsidR="007D0E0D" w:rsidRPr="0074265B">
              <w:rPr>
                <w:rFonts w:asciiTheme="minorHAnsi" w:hAnsiTheme="minorHAnsi"/>
                <w:color w:val="000000"/>
                <w:sz w:val="19"/>
                <w:szCs w:val="19"/>
              </w:rPr>
              <w:t xml:space="preserve"> Om informatie te labelen behoort een passende reeks procedures te worden ontwikkeld en geïmplementeerd</w:t>
            </w:r>
            <w:r w:rsidR="007D0E0D" w:rsidRPr="0074265B">
              <w:rPr>
                <w:rFonts w:asciiTheme="minorHAnsi" w:hAnsiTheme="minorHAnsi"/>
                <w:color w:val="000000"/>
                <w:sz w:val="19"/>
                <w:szCs w:val="19"/>
              </w:rPr>
              <w:br/>
              <w:t>in overeenstemming met het informatieclassificatieschema dat is vastgesteld door de organisatie.</w:t>
            </w:r>
            <w:r w:rsidR="007D0E0D" w:rsidRPr="0074265B">
              <w:rPr>
                <w:rFonts w:asciiTheme="minorHAnsi" w:hAnsiTheme="minorHAnsi"/>
                <w:color w:val="000000"/>
                <w:sz w:val="19"/>
                <w:szCs w:val="19"/>
              </w:rPr>
              <w:br/>
            </w:r>
            <w:r w:rsidR="008D7514" w:rsidRPr="0074265B">
              <w:rPr>
                <w:rFonts w:asciiTheme="minorHAnsi" w:hAnsiTheme="minorHAnsi"/>
                <w:color w:val="000000"/>
                <w:sz w:val="19"/>
                <w:szCs w:val="19"/>
              </w:rPr>
              <w:t>Geen mbo statement (ISO 8.2.3)</w:t>
            </w:r>
            <w:r w:rsidR="007D0E0D" w:rsidRPr="0074265B">
              <w:rPr>
                <w:rFonts w:asciiTheme="minorHAnsi" w:hAnsiTheme="minorHAnsi"/>
                <w:color w:val="000000"/>
                <w:sz w:val="19"/>
                <w:szCs w:val="19"/>
              </w:rPr>
              <w:t xml:space="preserve"> Procedures voor het behandelen van bedrijfsmiddelen behoren te worden ontwikkeld en geïmplementeerd in</w:t>
            </w:r>
            <w:r w:rsidR="007D0E0D" w:rsidRPr="0074265B">
              <w:rPr>
                <w:rFonts w:asciiTheme="minorHAnsi" w:hAnsiTheme="minorHAnsi"/>
                <w:color w:val="000000"/>
                <w:sz w:val="19"/>
                <w:szCs w:val="19"/>
              </w:rPr>
              <w:br/>
              <w:t>overeenstemming met het informatieclassificatieschema dat is vastgesteld door de organisatie.</w:t>
            </w:r>
          </w:p>
        </w:tc>
      </w:tr>
      <w:tr w:rsidR="007D0E0D" w:rsidRPr="007D0E0D" w14:paraId="0C81DE45" w14:textId="77777777" w:rsidTr="007D0E0D">
        <w:tc>
          <w:tcPr>
            <w:tcW w:w="675" w:type="dxa"/>
          </w:tcPr>
          <w:p w14:paraId="19F5A0EA"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62</w:t>
            </w:r>
          </w:p>
        </w:tc>
        <w:tc>
          <w:tcPr>
            <w:tcW w:w="4536" w:type="dxa"/>
          </w:tcPr>
          <w:p w14:paraId="7F2B02D3"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dat wachtwoorden van medewerkers en studenten bekend zijn bij onbevoegden door onvoldoende risicobewustzijn van medewerkers / studenten met als gevolg van fraude.</w:t>
            </w:r>
          </w:p>
        </w:tc>
        <w:tc>
          <w:tcPr>
            <w:tcW w:w="1560" w:type="dxa"/>
          </w:tcPr>
          <w:p w14:paraId="30186658"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Toegang tot applicaties en data</w:t>
            </w:r>
          </w:p>
        </w:tc>
        <w:tc>
          <w:tcPr>
            <w:tcW w:w="4394" w:type="dxa"/>
          </w:tcPr>
          <w:p w14:paraId="331B0407" w14:textId="77777777" w:rsidR="007D0E0D" w:rsidRPr="007D0E0D" w:rsidRDefault="00623CA6" w:rsidP="007D0E0D">
            <w:pPr>
              <w:rPr>
                <w:rFonts w:asciiTheme="minorHAnsi" w:hAnsiTheme="minorHAnsi"/>
                <w:color w:val="000000"/>
              </w:rPr>
            </w:pPr>
            <w:r>
              <w:rPr>
                <w:rFonts w:asciiTheme="minorHAnsi" w:hAnsiTheme="minorHAnsi"/>
                <w:color w:val="000000"/>
              </w:rPr>
              <w:t>1.1 en 1.2 (ISO 5.1.1)</w:t>
            </w:r>
            <w:r w:rsidR="007D0E0D" w:rsidRPr="007D0E0D">
              <w:rPr>
                <w:rFonts w:asciiTheme="minorHAnsi" w:hAnsiTheme="minorHAnsi"/>
                <w:color w:val="000000"/>
              </w:rPr>
              <w:t xml:space="preserve"> Beleidsregels voor informatiebeveiliging.</w:t>
            </w:r>
            <w:r w:rsidR="007D0E0D" w:rsidRPr="007D0E0D">
              <w:rPr>
                <w:rFonts w:asciiTheme="minorHAnsi" w:hAnsiTheme="minorHAnsi"/>
                <w:color w:val="000000"/>
              </w:rPr>
              <w:br/>
            </w:r>
            <w:r>
              <w:rPr>
                <w:rFonts w:asciiTheme="minorHAnsi" w:hAnsiTheme="minorHAnsi"/>
                <w:color w:val="000000"/>
              </w:rPr>
              <w:t>1.3 (ISO 5.1.2)</w:t>
            </w:r>
            <w:r w:rsidR="007D0E0D" w:rsidRPr="007D0E0D">
              <w:rPr>
                <w:rFonts w:asciiTheme="minorHAnsi" w:hAnsiTheme="minorHAnsi"/>
                <w:color w:val="000000"/>
              </w:rPr>
              <w:t xml:space="preserve"> Beoordeling van het informatiebeveiligingsbeleid</w:t>
            </w:r>
            <w:r w:rsidR="007D0E0D" w:rsidRPr="007D0E0D">
              <w:rPr>
                <w:rFonts w:asciiTheme="minorHAnsi" w:hAnsiTheme="minorHAnsi"/>
                <w:color w:val="000000"/>
              </w:rPr>
              <w:br/>
            </w:r>
            <w:r>
              <w:rPr>
                <w:rFonts w:asciiTheme="minorHAnsi" w:hAnsiTheme="minorHAnsi"/>
                <w:color w:val="000000"/>
              </w:rPr>
              <w:t>1.6 en 3.1 (ISO 6.2.1)</w:t>
            </w:r>
            <w:r w:rsidR="007D0E0D" w:rsidRPr="007D0E0D">
              <w:rPr>
                <w:rFonts w:asciiTheme="minorHAnsi" w:hAnsiTheme="minorHAnsi"/>
                <w:color w:val="000000"/>
              </w:rPr>
              <w:t xml:space="preserve"> Beleid voor mobiele apparatuur</w:t>
            </w:r>
            <w:r w:rsidR="007D0E0D" w:rsidRPr="007D0E0D">
              <w:rPr>
                <w:rFonts w:asciiTheme="minorHAnsi" w:hAnsiTheme="minorHAnsi"/>
                <w:color w:val="000000"/>
              </w:rPr>
              <w:br/>
            </w:r>
            <w:r>
              <w:rPr>
                <w:rFonts w:asciiTheme="minorHAnsi" w:hAnsiTheme="minorHAnsi"/>
                <w:color w:val="000000"/>
              </w:rPr>
              <w:t>2.1 (ISO 7.1.2)</w:t>
            </w:r>
            <w:r w:rsidR="007D0E0D" w:rsidRPr="007D0E0D">
              <w:rPr>
                <w:rFonts w:asciiTheme="minorHAnsi" w:hAnsiTheme="minorHAnsi"/>
                <w:color w:val="000000"/>
              </w:rPr>
              <w:t xml:space="preserve"> Arbeidsvoorwaarden</w:t>
            </w:r>
            <w:r w:rsidR="007D0E0D" w:rsidRPr="007D0E0D">
              <w:rPr>
                <w:rFonts w:asciiTheme="minorHAnsi" w:hAnsiTheme="minorHAnsi"/>
                <w:color w:val="000000"/>
              </w:rPr>
              <w:br/>
            </w:r>
            <w:r>
              <w:rPr>
                <w:rFonts w:asciiTheme="minorHAnsi" w:hAnsiTheme="minorHAnsi"/>
                <w:color w:val="000000"/>
              </w:rPr>
              <w:t>Geen mbo statement (ISO 7.2.1)</w:t>
            </w:r>
            <w:r w:rsidR="007D0E0D" w:rsidRPr="007D0E0D">
              <w:rPr>
                <w:rFonts w:asciiTheme="minorHAnsi" w:hAnsiTheme="minorHAnsi"/>
                <w:color w:val="000000"/>
              </w:rPr>
              <w:t xml:space="preserve"> Directieverantwoordelijkheden</w:t>
            </w:r>
            <w:r w:rsidR="007D0E0D" w:rsidRPr="007D0E0D">
              <w:rPr>
                <w:rFonts w:asciiTheme="minorHAnsi" w:hAnsiTheme="minorHAnsi"/>
                <w:color w:val="000000"/>
              </w:rPr>
              <w:br/>
            </w:r>
            <w:r>
              <w:rPr>
                <w:rFonts w:asciiTheme="minorHAnsi" w:hAnsiTheme="minorHAnsi"/>
                <w:color w:val="000000"/>
              </w:rPr>
              <w:t>2.2 (ISO 7.2.2)</w:t>
            </w:r>
            <w:r w:rsidR="007D0E0D" w:rsidRPr="007D0E0D">
              <w:rPr>
                <w:rFonts w:asciiTheme="minorHAnsi" w:hAnsiTheme="minorHAnsi"/>
                <w:color w:val="000000"/>
              </w:rPr>
              <w:t xml:space="preserve"> Bewustzijn, opleiding en training</w:t>
            </w:r>
          </w:p>
        </w:tc>
        <w:tc>
          <w:tcPr>
            <w:tcW w:w="10237" w:type="dxa"/>
          </w:tcPr>
          <w:p w14:paraId="2E765404" w14:textId="77777777" w:rsidR="007D0E0D" w:rsidRPr="0074265B" w:rsidRDefault="00623CA6" w:rsidP="007D0E0D">
            <w:pPr>
              <w:rPr>
                <w:rFonts w:asciiTheme="minorHAnsi" w:hAnsiTheme="minorHAnsi"/>
                <w:color w:val="000000"/>
                <w:sz w:val="19"/>
                <w:szCs w:val="19"/>
              </w:rPr>
            </w:pPr>
            <w:r w:rsidRPr="0074265B">
              <w:rPr>
                <w:rFonts w:asciiTheme="minorHAnsi" w:hAnsiTheme="minorHAnsi"/>
                <w:color w:val="000000"/>
                <w:sz w:val="19"/>
                <w:szCs w:val="19"/>
              </w:rPr>
              <w:t>1.1 en 1.2 (ISO 5.1.1)</w:t>
            </w:r>
            <w:r w:rsidR="007D0E0D" w:rsidRPr="0074265B">
              <w:rPr>
                <w:rFonts w:asciiTheme="minorHAnsi" w:hAnsiTheme="minorHAnsi"/>
                <w:color w:val="000000"/>
                <w:sz w:val="19"/>
                <w:szCs w:val="19"/>
              </w:rPr>
              <w:t xml:space="preserve"> Ten behoeve van informatiebeveiliging behoort een reeks beleidsregels te worden gedefinieerd, goedgekeurd door de directie, gepubliceerd en gecommuniceerd aan medewerkers en relevante externe partijen.</w:t>
            </w:r>
            <w:r w:rsidR="007D0E0D" w:rsidRPr="0074265B">
              <w:rPr>
                <w:rFonts w:asciiTheme="minorHAnsi" w:hAnsiTheme="minorHAnsi"/>
                <w:color w:val="000000"/>
                <w:sz w:val="19"/>
                <w:szCs w:val="19"/>
              </w:rPr>
              <w:br/>
            </w:r>
            <w:r w:rsidRPr="0074265B">
              <w:rPr>
                <w:rFonts w:asciiTheme="minorHAnsi" w:hAnsiTheme="minorHAnsi"/>
                <w:color w:val="000000"/>
                <w:sz w:val="19"/>
                <w:szCs w:val="19"/>
              </w:rPr>
              <w:t>1.3 (ISO 5.1.2)</w:t>
            </w:r>
            <w:r w:rsidR="007D0E0D" w:rsidRPr="0074265B">
              <w:rPr>
                <w:rFonts w:asciiTheme="minorHAnsi" w:hAnsiTheme="minorHAnsi"/>
                <w:color w:val="000000"/>
                <w:sz w:val="19"/>
                <w:szCs w:val="19"/>
              </w:rPr>
              <w:t xml:space="preserve"> Het beleid voor informatiebeveiliging behoort met geplande tussenpozen of als zich significante veranderingen voordoen, te worden beoordeeld om te waarborgen dat het voortdurend passend, adequaat en doeltreffend is.</w:t>
            </w:r>
            <w:r w:rsidR="007D0E0D" w:rsidRPr="0074265B">
              <w:rPr>
                <w:rFonts w:asciiTheme="minorHAnsi" w:hAnsiTheme="minorHAnsi"/>
                <w:color w:val="000000"/>
                <w:sz w:val="19"/>
                <w:szCs w:val="19"/>
              </w:rPr>
              <w:br/>
            </w:r>
            <w:r w:rsidRPr="0074265B">
              <w:rPr>
                <w:rFonts w:asciiTheme="minorHAnsi" w:hAnsiTheme="minorHAnsi"/>
                <w:color w:val="000000"/>
                <w:sz w:val="19"/>
                <w:szCs w:val="19"/>
              </w:rPr>
              <w:t>1.6 en 3.1 (ISO 6.2.1)</w:t>
            </w:r>
            <w:r w:rsidR="007D0E0D" w:rsidRPr="0074265B">
              <w:rPr>
                <w:rFonts w:asciiTheme="minorHAnsi" w:hAnsiTheme="minorHAnsi"/>
                <w:color w:val="000000"/>
                <w:sz w:val="19"/>
                <w:szCs w:val="19"/>
              </w:rPr>
              <w:t xml:space="preserve"> Beleid en ondersteunende beveiligingsmaatregelen behoren te worden vastgesteld om de risico’s die het gebruik van mobiele apparatuur met zich meebrengt te beheren.</w:t>
            </w:r>
            <w:r w:rsidR="007D0E0D" w:rsidRPr="0074265B">
              <w:rPr>
                <w:rFonts w:asciiTheme="minorHAnsi" w:hAnsiTheme="minorHAnsi"/>
                <w:color w:val="000000"/>
                <w:sz w:val="19"/>
                <w:szCs w:val="19"/>
              </w:rPr>
              <w:br/>
            </w:r>
            <w:r w:rsidRPr="0074265B">
              <w:rPr>
                <w:rFonts w:asciiTheme="minorHAnsi" w:hAnsiTheme="minorHAnsi"/>
                <w:color w:val="000000"/>
                <w:sz w:val="19"/>
                <w:szCs w:val="19"/>
              </w:rPr>
              <w:t>2.1 (ISO 7.1.2)</w:t>
            </w:r>
            <w:r w:rsidR="007D0E0D" w:rsidRPr="0074265B">
              <w:rPr>
                <w:rFonts w:asciiTheme="minorHAnsi" w:hAnsiTheme="minorHAnsi"/>
                <w:color w:val="000000"/>
                <w:sz w:val="19"/>
                <w:szCs w:val="19"/>
              </w:rPr>
              <w:t xml:space="preserve"> De contractuele overeenkomst met medewerkers en contractanten behoort hun verantwoordelijkheden voor informatiebeveiliging en die van de organisatie te vermelden.</w:t>
            </w:r>
            <w:r w:rsidR="007D0E0D" w:rsidRPr="0074265B">
              <w:rPr>
                <w:rFonts w:asciiTheme="minorHAnsi" w:hAnsiTheme="minorHAnsi"/>
                <w:color w:val="000000"/>
                <w:sz w:val="19"/>
                <w:szCs w:val="19"/>
              </w:rPr>
              <w:br/>
            </w:r>
            <w:r w:rsidRPr="0074265B">
              <w:rPr>
                <w:rFonts w:asciiTheme="minorHAnsi" w:hAnsiTheme="minorHAnsi"/>
                <w:color w:val="000000"/>
                <w:sz w:val="19"/>
                <w:szCs w:val="19"/>
              </w:rPr>
              <w:t>Geen mbo statement (ISO 7.2.1)</w:t>
            </w:r>
            <w:r w:rsidR="007D0E0D" w:rsidRPr="0074265B">
              <w:rPr>
                <w:rFonts w:asciiTheme="minorHAnsi" w:hAnsiTheme="minorHAnsi"/>
                <w:color w:val="000000"/>
                <w:sz w:val="19"/>
                <w:szCs w:val="19"/>
              </w:rPr>
              <w:t xml:space="preserve"> De directie behoort van alle medewerkers en contractanten te eisen dat ze informatiebeveiliging toepassen in overeenstemming met de vastgestelde beleidsregels en procedures van de organisatie.</w:t>
            </w:r>
            <w:r w:rsidR="007D0E0D" w:rsidRPr="0074265B">
              <w:rPr>
                <w:rFonts w:asciiTheme="minorHAnsi" w:hAnsiTheme="minorHAnsi"/>
                <w:color w:val="000000"/>
                <w:sz w:val="19"/>
                <w:szCs w:val="19"/>
              </w:rPr>
              <w:br/>
            </w:r>
            <w:r w:rsidRPr="0074265B">
              <w:rPr>
                <w:rFonts w:asciiTheme="minorHAnsi" w:hAnsiTheme="minorHAnsi"/>
                <w:color w:val="000000"/>
                <w:sz w:val="19"/>
                <w:szCs w:val="19"/>
              </w:rPr>
              <w:t>2.2 (ISO 7.2.2)</w:t>
            </w:r>
            <w:r w:rsidR="007D0E0D" w:rsidRPr="0074265B">
              <w:rPr>
                <w:rFonts w:asciiTheme="minorHAnsi" w:hAnsiTheme="minorHAnsi"/>
                <w:color w:val="000000"/>
                <w:sz w:val="19"/>
                <w:szCs w:val="19"/>
              </w:rPr>
              <w:t xml:space="preserve"> Alle studenten/medewerkers van de organisatie en, voor zover relevant, contractanten behoren een passende bewustzijnsopleiding en -training te krijgen en regelmatige bijscholing van beleidsregels en procedures van de organisatie, voor zover relevant voor hun functie.</w:t>
            </w:r>
          </w:p>
        </w:tc>
      </w:tr>
      <w:tr w:rsidR="00886AF1" w:rsidRPr="007D0E0D" w14:paraId="29A1BB30" w14:textId="77777777" w:rsidTr="000E5E7D">
        <w:tc>
          <w:tcPr>
            <w:tcW w:w="675" w:type="dxa"/>
            <w:shd w:val="clear" w:color="auto" w:fill="D9D9D9" w:themeFill="background1" w:themeFillShade="D9"/>
          </w:tcPr>
          <w:p w14:paraId="6D38B51C" w14:textId="77777777" w:rsidR="00886AF1" w:rsidRPr="007D0E0D" w:rsidRDefault="00886AF1" w:rsidP="000E5E7D">
            <w:pPr>
              <w:spacing w:after="0"/>
              <w:contextualSpacing w:val="0"/>
              <w:rPr>
                <w:rFonts w:asciiTheme="minorHAnsi" w:hAnsiTheme="minorHAnsi"/>
                <w:b/>
                <w:bCs/>
                <w:color w:val="000000"/>
              </w:rPr>
            </w:pPr>
            <w:r w:rsidRPr="007D0E0D">
              <w:rPr>
                <w:rFonts w:asciiTheme="minorHAnsi" w:hAnsiTheme="minorHAnsi"/>
                <w:b/>
                <w:bCs/>
                <w:color w:val="000000"/>
              </w:rPr>
              <w:lastRenderedPageBreak/>
              <w:t>Nr</w:t>
            </w:r>
          </w:p>
        </w:tc>
        <w:tc>
          <w:tcPr>
            <w:tcW w:w="4536" w:type="dxa"/>
            <w:shd w:val="clear" w:color="auto" w:fill="D9D9D9" w:themeFill="background1" w:themeFillShade="D9"/>
          </w:tcPr>
          <w:p w14:paraId="3388EE48" w14:textId="77777777" w:rsidR="00886AF1" w:rsidRPr="007D0E0D" w:rsidRDefault="00886AF1" w:rsidP="000E5E7D">
            <w:pPr>
              <w:rPr>
                <w:rFonts w:asciiTheme="minorHAnsi" w:hAnsiTheme="minorHAnsi"/>
                <w:b/>
                <w:bCs/>
                <w:color w:val="000000"/>
              </w:rPr>
            </w:pPr>
            <w:r w:rsidRPr="007D0E0D">
              <w:rPr>
                <w:rFonts w:asciiTheme="minorHAnsi" w:hAnsiTheme="minorHAnsi"/>
                <w:b/>
                <w:bCs/>
                <w:color w:val="000000"/>
              </w:rPr>
              <w:t>Risicobeschrijving</w:t>
            </w:r>
          </w:p>
        </w:tc>
        <w:tc>
          <w:tcPr>
            <w:tcW w:w="1560" w:type="dxa"/>
            <w:shd w:val="clear" w:color="auto" w:fill="D9D9D9" w:themeFill="background1" w:themeFillShade="D9"/>
          </w:tcPr>
          <w:p w14:paraId="272A046B" w14:textId="77777777" w:rsidR="00886AF1" w:rsidRPr="007D0E0D" w:rsidRDefault="00886AF1" w:rsidP="000E5E7D">
            <w:pPr>
              <w:rPr>
                <w:rFonts w:asciiTheme="minorHAnsi" w:hAnsiTheme="minorHAnsi"/>
                <w:b/>
                <w:bCs/>
                <w:color w:val="000000"/>
              </w:rPr>
            </w:pPr>
            <w:r w:rsidRPr="007D0E0D">
              <w:rPr>
                <w:rFonts w:asciiTheme="minorHAnsi" w:hAnsiTheme="minorHAnsi"/>
                <w:b/>
                <w:bCs/>
                <w:color w:val="000000"/>
              </w:rPr>
              <w:t>Categorie</w:t>
            </w:r>
          </w:p>
        </w:tc>
        <w:tc>
          <w:tcPr>
            <w:tcW w:w="4394" w:type="dxa"/>
            <w:shd w:val="clear" w:color="auto" w:fill="D9D9D9" w:themeFill="background1" w:themeFillShade="D9"/>
          </w:tcPr>
          <w:p w14:paraId="11F8428F" w14:textId="77777777" w:rsidR="00886AF1" w:rsidRPr="007D0E0D" w:rsidRDefault="0074265B" w:rsidP="000E5E7D">
            <w:pPr>
              <w:rPr>
                <w:rFonts w:asciiTheme="minorHAnsi" w:hAnsiTheme="minorHAnsi"/>
                <w:b/>
                <w:bCs/>
                <w:color w:val="000000"/>
              </w:rPr>
            </w:pPr>
            <w:r>
              <w:rPr>
                <w:rFonts w:asciiTheme="minorHAnsi" w:hAnsiTheme="minorHAnsi"/>
                <w:b/>
                <w:bCs/>
                <w:color w:val="000000"/>
              </w:rPr>
              <w:t>Mbo normenkader (ISO 27002-2013) verwijzing</w:t>
            </w:r>
          </w:p>
        </w:tc>
        <w:tc>
          <w:tcPr>
            <w:tcW w:w="10237" w:type="dxa"/>
            <w:shd w:val="clear" w:color="auto" w:fill="D9D9D9" w:themeFill="background1" w:themeFillShade="D9"/>
          </w:tcPr>
          <w:p w14:paraId="7C1E1893" w14:textId="77777777" w:rsidR="00886AF1" w:rsidRPr="007D0E0D" w:rsidRDefault="00886AF1" w:rsidP="000E5E7D">
            <w:pPr>
              <w:rPr>
                <w:rFonts w:asciiTheme="minorHAnsi" w:hAnsiTheme="minorHAnsi"/>
                <w:b/>
                <w:bCs/>
                <w:color w:val="000000"/>
              </w:rPr>
            </w:pPr>
            <w:r w:rsidRPr="007D0E0D">
              <w:rPr>
                <w:rFonts w:asciiTheme="minorHAnsi" w:hAnsiTheme="minorHAnsi"/>
                <w:b/>
                <w:bCs/>
                <w:color w:val="000000"/>
              </w:rPr>
              <w:t>Maatregelen</w:t>
            </w:r>
          </w:p>
        </w:tc>
      </w:tr>
      <w:tr w:rsidR="007D0E0D" w:rsidRPr="007D0E0D" w14:paraId="5D80BD83" w14:textId="77777777" w:rsidTr="007D0E0D">
        <w:tc>
          <w:tcPr>
            <w:tcW w:w="675" w:type="dxa"/>
          </w:tcPr>
          <w:p w14:paraId="3C96D69C"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63</w:t>
            </w:r>
          </w:p>
        </w:tc>
        <w:tc>
          <w:tcPr>
            <w:tcW w:w="4536" w:type="dxa"/>
          </w:tcPr>
          <w:p w14:paraId="01B40507"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dat data bij SaaS leveranciers beschikbaar is voor onbevoegden door onvoldoende beveiliging bij de SaaS leveranciers met als gevolg reputatieschade voor de instelling</w:t>
            </w:r>
          </w:p>
        </w:tc>
        <w:tc>
          <w:tcPr>
            <w:tcW w:w="1560" w:type="dxa"/>
          </w:tcPr>
          <w:p w14:paraId="723195A9"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Toegang tot applicaties en data</w:t>
            </w:r>
          </w:p>
        </w:tc>
        <w:tc>
          <w:tcPr>
            <w:tcW w:w="4394" w:type="dxa"/>
          </w:tcPr>
          <w:p w14:paraId="73477678" w14:textId="77777777" w:rsidR="007D0E0D" w:rsidRPr="007D0E0D" w:rsidRDefault="003119EA" w:rsidP="007D0E0D">
            <w:pPr>
              <w:rPr>
                <w:rFonts w:asciiTheme="minorHAnsi" w:hAnsiTheme="minorHAnsi"/>
                <w:color w:val="000000"/>
              </w:rPr>
            </w:pPr>
            <w:r>
              <w:rPr>
                <w:rFonts w:asciiTheme="minorHAnsi" w:hAnsiTheme="minorHAnsi"/>
                <w:color w:val="000000"/>
              </w:rPr>
              <w:t>Geen mbo statement (ISO 15.1.1)</w:t>
            </w:r>
            <w:r w:rsidR="007D0E0D" w:rsidRPr="007D0E0D">
              <w:rPr>
                <w:rFonts w:asciiTheme="minorHAnsi" w:hAnsiTheme="minorHAnsi"/>
                <w:color w:val="000000"/>
              </w:rPr>
              <w:t xml:space="preserve"> Informatiebeveiligingsbeleid voor leveranciersrelaties</w:t>
            </w:r>
            <w:r w:rsidR="007D0E0D" w:rsidRPr="007D0E0D">
              <w:rPr>
                <w:rFonts w:asciiTheme="minorHAnsi" w:hAnsiTheme="minorHAnsi"/>
                <w:color w:val="000000"/>
              </w:rPr>
              <w:br/>
            </w:r>
            <w:r>
              <w:rPr>
                <w:rFonts w:asciiTheme="minorHAnsi" w:hAnsiTheme="minorHAnsi"/>
                <w:color w:val="000000"/>
              </w:rPr>
              <w:t>1.15 (ISO 15.1.2)</w:t>
            </w:r>
            <w:r w:rsidR="007D0E0D" w:rsidRPr="007D0E0D">
              <w:rPr>
                <w:rFonts w:asciiTheme="minorHAnsi" w:hAnsiTheme="minorHAnsi"/>
                <w:color w:val="000000"/>
              </w:rPr>
              <w:t xml:space="preserve"> Opnemen van beveiligingsaspecten in leveranciersovereenkomsten</w:t>
            </w:r>
            <w:r w:rsidR="007D0E0D" w:rsidRPr="007D0E0D">
              <w:rPr>
                <w:rFonts w:asciiTheme="minorHAnsi" w:hAnsiTheme="minorHAnsi"/>
                <w:color w:val="000000"/>
              </w:rPr>
              <w:br/>
            </w:r>
            <w:r>
              <w:rPr>
                <w:rFonts w:asciiTheme="minorHAnsi" w:hAnsiTheme="minorHAnsi"/>
                <w:color w:val="000000"/>
              </w:rPr>
              <w:t>1.16 (ISO 15.1.3)</w:t>
            </w:r>
            <w:r w:rsidR="007D0E0D" w:rsidRPr="007D0E0D">
              <w:rPr>
                <w:rFonts w:asciiTheme="minorHAnsi" w:hAnsiTheme="minorHAnsi"/>
                <w:color w:val="000000"/>
              </w:rPr>
              <w:t xml:space="preserve"> Toeleveringsketen van informatie- en communicatietechnologie.</w:t>
            </w:r>
            <w:r w:rsidR="007D0E0D" w:rsidRPr="007D0E0D">
              <w:rPr>
                <w:rFonts w:asciiTheme="minorHAnsi" w:hAnsiTheme="minorHAnsi"/>
                <w:color w:val="000000"/>
              </w:rPr>
              <w:br/>
            </w:r>
            <w:r>
              <w:rPr>
                <w:rFonts w:asciiTheme="minorHAnsi" w:hAnsiTheme="minorHAnsi"/>
                <w:color w:val="000000"/>
              </w:rPr>
              <w:t>6.7 (ISO 15.2.1)</w:t>
            </w:r>
            <w:r w:rsidR="007D0E0D" w:rsidRPr="007D0E0D">
              <w:rPr>
                <w:rFonts w:asciiTheme="minorHAnsi" w:hAnsiTheme="minorHAnsi"/>
                <w:color w:val="000000"/>
              </w:rPr>
              <w:t xml:space="preserve"> Monitoring en beoordeling van dienstverlening van leveranciers</w:t>
            </w:r>
            <w:r w:rsidR="007D0E0D" w:rsidRPr="007D0E0D">
              <w:rPr>
                <w:rFonts w:asciiTheme="minorHAnsi" w:hAnsiTheme="minorHAnsi"/>
                <w:color w:val="000000"/>
              </w:rPr>
              <w:br/>
            </w:r>
            <w:r>
              <w:rPr>
                <w:rFonts w:asciiTheme="minorHAnsi" w:hAnsiTheme="minorHAnsi"/>
                <w:color w:val="000000"/>
              </w:rPr>
              <w:t>4.11 (ISO 15.2.2)</w:t>
            </w:r>
            <w:r w:rsidR="007D0E0D" w:rsidRPr="007D0E0D">
              <w:rPr>
                <w:rFonts w:asciiTheme="minorHAnsi" w:hAnsiTheme="minorHAnsi"/>
                <w:color w:val="000000"/>
              </w:rPr>
              <w:t xml:space="preserve"> Beheer van veranderingen in dienstverlening van leveranciers</w:t>
            </w:r>
          </w:p>
        </w:tc>
        <w:tc>
          <w:tcPr>
            <w:tcW w:w="10237" w:type="dxa"/>
          </w:tcPr>
          <w:p w14:paraId="1798D71A" w14:textId="77777777" w:rsidR="007D0E0D" w:rsidRPr="007D0E0D" w:rsidRDefault="003119EA" w:rsidP="007D0E0D">
            <w:pPr>
              <w:rPr>
                <w:rFonts w:asciiTheme="minorHAnsi" w:hAnsiTheme="minorHAnsi"/>
                <w:color w:val="000000"/>
              </w:rPr>
            </w:pPr>
            <w:r>
              <w:rPr>
                <w:rFonts w:asciiTheme="minorHAnsi" w:hAnsiTheme="minorHAnsi"/>
                <w:color w:val="000000"/>
              </w:rPr>
              <w:t>Geen mbo statement (ISO 15.1.1)</w:t>
            </w:r>
            <w:r w:rsidR="007D0E0D" w:rsidRPr="007D0E0D">
              <w:rPr>
                <w:rFonts w:asciiTheme="minorHAnsi" w:hAnsiTheme="minorHAnsi"/>
                <w:color w:val="000000"/>
              </w:rPr>
              <w:t xml:space="preserve"> Met de leverancier behoren de informatiebeveiligingseisen om risico’s te verlagen die verband houden met de toegang van de leverancier tot de bedrijfsmiddelen van de organisatie, te worden overeengekomen en gedocumenteerd.</w:t>
            </w:r>
            <w:r w:rsidR="007D0E0D" w:rsidRPr="007D0E0D">
              <w:rPr>
                <w:rFonts w:asciiTheme="minorHAnsi" w:hAnsiTheme="minorHAnsi"/>
                <w:color w:val="000000"/>
              </w:rPr>
              <w:br/>
            </w:r>
            <w:r>
              <w:rPr>
                <w:rFonts w:asciiTheme="minorHAnsi" w:hAnsiTheme="minorHAnsi"/>
                <w:color w:val="000000"/>
              </w:rPr>
              <w:t>1.15 (ISO 15.1.2)</w:t>
            </w:r>
            <w:r w:rsidR="007D0E0D" w:rsidRPr="007D0E0D">
              <w:rPr>
                <w:rFonts w:asciiTheme="minorHAnsi" w:hAnsiTheme="minorHAnsi"/>
                <w:color w:val="000000"/>
              </w:rPr>
              <w:t xml:space="preserve"> Alle relevante informatiebeveiligingseisen behoren te worden vastgesteld en overeengekomen met elke leverancier die toegang heeft tot IT-infrastructuurelementen ten behoeve van de informatie van de organisatie, of deze verwerkt, opslaat, communiceert of biedt.</w:t>
            </w:r>
            <w:r w:rsidR="007D0E0D" w:rsidRPr="007D0E0D">
              <w:rPr>
                <w:rFonts w:asciiTheme="minorHAnsi" w:hAnsiTheme="minorHAnsi"/>
                <w:color w:val="000000"/>
              </w:rPr>
              <w:br/>
            </w:r>
            <w:r>
              <w:rPr>
                <w:rFonts w:asciiTheme="minorHAnsi" w:hAnsiTheme="minorHAnsi"/>
                <w:color w:val="000000"/>
              </w:rPr>
              <w:t>1.16 (ISO 15.1.3)</w:t>
            </w:r>
            <w:r w:rsidR="007D0E0D" w:rsidRPr="007D0E0D">
              <w:rPr>
                <w:rFonts w:asciiTheme="minorHAnsi" w:hAnsiTheme="minorHAnsi"/>
                <w:color w:val="000000"/>
              </w:rPr>
              <w:t xml:space="preserve"> Overeenkomsten met leveranciers behoren eisen te bevatten die betrekking hebben op de informatiebeveiligingsrisico’s in verband met de toeleveringsketen van de diensten en producten op het gebied van informatie- en communicatietechnologie.</w:t>
            </w:r>
            <w:r w:rsidR="007D0E0D" w:rsidRPr="007D0E0D">
              <w:rPr>
                <w:rFonts w:asciiTheme="minorHAnsi" w:hAnsiTheme="minorHAnsi"/>
                <w:color w:val="000000"/>
              </w:rPr>
              <w:br/>
            </w:r>
            <w:r>
              <w:rPr>
                <w:rFonts w:asciiTheme="minorHAnsi" w:hAnsiTheme="minorHAnsi"/>
                <w:color w:val="000000"/>
              </w:rPr>
              <w:t>6.7 (ISO 15.2.1)</w:t>
            </w:r>
            <w:r w:rsidR="007D0E0D" w:rsidRPr="007D0E0D">
              <w:rPr>
                <w:rFonts w:asciiTheme="minorHAnsi" w:hAnsiTheme="minorHAnsi"/>
                <w:color w:val="000000"/>
              </w:rPr>
              <w:t xml:space="preserve"> Organisaties behoren regelmatig de dienstverlening van leveranciers te monitoren, te beoordelen en te auditen.</w:t>
            </w:r>
            <w:r w:rsidR="007D0E0D" w:rsidRPr="007D0E0D">
              <w:rPr>
                <w:rFonts w:asciiTheme="minorHAnsi" w:hAnsiTheme="minorHAnsi"/>
                <w:color w:val="000000"/>
              </w:rPr>
              <w:br/>
            </w:r>
            <w:r>
              <w:rPr>
                <w:rFonts w:asciiTheme="minorHAnsi" w:hAnsiTheme="minorHAnsi"/>
                <w:color w:val="000000"/>
              </w:rPr>
              <w:t>4.11 (ISO 15.2.2)</w:t>
            </w:r>
            <w:r w:rsidR="007D0E0D" w:rsidRPr="007D0E0D">
              <w:rPr>
                <w:rFonts w:asciiTheme="minorHAnsi" w:hAnsiTheme="minorHAnsi"/>
                <w:color w:val="000000"/>
              </w:rPr>
              <w:t>. Veranderingen in de dienstverlening van leveranciers, met inbegrip van handhaving en verbetering van bestaande beleidslijnen, procedures en beheersmaatregelen voor informatiebeveiliging, behoren te worden, beheerd, rekening houdend met de kritikaliteit van bedrijfsinformatie, betrokken systemen en processen en herbeoordeling van risico’s.</w:t>
            </w:r>
          </w:p>
        </w:tc>
      </w:tr>
      <w:tr w:rsidR="007D0E0D" w:rsidRPr="007D0E0D" w14:paraId="73906E0F" w14:textId="77777777" w:rsidTr="007D0E0D">
        <w:tc>
          <w:tcPr>
            <w:tcW w:w="675" w:type="dxa"/>
          </w:tcPr>
          <w:p w14:paraId="2EF325DB"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64</w:t>
            </w:r>
          </w:p>
        </w:tc>
        <w:tc>
          <w:tcPr>
            <w:tcW w:w="4536" w:type="dxa"/>
          </w:tcPr>
          <w:p w14:paraId="40FFFF2D"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op fraude of onrechtmatige invoer in het kernregistratiesysteem door onvoldoende scheiding van rechten over groepen van personen met als gevolg reputatieschade.</w:t>
            </w:r>
          </w:p>
        </w:tc>
        <w:tc>
          <w:tcPr>
            <w:tcW w:w="1560" w:type="dxa"/>
          </w:tcPr>
          <w:p w14:paraId="37ED392A"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Toegang tot applicaties en data</w:t>
            </w:r>
          </w:p>
        </w:tc>
        <w:tc>
          <w:tcPr>
            <w:tcW w:w="4394" w:type="dxa"/>
          </w:tcPr>
          <w:p w14:paraId="22B6D59A" w14:textId="77777777" w:rsidR="007D0E0D" w:rsidRPr="007D0E0D" w:rsidRDefault="004826BA" w:rsidP="007D0E0D">
            <w:pPr>
              <w:rPr>
                <w:rFonts w:asciiTheme="minorHAnsi" w:hAnsiTheme="minorHAnsi"/>
                <w:color w:val="000000"/>
              </w:rPr>
            </w:pPr>
            <w:r>
              <w:rPr>
                <w:rFonts w:asciiTheme="minorHAnsi" w:hAnsiTheme="minorHAnsi"/>
                <w:color w:val="000000"/>
              </w:rPr>
              <w:t>5.1 (ISO 9.1.1)</w:t>
            </w:r>
            <w:r w:rsidR="007D0E0D" w:rsidRPr="007D0E0D">
              <w:rPr>
                <w:rFonts w:asciiTheme="minorHAnsi" w:hAnsiTheme="minorHAnsi"/>
                <w:color w:val="000000"/>
              </w:rPr>
              <w:t xml:space="preserve">  Beleid voor toegangsbeveiliging.</w:t>
            </w:r>
            <w:r w:rsidR="007D0E0D" w:rsidRPr="007D0E0D">
              <w:rPr>
                <w:rFonts w:asciiTheme="minorHAnsi" w:hAnsiTheme="minorHAnsi"/>
                <w:color w:val="000000"/>
              </w:rPr>
              <w:br/>
            </w:r>
            <w:r>
              <w:rPr>
                <w:rFonts w:asciiTheme="minorHAnsi" w:hAnsiTheme="minorHAnsi"/>
                <w:color w:val="000000"/>
              </w:rPr>
              <w:t>5.3 (ISO 9.2.1)</w:t>
            </w:r>
            <w:r w:rsidR="007D0E0D" w:rsidRPr="007D0E0D">
              <w:rPr>
                <w:rFonts w:asciiTheme="minorHAnsi" w:hAnsiTheme="minorHAnsi"/>
                <w:color w:val="000000"/>
              </w:rPr>
              <w:t xml:space="preserve"> Registratie en afmelden van gebruikers.</w:t>
            </w:r>
            <w:r w:rsidR="007D0E0D" w:rsidRPr="007D0E0D">
              <w:rPr>
                <w:rFonts w:asciiTheme="minorHAnsi" w:hAnsiTheme="minorHAnsi"/>
                <w:color w:val="000000"/>
              </w:rPr>
              <w:br/>
            </w:r>
            <w:r>
              <w:rPr>
                <w:rFonts w:asciiTheme="minorHAnsi" w:hAnsiTheme="minorHAnsi"/>
                <w:color w:val="000000"/>
              </w:rPr>
              <w:t>5.4 (ISO 9.2.2)</w:t>
            </w:r>
            <w:r w:rsidR="007D0E0D" w:rsidRPr="007D0E0D">
              <w:rPr>
                <w:rFonts w:asciiTheme="minorHAnsi" w:hAnsiTheme="minorHAnsi"/>
                <w:color w:val="000000"/>
              </w:rPr>
              <w:t xml:space="preserve"> Gebruikers toegang verlenen</w:t>
            </w:r>
          </w:p>
        </w:tc>
        <w:tc>
          <w:tcPr>
            <w:tcW w:w="10237" w:type="dxa"/>
          </w:tcPr>
          <w:p w14:paraId="5B2D4A83" w14:textId="77777777" w:rsidR="007D0E0D" w:rsidRPr="007D0E0D" w:rsidRDefault="004826BA" w:rsidP="007D0E0D">
            <w:pPr>
              <w:rPr>
                <w:rFonts w:asciiTheme="minorHAnsi" w:hAnsiTheme="minorHAnsi"/>
                <w:color w:val="000000"/>
              </w:rPr>
            </w:pPr>
            <w:r>
              <w:rPr>
                <w:rFonts w:asciiTheme="minorHAnsi" w:hAnsiTheme="minorHAnsi"/>
                <w:color w:val="000000"/>
              </w:rPr>
              <w:t>5.1 (ISO 9.1.1)</w:t>
            </w:r>
            <w:r w:rsidR="007D0E0D" w:rsidRPr="007D0E0D">
              <w:rPr>
                <w:rFonts w:asciiTheme="minorHAnsi" w:hAnsiTheme="minorHAnsi"/>
                <w:color w:val="000000"/>
              </w:rPr>
              <w:t xml:space="preserve"> Een beleid voor toegangsbeveiliging behoort te worden vastgesteld, gedocumenteerd en beoordeeld op basis van bedrijfs- en informatiebeveiligingseisen.</w:t>
            </w:r>
            <w:r w:rsidR="007D0E0D" w:rsidRPr="007D0E0D">
              <w:rPr>
                <w:rFonts w:asciiTheme="minorHAnsi" w:hAnsiTheme="minorHAnsi"/>
                <w:color w:val="000000"/>
              </w:rPr>
              <w:br/>
            </w:r>
            <w:r>
              <w:rPr>
                <w:rFonts w:asciiTheme="minorHAnsi" w:hAnsiTheme="minorHAnsi"/>
                <w:color w:val="000000"/>
              </w:rPr>
              <w:t>5.3 (ISO 9.2.1)</w:t>
            </w:r>
            <w:r w:rsidR="007D0E0D" w:rsidRPr="007D0E0D">
              <w:rPr>
                <w:rFonts w:asciiTheme="minorHAnsi" w:hAnsiTheme="minorHAnsi"/>
                <w:color w:val="000000"/>
              </w:rPr>
              <w:t xml:space="preserve"> Een formele registratie- en afmeldingsprocedure behoort te worden geïmplementeerd om toewijzing van</w:t>
            </w:r>
            <w:r w:rsidR="007D0E0D" w:rsidRPr="007D0E0D">
              <w:rPr>
                <w:rFonts w:asciiTheme="minorHAnsi" w:hAnsiTheme="minorHAnsi"/>
                <w:color w:val="000000"/>
              </w:rPr>
              <w:br/>
              <w:t>toegangsrechten mogelijk te maken.</w:t>
            </w:r>
            <w:r w:rsidR="007D0E0D" w:rsidRPr="007D0E0D">
              <w:rPr>
                <w:rFonts w:asciiTheme="minorHAnsi" w:hAnsiTheme="minorHAnsi"/>
                <w:color w:val="000000"/>
              </w:rPr>
              <w:br/>
            </w:r>
            <w:r>
              <w:rPr>
                <w:rFonts w:asciiTheme="minorHAnsi" w:hAnsiTheme="minorHAnsi"/>
                <w:color w:val="000000"/>
              </w:rPr>
              <w:t>5.4 (ISO 9.2.2)</w:t>
            </w:r>
            <w:r w:rsidR="007D0E0D" w:rsidRPr="007D0E0D">
              <w:rPr>
                <w:rFonts w:asciiTheme="minorHAnsi" w:hAnsiTheme="minorHAnsi"/>
                <w:color w:val="000000"/>
              </w:rPr>
              <w:t xml:space="preserve"> Een formele gebruikerstoegangsverleningsprocedure behoort te worden geïmplementeerd om</w:t>
            </w:r>
            <w:r w:rsidR="007D0E0D" w:rsidRPr="007D0E0D">
              <w:rPr>
                <w:rFonts w:asciiTheme="minorHAnsi" w:hAnsiTheme="minorHAnsi"/>
                <w:color w:val="000000"/>
              </w:rPr>
              <w:br/>
              <w:t>toegangsrechten voor alle typen gebruikers en voor alle systemen en diensten toe te wijzen of in te trekken.</w:t>
            </w:r>
          </w:p>
        </w:tc>
      </w:tr>
      <w:tr w:rsidR="007D0E0D" w:rsidRPr="007D0E0D" w14:paraId="2EFA2A48" w14:textId="77777777" w:rsidTr="007D0E0D">
        <w:tc>
          <w:tcPr>
            <w:tcW w:w="675" w:type="dxa"/>
          </w:tcPr>
          <w:p w14:paraId="06DB39ED"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65</w:t>
            </w:r>
          </w:p>
        </w:tc>
        <w:tc>
          <w:tcPr>
            <w:tcW w:w="4536" w:type="dxa"/>
          </w:tcPr>
          <w:p w14:paraId="2349F1F8"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dat de AD niet op orde is doordat gegevens uit Topdesk niet matchen met AD met als gevolg dat verkeerde applicaties aan verkeerde personen / werkstations gekoppeld worden.</w:t>
            </w:r>
          </w:p>
        </w:tc>
        <w:tc>
          <w:tcPr>
            <w:tcW w:w="1560" w:type="dxa"/>
          </w:tcPr>
          <w:p w14:paraId="66D48BC3"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Toegang tot applicaties en data</w:t>
            </w:r>
          </w:p>
        </w:tc>
        <w:tc>
          <w:tcPr>
            <w:tcW w:w="4394" w:type="dxa"/>
          </w:tcPr>
          <w:p w14:paraId="03029B6C" w14:textId="77777777" w:rsidR="007D0E0D" w:rsidRPr="007D0E0D" w:rsidRDefault="004826BA" w:rsidP="007D0E0D">
            <w:pPr>
              <w:rPr>
                <w:rFonts w:asciiTheme="minorHAnsi" w:hAnsiTheme="minorHAnsi"/>
                <w:color w:val="000000"/>
              </w:rPr>
            </w:pPr>
            <w:r>
              <w:rPr>
                <w:rFonts w:asciiTheme="minorHAnsi" w:hAnsiTheme="minorHAnsi"/>
                <w:color w:val="000000"/>
              </w:rPr>
              <w:t>5.1 (ISO 9.1.1)</w:t>
            </w:r>
            <w:r w:rsidR="007D0E0D" w:rsidRPr="007D0E0D">
              <w:rPr>
                <w:rFonts w:asciiTheme="minorHAnsi" w:hAnsiTheme="minorHAnsi"/>
                <w:color w:val="000000"/>
              </w:rPr>
              <w:t xml:space="preserve">  Beleid voor toegangsbeveiliging.</w:t>
            </w:r>
            <w:r w:rsidR="007D0E0D" w:rsidRPr="007D0E0D">
              <w:rPr>
                <w:rFonts w:asciiTheme="minorHAnsi" w:hAnsiTheme="minorHAnsi"/>
                <w:color w:val="000000"/>
              </w:rPr>
              <w:br/>
            </w:r>
            <w:r>
              <w:rPr>
                <w:rFonts w:asciiTheme="minorHAnsi" w:hAnsiTheme="minorHAnsi"/>
                <w:color w:val="000000"/>
              </w:rPr>
              <w:t>5.3 (ISO 9.2.1)</w:t>
            </w:r>
            <w:r w:rsidR="007D0E0D" w:rsidRPr="007D0E0D">
              <w:rPr>
                <w:rFonts w:asciiTheme="minorHAnsi" w:hAnsiTheme="minorHAnsi"/>
                <w:color w:val="000000"/>
              </w:rPr>
              <w:t xml:space="preserve"> Registratie en afmelden van gebruikers.</w:t>
            </w:r>
            <w:r w:rsidR="007D0E0D" w:rsidRPr="007D0E0D">
              <w:rPr>
                <w:rFonts w:asciiTheme="minorHAnsi" w:hAnsiTheme="minorHAnsi"/>
                <w:color w:val="000000"/>
              </w:rPr>
              <w:br/>
            </w:r>
            <w:r>
              <w:rPr>
                <w:rFonts w:asciiTheme="minorHAnsi" w:hAnsiTheme="minorHAnsi"/>
                <w:color w:val="000000"/>
              </w:rPr>
              <w:t>6.1 (ISO 9.2.5)</w:t>
            </w:r>
            <w:r w:rsidR="007D0E0D" w:rsidRPr="007D0E0D">
              <w:rPr>
                <w:rFonts w:asciiTheme="minorHAnsi" w:hAnsiTheme="minorHAnsi"/>
                <w:color w:val="000000"/>
              </w:rPr>
              <w:t xml:space="preserve"> Beoordeling van toegangsrechten van gebruikers.</w:t>
            </w:r>
          </w:p>
        </w:tc>
        <w:tc>
          <w:tcPr>
            <w:tcW w:w="10237" w:type="dxa"/>
          </w:tcPr>
          <w:p w14:paraId="16114113" w14:textId="77777777" w:rsidR="007D0E0D" w:rsidRPr="007D0E0D" w:rsidRDefault="004826BA" w:rsidP="007D0E0D">
            <w:pPr>
              <w:rPr>
                <w:rFonts w:asciiTheme="minorHAnsi" w:hAnsiTheme="minorHAnsi"/>
                <w:color w:val="000000"/>
              </w:rPr>
            </w:pPr>
            <w:r>
              <w:rPr>
                <w:rFonts w:asciiTheme="minorHAnsi" w:hAnsiTheme="minorHAnsi"/>
                <w:color w:val="000000"/>
              </w:rPr>
              <w:t>5.1 (ISO 9.1.1)</w:t>
            </w:r>
            <w:r w:rsidR="007D0E0D" w:rsidRPr="007D0E0D">
              <w:rPr>
                <w:rFonts w:asciiTheme="minorHAnsi" w:hAnsiTheme="minorHAnsi"/>
                <w:color w:val="000000"/>
              </w:rPr>
              <w:t xml:space="preserve"> Een beleid voor toegangsbeveiliging behoort te worden vastgesteld, gedocumenteerd en beoordeeld op basis van bedrijfs- en informatiebeveiligingseisen.</w:t>
            </w:r>
            <w:r w:rsidR="007D0E0D" w:rsidRPr="007D0E0D">
              <w:rPr>
                <w:rFonts w:asciiTheme="minorHAnsi" w:hAnsiTheme="minorHAnsi"/>
                <w:color w:val="000000"/>
              </w:rPr>
              <w:br/>
            </w:r>
            <w:r>
              <w:rPr>
                <w:rFonts w:asciiTheme="minorHAnsi" w:hAnsiTheme="minorHAnsi"/>
                <w:color w:val="000000"/>
              </w:rPr>
              <w:t>5.3 (ISO 9.2.1)</w:t>
            </w:r>
            <w:r w:rsidR="007D0E0D" w:rsidRPr="007D0E0D">
              <w:rPr>
                <w:rFonts w:asciiTheme="minorHAnsi" w:hAnsiTheme="minorHAnsi"/>
                <w:color w:val="000000"/>
              </w:rPr>
              <w:t xml:space="preserve"> Een formele registratie- en afmeldingsprocedure behoort te worden geïmplementeerd om toewijzing van</w:t>
            </w:r>
            <w:r w:rsidR="007D0E0D" w:rsidRPr="007D0E0D">
              <w:rPr>
                <w:rFonts w:asciiTheme="minorHAnsi" w:hAnsiTheme="minorHAnsi"/>
                <w:color w:val="000000"/>
              </w:rPr>
              <w:br/>
              <w:t>toegangsrechten mogelijk te maken.</w:t>
            </w:r>
            <w:r w:rsidR="007D0E0D" w:rsidRPr="007D0E0D">
              <w:rPr>
                <w:rFonts w:asciiTheme="minorHAnsi" w:hAnsiTheme="minorHAnsi"/>
                <w:color w:val="000000"/>
              </w:rPr>
              <w:br/>
            </w:r>
            <w:r>
              <w:rPr>
                <w:rFonts w:asciiTheme="minorHAnsi" w:hAnsiTheme="minorHAnsi"/>
                <w:color w:val="000000"/>
              </w:rPr>
              <w:t>6.1 (ISO 9.2.5)</w:t>
            </w:r>
            <w:r w:rsidR="007D0E0D" w:rsidRPr="007D0E0D">
              <w:rPr>
                <w:rFonts w:asciiTheme="minorHAnsi" w:hAnsiTheme="minorHAnsi"/>
                <w:color w:val="000000"/>
              </w:rPr>
              <w:t xml:space="preserve"> Eigenaren van bedrijfsmiddelen behoren toegangsrechten van gebruikers regelmatig te beoordelen.</w:t>
            </w:r>
          </w:p>
        </w:tc>
      </w:tr>
      <w:tr w:rsidR="007D0E0D" w:rsidRPr="007D0E0D" w14:paraId="66E020D9" w14:textId="77777777" w:rsidTr="007D0E0D">
        <w:tc>
          <w:tcPr>
            <w:tcW w:w="675" w:type="dxa"/>
          </w:tcPr>
          <w:p w14:paraId="4E34D55C"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66</w:t>
            </w:r>
          </w:p>
        </w:tc>
        <w:tc>
          <w:tcPr>
            <w:tcW w:w="4536" w:type="dxa"/>
          </w:tcPr>
          <w:p w14:paraId="5BEA1604"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dat ongeautoriseerde personen toegang krijgen tot het Data Center door het ontbreken van een periodieke controle op de autorisaties met als gevolg dat servers door ongeautoriseerde personen benaderd kunnen worden.</w:t>
            </w:r>
          </w:p>
        </w:tc>
        <w:tc>
          <w:tcPr>
            <w:tcW w:w="1560" w:type="dxa"/>
          </w:tcPr>
          <w:p w14:paraId="3E5B915D"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Toegang tot applicaties en data</w:t>
            </w:r>
          </w:p>
        </w:tc>
        <w:tc>
          <w:tcPr>
            <w:tcW w:w="4394" w:type="dxa"/>
          </w:tcPr>
          <w:p w14:paraId="59E46491" w14:textId="77777777" w:rsidR="007D0E0D" w:rsidRPr="007D0E0D" w:rsidRDefault="004826BA" w:rsidP="007D0E0D">
            <w:pPr>
              <w:rPr>
                <w:rFonts w:asciiTheme="minorHAnsi" w:hAnsiTheme="minorHAnsi"/>
                <w:color w:val="000000"/>
              </w:rPr>
            </w:pPr>
            <w:r>
              <w:rPr>
                <w:rFonts w:asciiTheme="minorHAnsi" w:hAnsiTheme="minorHAnsi"/>
                <w:color w:val="000000"/>
              </w:rPr>
              <w:t>5.4 (ISO 9.2.2)</w:t>
            </w:r>
            <w:r w:rsidR="007D0E0D" w:rsidRPr="007D0E0D">
              <w:rPr>
                <w:rFonts w:asciiTheme="minorHAnsi" w:hAnsiTheme="minorHAnsi"/>
                <w:color w:val="000000"/>
              </w:rPr>
              <w:t xml:space="preserve"> Gebruikers toegang verlenen</w:t>
            </w:r>
            <w:r w:rsidR="007D0E0D" w:rsidRPr="007D0E0D">
              <w:rPr>
                <w:rFonts w:asciiTheme="minorHAnsi" w:hAnsiTheme="minorHAnsi"/>
                <w:color w:val="000000"/>
              </w:rPr>
              <w:br/>
            </w:r>
            <w:r>
              <w:rPr>
                <w:rFonts w:asciiTheme="minorHAnsi" w:hAnsiTheme="minorHAnsi"/>
                <w:color w:val="000000"/>
              </w:rPr>
              <w:t>6.1 (ISO 9.2.5)</w:t>
            </w:r>
            <w:r w:rsidR="007D0E0D" w:rsidRPr="007D0E0D">
              <w:rPr>
                <w:rFonts w:asciiTheme="minorHAnsi" w:hAnsiTheme="minorHAnsi"/>
                <w:color w:val="000000"/>
              </w:rPr>
              <w:t xml:space="preserve"> Beoordeling van toegangsrechten van gebruikers.</w:t>
            </w:r>
          </w:p>
        </w:tc>
        <w:tc>
          <w:tcPr>
            <w:tcW w:w="10237" w:type="dxa"/>
          </w:tcPr>
          <w:p w14:paraId="29F2E8F7" w14:textId="77777777" w:rsidR="007D0E0D" w:rsidRPr="007D0E0D" w:rsidRDefault="004826BA" w:rsidP="007D0E0D">
            <w:pPr>
              <w:rPr>
                <w:rFonts w:asciiTheme="minorHAnsi" w:hAnsiTheme="minorHAnsi"/>
                <w:color w:val="000000"/>
              </w:rPr>
            </w:pPr>
            <w:r>
              <w:rPr>
                <w:rFonts w:asciiTheme="minorHAnsi" w:hAnsiTheme="minorHAnsi"/>
                <w:color w:val="000000"/>
              </w:rPr>
              <w:t>5.4 (ISO 9.2.2)</w:t>
            </w:r>
            <w:r w:rsidR="007D0E0D" w:rsidRPr="007D0E0D">
              <w:rPr>
                <w:rFonts w:asciiTheme="minorHAnsi" w:hAnsiTheme="minorHAnsi"/>
                <w:color w:val="000000"/>
              </w:rPr>
              <w:t xml:space="preserve"> Een formele gebruikerstoegangsverleningsprocedure behoort te worden geïmplementeerd om</w:t>
            </w:r>
            <w:r w:rsidR="007D0E0D" w:rsidRPr="007D0E0D">
              <w:rPr>
                <w:rFonts w:asciiTheme="minorHAnsi" w:hAnsiTheme="minorHAnsi"/>
                <w:color w:val="000000"/>
              </w:rPr>
              <w:br/>
              <w:t>toegangsrechten voor alle typen gebruikers en voor alle systemen en diensten toe te wijzen of in te trekken.</w:t>
            </w:r>
            <w:r w:rsidR="007D0E0D" w:rsidRPr="007D0E0D">
              <w:rPr>
                <w:rFonts w:asciiTheme="minorHAnsi" w:hAnsiTheme="minorHAnsi"/>
                <w:color w:val="000000"/>
              </w:rPr>
              <w:br/>
            </w:r>
            <w:r>
              <w:rPr>
                <w:rFonts w:asciiTheme="minorHAnsi" w:hAnsiTheme="minorHAnsi"/>
                <w:color w:val="000000"/>
              </w:rPr>
              <w:t>6.1 (ISO 9.2.5)</w:t>
            </w:r>
            <w:r w:rsidR="007D0E0D" w:rsidRPr="007D0E0D">
              <w:rPr>
                <w:rFonts w:asciiTheme="minorHAnsi" w:hAnsiTheme="minorHAnsi"/>
                <w:color w:val="000000"/>
              </w:rPr>
              <w:t xml:space="preserve"> Eigenaren van bedrijfsmiddelen behoren toegangsrechten van gebruikers regelmatig te beoordelen.</w:t>
            </w:r>
          </w:p>
        </w:tc>
      </w:tr>
      <w:tr w:rsidR="007D0E0D" w:rsidRPr="007D0E0D" w14:paraId="68FC09C5" w14:textId="77777777" w:rsidTr="007D0E0D">
        <w:tc>
          <w:tcPr>
            <w:tcW w:w="675" w:type="dxa"/>
          </w:tcPr>
          <w:p w14:paraId="3F590BDC"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67</w:t>
            </w:r>
          </w:p>
        </w:tc>
        <w:tc>
          <w:tcPr>
            <w:tcW w:w="4536" w:type="dxa"/>
          </w:tcPr>
          <w:p w14:paraId="5628C765"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dat hackers makkelijk toegang krijgen tot het netwerk doordat minimale wachtwoordvereisten niet worden afgedwongen met als gevolg dat gevoelige informatie ontvreemd wordt.</w:t>
            </w:r>
          </w:p>
        </w:tc>
        <w:tc>
          <w:tcPr>
            <w:tcW w:w="1560" w:type="dxa"/>
          </w:tcPr>
          <w:p w14:paraId="75764AAD"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Toegang tot applicaties en data</w:t>
            </w:r>
          </w:p>
        </w:tc>
        <w:tc>
          <w:tcPr>
            <w:tcW w:w="4394" w:type="dxa"/>
          </w:tcPr>
          <w:p w14:paraId="561BB8A5" w14:textId="77777777" w:rsidR="007D0E0D" w:rsidRPr="007D0E0D" w:rsidRDefault="004826BA" w:rsidP="007D0E0D">
            <w:pPr>
              <w:rPr>
                <w:rFonts w:asciiTheme="minorHAnsi" w:hAnsiTheme="minorHAnsi"/>
                <w:color w:val="000000"/>
              </w:rPr>
            </w:pPr>
            <w:r>
              <w:rPr>
                <w:rFonts w:asciiTheme="minorHAnsi" w:hAnsiTheme="minorHAnsi"/>
                <w:color w:val="000000"/>
              </w:rPr>
              <w:t>5.1 (ISO 9.1.1)</w:t>
            </w:r>
            <w:r w:rsidR="007D0E0D" w:rsidRPr="007D0E0D">
              <w:rPr>
                <w:rFonts w:asciiTheme="minorHAnsi" w:hAnsiTheme="minorHAnsi"/>
                <w:color w:val="000000"/>
              </w:rPr>
              <w:t xml:space="preserve"> Beleid voor toegangsbeveiliging.</w:t>
            </w:r>
            <w:r w:rsidR="007D0E0D" w:rsidRPr="007D0E0D">
              <w:rPr>
                <w:rFonts w:asciiTheme="minorHAnsi" w:hAnsiTheme="minorHAnsi"/>
                <w:color w:val="000000"/>
              </w:rPr>
              <w:br/>
            </w:r>
            <w:r>
              <w:rPr>
                <w:rFonts w:asciiTheme="minorHAnsi" w:hAnsiTheme="minorHAnsi"/>
                <w:color w:val="000000"/>
              </w:rPr>
              <w:t>5.7 (ISO 9.3.1)</w:t>
            </w:r>
            <w:r w:rsidR="007D0E0D" w:rsidRPr="007D0E0D">
              <w:rPr>
                <w:rFonts w:asciiTheme="minorHAnsi" w:hAnsiTheme="minorHAnsi"/>
                <w:color w:val="000000"/>
              </w:rPr>
              <w:t xml:space="preserve"> Geheime authenticatie-informatie gebruiken.</w:t>
            </w:r>
            <w:r w:rsidR="007D0E0D" w:rsidRPr="007D0E0D">
              <w:rPr>
                <w:rFonts w:asciiTheme="minorHAnsi" w:hAnsiTheme="minorHAnsi"/>
                <w:color w:val="000000"/>
              </w:rPr>
              <w:br/>
            </w:r>
            <w:r w:rsidR="0031228F">
              <w:rPr>
                <w:rFonts w:asciiTheme="minorHAnsi" w:hAnsiTheme="minorHAnsi"/>
                <w:color w:val="000000"/>
              </w:rPr>
              <w:t>5.14 (ISO 13.1.2)</w:t>
            </w:r>
            <w:r w:rsidR="007D0E0D" w:rsidRPr="007D0E0D">
              <w:rPr>
                <w:rFonts w:asciiTheme="minorHAnsi" w:hAnsiTheme="minorHAnsi"/>
                <w:color w:val="000000"/>
              </w:rPr>
              <w:t xml:space="preserve"> Beveiliging van netwerken.</w:t>
            </w:r>
          </w:p>
        </w:tc>
        <w:tc>
          <w:tcPr>
            <w:tcW w:w="10237" w:type="dxa"/>
          </w:tcPr>
          <w:p w14:paraId="00877E11" w14:textId="77777777" w:rsidR="007D0E0D" w:rsidRPr="007D0E0D" w:rsidRDefault="004826BA" w:rsidP="007D0E0D">
            <w:pPr>
              <w:rPr>
                <w:rFonts w:asciiTheme="minorHAnsi" w:hAnsiTheme="minorHAnsi"/>
                <w:color w:val="000000"/>
              </w:rPr>
            </w:pPr>
            <w:r>
              <w:rPr>
                <w:rFonts w:asciiTheme="minorHAnsi" w:hAnsiTheme="minorHAnsi"/>
                <w:color w:val="000000"/>
              </w:rPr>
              <w:t>5.1 (ISO 9.1.1)</w:t>
            </w:r>
            <w:r w:rsidR="007D0E0D" w:rsidRPr="007D0E0D">
              <w:rPr>
                <w:rFonts w:asciiTheme="minorHAnsi" w:hAnsiTheme="minorHAnsi"/>
                <w:color w:val="000000"/>
              </w:rPr>
              <w:t xml:space="preserve"> Een beleid voor toegangsbeveiliging behoort te worden vastgesteld, gedocumenteerd en beoordeeld op basis van bedrijfs- en informatiebeveiligingseisen.</w:t>
            </w:r>
            <w:r w:rsidR="007D0E0D" w:rsidRPr="007D0E0D">
              <w:rPr>
                <w:rFonts w:asciiTheme="minorHAnsi" w:hAnsiTheme="minorHAnsi"/>
                <w:color w:val="000000"/>
              </w:rPr>
              <w:br/>
            </w:r>
            <w:r>
              <w:rPr>
                <w:rFonts w:asciiTheme="minorHAnsi" w:hAnsiTheme="minorHAnsi"/>
                <w:color w:val="000000"/>
              </w:rPr>
              <w:t>5.7 (ISO 9.3.1)</w:t>
            </w:r>
            <w:r w:rsidR="007D0E0D" w:rsidRPr="007D0E0D">
              <w:rPr>
                <w:rFonts w:asciiTheme="minorHAnsi" w:hAnsiTheme="minorHAnsi"/>
                <w:color w:val="000000"/>
              </w:rPr>
              <w:t xml:space="preserve"> Van gebruikers behoort te worden verlangd dat zij zich bij het gebruiken van geheime </w:t>
            </w:r>
            <w:r w:rsidR="00267947" w:rsidRPr="007D0E0D">
              <w:rPr>
                <w:rFonts w:asciiTheme="minorHAnsi" w:hAnsiTheme="minorHAnsi"/>
                <w:color w:val="000000"/>
              </w:rPr>
              <w:t>authenticatie informatie</w:t>
            </w:r>
            <w:r w:rsidR="007D0E0D" w:rsidRPr="007D0E0D">
              <w:rPr>
                <w:rFonts w:asciiTheme="minorHAnsi" w:hAnsiTheme="minorHAnsi"/>
                <w:color w:val="000000"/>
              </w:rPr>
              <w:t xml:space="preserve"> houden aan de praktijk van de organisatie.</w:t>
            </w:r>
            <w:r w:rsidR="007D0E0D" w:rsidRPr="007D0E0D">
              <w:rPr>
                <w:rFonts w:asciiTheme="minorHAnsi" w:hAnsiTheme="minorHAnsi"/>
                <w:color w:val="000000"/>
              </w:rPr>
              <w:br/>
            </w:r>
            <w:r w:rsidR="0031228F">
              <w:rPr>
                <w:rFonts w:asciiTheme="minorHAnsi" w:hAnsiTheme="minorHAnsi"/>
                <w:color w:val="000000"/>
              </w:rPr>
              <w:t>5.14 (ISO 13.1.2)</w:t>
            </w:r>
            <w:r w:rsidR="007D0E0D" w:rsidRPr="007D0E0D">
              <w:rPr>
                <w:rFonts w:asciiTheme="minorHAnsi" w:hAnsiTheme="minorHAnsi"/>
                <w:color w:val="000000"/>
              </w:rPr>
              <w:t xml:space="preserve"> Beveiligingsmechanismen, dienstverleningsniveaus en beheerseisen voor alle netwerkdiensten behoren te worden geïdentificeerd en opgenomen in overeenkomsten betreffende netwerkdiensten. Dit geldt zowel voor diensten die intern worden geleverd als voor uitbestede diensten.</w:t>
            </w:r>
          </w:p>
        </w:tc>
      </w:tr>
      <w:tr w:rsidR="007D0E0D" w:rsidRPr="007D0E0D" w14:paraId="1C632561" w14:textId="77777777" w:rsidTr="007D0E0D">
        <w:tc>
          <w:tcPr>
            <w:tcW w:w="675" w:type="dxa"/>
          </w:tcPr>
          <w:p w14:paraId="280FC23B"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68</w:t>
            </w:r>
          </w:p>
        </w:tc>
        <w:tc>
          <w:tcPr>
            <w:tcW w:w="4536" w:type="dxa"/>
          </w:tcPr>
          <w:p w14:paraId="7F9B1371"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dat er spookmedewerkers worden aangemaakt door het ontbreken van functiescheiding binnen Profit met als gevolg onterechte salarisuitbetaling.</w:t>
            </w:r>
          </w:p>
        </w:tc>
        <w:tc>
          <w:tcPr>
            <w:tcW w:w="1560" w:type="dxa"/>
          </w:tcPr>
          <w:p w14:paraId="7B45D739"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Toegang tot applicaties en data</w:t>
            </w:r>
          </w:p>
        </w:tc>
        <w:tc>
          <w:tcPr>
            <w:tcW w:w="4394" w:type="dxa"/>
          </w:tcPr>
          <w:p w14:paraId="415EAB9B" w14:textId="77777777" w:rsidR="007D0E0D" w:rsidRPr="007D0E0D" w:rsidRDefault="004826BA" w:rsidP="007D0E0D">
            <w:pPr>
              <w:rPr>
                <w:rFonts w:asciiTheme="minorHAnsi" w:hAnsiTheme="minorHAnsi"/>
                <w:color w:val="000000"/>
              </w:rPr>
            </w:pPr>
            <w:r>
              <w:rPr>
                <w:rFonts w:asciiTheme="minorHAnsi" w:hAnsiTheme="minorHAnsi"/>
                <w:color w:val="000000"/>
              </w:rPr>
              <w:t>5.1 (ISO 9.1.1)</w:t>
            </w:r>
            <w:r w:rsidR="007D0E0D" w:rsidRPr="007D0E0D">
              <w:rPr>
                <w:rFonts w:asciiTheme="minorHAnsi" w:hAnsiTheme="minorHAnsi"/>
                <w:color w:val="000000"/>
              </w:rPr>
              <w:t xml:space="preserve"> Beleid voor toegangsbeveiliging</w:t>
            </w:r>
            <w:r w:rsidR="007D0E0D" w:rsidRPr="007D0E0D">
              <w:rPr>
                <w:rFonts w:asciiTheme="minorHAnsi" w:hAnsiTheme="minorHAnsi"/>
                <w:color w:val="000000"/>
              </w:rPr>
              <w:br/>
            </w:r>
            <w:r>
              <w:rPr>
                <w:rFonts w:asciiTheme="minorHAnsi" w:hAnsiTheme="minorHAnsi"/>
                <w:color w:val="000000"/>
              </w:rPr>
              <w:t>6.1 (ISO 9.2.5)</w:t>
            </w:r>
            <w:r w:rsidR="007D0E0D" w:rsidRPr="007D0E0D">
              <w:rPr>
                <w:rFonts w:asciiTheme="minorHAnsi" w:hAnsiTheme="minorHAnsi"/>
                <w:color w:val="000000"/>
              </w:rPr>
              <w:t xml:space="preserve"> Beoordeling van toegangsrechten van gebruikers</w:t>
            </w:r>
          </w:p>
        </w:tc>
        <w:tc>
          <w:tcPr>
            <w:tcW w:w="10237" w:type="dxa"/>
          </w:tcPr>
          <w:p w14:paraId="67EA238F" w14:textId="77777777" w:rsidR="007D0E0D" w:rsidRPr="007D0E0D" w:rsidRDefault="004826BA" w:rsidP="0074265B">
            <w:pPr>
              <w:rPr>
                <w:rFonts w:asciiTheme="minorHAnsi" w:hAnsiTheme="minorHAnsi"/>
                <w:color w:val="000000"/>
              </w:rPr>
            </w:pPr>
            <w:r>
              <w:rPr>
                <w:rFonts w:asciiTheme="minorHAnsi" w:hAnsiTheme="minorHAnsi"/>
                <w:color w:val="000000"/>
              </w:rPr>
              <w:t>5.1 (ISO 9.1.1)</w:t>
            </w:r>
            <w:r w:rsidR="007D0E0D" w:rsidRPr="007D0E0D">
              <w:rPr>
                <w:rFonts w:asciiTheme="minorHAnsi" w:hAnsiTheme="minorHAnsi"/>
                <w:color w:val="000000"/>
              </w:rPr>
              <w:t xml:space="preserve"> Een beleid voor toegangsbeveiliging behoort te worden vastgesteld, gedocumenteerd en beoordeeld op basis van bedrijfs- en informatiebeveiligingseisen.</w:t>
            </w:r>
            <w:r w:rsidR="007D0E0D" w:rsidRPr="007D0E0D">
              <w:rPr>
                <w:rFonts w:asciiTheme="minorHAnsi" w:hAnsiTheme="minorHAnsi"/>
                <w:color w:val="000000"/>
              </w:rPr>
              <w:br/>
            </w:r>
            <w:r>
              <w:rPr>
                <w:rFonts w:asciiTheme="minorHAnsi" w:hAnsiTheme="minorHAnsi"/>
                <w:color w:val="000000"/>
              </w:rPr>
              <w:t>6.1 (ISO 9.2.5)</w:t>
            </w:r>
            <w:r w:rsidR="007D0E0D" w:rsidRPr="007D0E0D">
              <w:rPr>
                <w:rFonts w:asciiTheme="minorHAnsi" w:hAnsiTheme="minorHAnsi"/>
                <w:color w:val="000000"/>
              </w:rPr>
              <w:t xml:space="preserve"> Eigenaren van bedrijfsmiddelen behoren toegangsrechten van gebruikers regelmatig te beoordelen.</w:t>
            </w:r>
            <w:r w:rsidR="007D0E0D" w:rsidRPr="007D0E0D">
              <w:rPr>
                <w:rFonts w:asciiTheme="minorHAnsi" w:hAnsiTheme="minorHAnsi"/>
                <w:color w:val="000000"/>
              </w:rPr>
              <w:br/>
              <w:t>Los van ISO27002:</w:t>
            </w:r>
            <w:r w:rsidR="007D0E0D" w:rsidRPr="007D0E0D">
              <w:rPr>
                <w:rFonts w:asciiTheme="minorHAnsi" w:hAnsiTheme="minorHAnsi"/>
                <w:color w:val="000000"/>
              </w:rPr>
              <w:br/>
              <w:t>1. Maandelijkse controle op salarisoverzicht (preventief)</w:t>
            </w:r>
            <w:r w:rsidR="007D0E0D" w:rsidRPr="007D0E0D">
              <w:rPr>
                <w:rFonts w:asciiTheme="minorHAnsi" w:hAnsiTheme="minorHAnsi"/>
                <w:color w:val="000000"/>
              </w:rPr>
              <w:br/>
              <w:t>2. Functiescheiding in betalingsapplicaties (preventief)</w:t>
            </w:r>
            <w:r w:rsidR="007D0E0D" w:rsidRPr="007D0E0D">
              <w:rPr>
                <w:rFonts w:asciiTheme="minorHAnsi" w:hAnsiTheme="minorHAnsi"/>
                <w:color w:val="000000"/>
              </w:rPr>
              <w:br/>
              <w:t>3. Maandelijkse controle op uitbetaalde salarissen (reactief)</w:t>
            </w:r>
          </w:p>
        </w:tc>
      </w:tr>
      <w:tr w:rsidR="007D0E0D" w:rsidRPr="007D0E0D" w14:paraId="52329984" w14:textId="77777777" w:rsidTr="007D0E0D">
        <w:tc>
          <w:tcPr>
            <w:tcW w:w="675" w:type="dxa"/>
          </w:tcPr>
          <w:p w14:paraId="229DBA74"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69</w:t>
            </w:r>
          </w:p>
        </w:tc>
        <w:tc>
          <w:tcPr>
            <w:tcW w:w="4536" w:type="dxa"/>
          </w:tcPr>
          <w:p w14:paraId="1806C12B"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dat er ongeoorloofde mutaties plaats vinden doordat logging niet structureel gecontroleerd wordt met als gevolg een kans op fraude.</w:t>
            </w:r>
          </w:p>
        </w:tc>
        <w:tc>
          <w:tcPr>
            <w:tcW w:w="1560" w:type="dxa"/>
          </w:tcPr>
          <w:p w14:paraId="562D5DF8"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Toegang tot applicaties en data</w:t>
            </w:r>
          </w:p>
        </w:tc>
        <w:tc>
          <w:tcPr>
            <w:tcW w:w="4394" w:type="dxa"/>
          </w:tcPr>
          <w:p w14:paraId="257ADAA6" w14:textId="77777777" w:rsidR="007D0E0D" w:rsidRPr="007D0E0D" w:rsidRDefault="00F009AD" w:rsidP="007D0E0D">
            <w:pPr>
              <w:rPr>
                <w:rFonts w:asciiTheme="minorHAnsi" w:hAnsiTheme="minorHAnsi"/>
                <w:color w:val="000000"/>
              </w:rPr>
            </w:pPr>
            <w:r>
              <w:rPr>
                <w:rFonts w:asciiTheme="minorHAnsi" w:hAnsiTheme="minorHAnsi"/>
                <w:color w:val="000000"/>
              </w:rPr>
              <w:t>6.2 (ISO 12.4.1)</w:t>
            </w:r>
            <w:r w:rsidR="007D0E0D" w:rsidRPr="007D0E0D">
              <w:rPr>
                <w:rFonts w:asciiTheme="minorHAnsi" w:hAnsiTheme="minorHAnsi"/>
                <w:color w:val="000000"/>
              </w:rPr>
              <w:t xml:space="preserve"> Gebeurtenissen registreren</w:t>
            </w:r>
            <w:r w:rsidR="007D0E0D" w:rsidRPr="007D0E0D">
              <w:rPr>
                <w:rFonts w:asciiTheme="minorHAnsi" w:hAnsiTheme="minorHAnsi"/>
                <w:color w:val="000000"/>
              </w:rPr>
              <w:br/>
            </w:r>
            <w:r>
              <w:rPr>
                <w:rFonts w:asciiTheme="minorHAnsi" w:hAnsiTheme="minorHAnsi"/>
                <w:color w:val="000000"/>
              </w:rPr>
              <w:t>5.12 (ISO 12.4.2)</w:t>
            </w:r>
            <w:r w:rsidR="007D0E0D" w:rsidRPr="007D0E0D">
              <w:rPr>
                <w:rFonts w:asciiTheme="minorHAnsi" w:hAnsiTheme="minorHAnsi"/>
                <w:color w:val="000000"/>
              </w:rPr>
              <w:t xml:space="preserve"> Beschermen van informatie in logbestanden</w:t>
            </w:r>
            <w:r w:rsidR="007D0E0D" w:rsidRPr="007D0E0D">
              <w:rPr>
                <w:rFonts w:asciiTheme="minorHAnsi" w:hAnsiTheme="minorHAnsi"/>
                <w:color w:val="000000"/>
              </w:rPr>
              <w:br/>
            </w:r>
            <w:r w:rsidR="0066488A">
              <w:rPr>
                <w:rFonts w:asciiTheme="minorHAnsi" w:hAnsiTheme="minorHAnsi"/>
                <w:color w:val="000000"/>
              </w:rPr>
              <w:t>6.3 (ISO 12.4.3)</w:t>
            </w:r>
            <w:r w:rsidR="007D0E0D" w:rsidRPr="007D0E0D">
              <w:rPr>
                <w:rFonts w:asciiTheme="minorHAnsi" w:hAnsiTheme="minorHAnsi"/>
                <w:color w:val="000000"/>
              </w:rPr>
              <w:t xml:space="preserve"> Logbestanden van beheerders en operators</w:t>
            </w:r>
            <w:r w:rsidR="007D0E0D" w:rsidRPr="007D0E0D">
              <w:rPr>
                <w:rFonts w:asciiTheme="minorHAnsi" w:hAnsiTheme="minorHAnsi"/>
                <w:color w:val="000000"/>
              </w:rPr>
              <w:br/>
            </w:r>
            <w:r w:rsidR="0066488A">
              <w:rPr>
                <w:rFonts w:asciiTheme="minorHAnsi" w:hAnsiTheme="minorHAnsi"/>
                <w:color w:val="000000"/>
              </w:rPr>
              <w:t>3.15 (ISO 12.4.4)</w:t>
            </w:r>
            <w:r w:rsidR="007D0E0D" w:rsidRPr="007D0E0D">
              <w:rPr>
                <w:rFonts w:asciiTheme="minorHAnsi" w:hAnsiTheme="minorHAnsi"/>
                <w:color w:val="000000"/>
              </w:rPr>
              <w:t xml:space="preserve"> Kloksynchrronisatie</w:t>
            </w:r>
          </w:p>
        </w:tc>
        <w:tc>
          <w:tcPr>
            <w:tcW w:w="10237" w:type="dxa"/>
          </w:tcPr>
          <w:p w14:paraId="7522C6D4" w14:textId="77777777" w:rsidR="007D0E0D" w:rsidRPr="007D0E0D" w:rsidRDefault="00F009AD" w:rsidP="007D0E0D">
            <w:pPr>
              <w:rPr>
                <w:rFonts w:asciiTheme="minorHAnsi" w:hAnsiTheme="minorHAnsi"/>
                <w:color w:val="000000"/>
              </w:rPr>
            </w:pPr>
            <w:r>
              <w:rPr>
                <w:rFonts w:asciiTheme="minorHAnsi" w:hAnsiTheme="minorHAnsi"/>
                <w:color w:val="000000"/>
              </w:rPr>
              <w:t>6.2 (ISO 12.4.1)</w:t>
            </w:r>
            <w:r w:rsidR="007D0E0D" w:rsidRPr="007D0E0D">
              <w:rPr>
                <w:rFonts w:asciiTheme="minorHAnsi" w:hAnsiTheme="minorHAnsi"/>
                <w:color w:val="000000"/>
              </w:rPr>
              <w:t xml:space="preserve"> Logbestanden van gebeurtenissen die gebruikersactiviteiten, uitzonderingen en</w:t>
            </w:r>
            <w:r w:rsidR="007D0E0D" w:rsidRPr="007D0E0D">
              <w:rPr>
                <w:rFonts w:asciiTheme="minorHAnsi" w:hAnsiTheme="minorHAnsi"/>
                <w:color w:val="000000"/>
              </w:rPr>
              <w:br/>
              <w:t>informatiebeveiligingsgebeurtenissen registreren, behoren te worden gemaakt, bewaard en regelmatig te</w:t>
            </w:r>
            <w:r w:rsidR="007D0E0D" w:rsidRPr="007D0E0D">
              <w:rPr>
                <w:rFonts w:asciiTheme="minorHAnsi" w:hAnsiTheme="minorHAnsi"/>
                <w:color w:val="000000"/>
              </w:rPr>
              <w:br/>
              <w:t>worden beoordeeld.</w:t>
            </w:r>
            <w:r w:rsidR="007D0E0D" w:rsidRPr="007D0E0D">
              <w:rPr>
                <w:rFonts w:asciiTheme="minorHAnsi" w:hAnsiTheme="minorHAnsi"/>
                <w:color w:val="000000"/>
              </w:rPr>
              <w:br/>
            </w:r>
            <w:r>
              <w:rPr>
                <w:rFonts w:asciiTheme="minorHAnsi" w:hAnsiTheme="minorHAnsi"/>
                <w:color w:val="000000"/>
              </w:rPr>
              <w:t>5.12 (ISO 12.4.2)</w:t>
            </w:r>
            <w:r w:rsidR="007D0E0D" w:rsidRPr="007D0E0D">
              <w:rPr>
                <w:rFonts w:asciiTheme="minorHAnsi" w:hAnsiTheme="minorHAnsi"/>
                <w:color w:val="000000"/>
              </w:rPr>
              <w:t xml:space="preserve"> Logfaciliteiten en informatie in logbestanden behoren te worden beschermd tegen vervalsing en onbevoegde</w:t>
            </w:r>
            <w:r w:rsidR="007D0E0D" w:rsidRPr="007D0E0D">
              <w:rPr>
                <w:rFonts w:asciiTheme="minorHAnsi" w:hAnsiTheme="minorHAnsi"/>
                <w:color w:val="000000"/>
              </w:rPr>
              <w:br/>
              <w:t>toegang.</w:t>
            </w:r>
            <w:r w:rsidR="007D0E0D" w:rsidRPr="007D0E0D">
              <w:rPr>
                <w:rFonts w:asciiTheme="minorHAnsi" w:hAnsiTheme="minorHAnsi"/>
                <w:color w:val="000000"/>
              </w:rPr>
              <w:br/>
            </w:r>
            <w:r w:rsidR="0066488A">
              <w:rPr>
                <w:rFonts w:asciiTheme="minorHAnsi" w:hAnsiTheme="minorHAnsi"/>
                <w:color w:val="000000"/>
              </w:rPr>
              <w:t>6.3 (ISO 12.4.3)</w:t>
            </w:r>
            <w:r w:rsidR="007D0E0D" w:rsidRPr="007D0E0D">
              <w:rPr>
                <w:rFonts w:asciiTheme="minorHAnsi" w:hAnsiTheme="minorHAnsi"/>
                <w:color w:val="000000"/>
              </w:rPr>
              <w:t xml:space="preserve"> Activiteiten van systeembeheerders en -operators behoren te worden vastgelegd en de logbestanden</w:t>
            </w:r>
            <w:r w:rsidR="007D0E0D" w:rsidRPr="007D0E0D">
              <w:rPr>
                <w:rFonts w:asciiTheme="minorHAnsi" w:hAnsiTheme="minorHAnsi"/>
                <w:color w:val="000000"/>
              </w:rPr>
              <w:br/>
              <w:t>behoren te worden beschermd en regelmatig te worden beoordeeld.</w:t>
            </w:r>
            <w:r w:rsidR="007D0E0D" w:rsidRPr="007D0E0D">
              <w:rPr>
                <w:rFonts w:asciiTheme="minorHAnsi" w:hAnsiTheme="minorHAnsi"/>
                <w:color w:val="000000"/>
              </w:rPr>
              <w:br/>
            </w:r>
            <w:r w:rsidR="0066488A">
              <w:rPr>
                <w:rFonts w:asciiTheme="minorHAnsi" w:hAnsiTheme="minorHAnsi"/>
                <w:color w:val="000000"/>
              </w:rPr>
              <w:t>3.15 (ISO 12.4.4)</w:t>
            </w:r>
            <w:r w:rsidR="007D0E0D" w:rsidRPr="007D0E0D">
              <w:rPr>
                <w:rFonts w:asciiTheme="minorHAnsi" w:hAnsiTheme="minorHAnsi"/>
                <w:color w:val="000000"/>
              </w:rPr>
              <w:t xml:space="preserve"> De klokken van alle relevante </w:t>
            </w:r>
            <w:r w:rsidR="00267947" w:rsidRPr="007D0E0D">
              <w:rPr>
                <w:rFonts w:asciiTheme="minorHAnsi" w:hAnsiTheme="minorHAnsi"/>
                <w:color w:val="000000"/>
              </w:rPr>
              <w:t>informatie verwerkende</w:t>
            </w:r>
            <w:r w:rsidR="007D0E0D" w:rsidRPr="007D0E0D">
              <w:rPr>
                <w:rFonts w:asciiTheme="minorHAnsi" w:hAnsiTheme="minorHAnsi"/>
                <w:color w:val="000000"/>
              </w:rPr>
              <w:t xml:space="preserve"> systemen binnen een organisatie of beveiligingsdomein behoren te worden gesynchroniseerd met één referentietijdbron.</w:t>
            </w:r>
          </w:p>
        </w:tc>
      </w:tr>
      <w:tr w:rsidR="00886AF1" w:rsidRPr="007D0E0D" w14:paraId="3E4CF3E2" w14:textId="77777777" w:rsidTr="000E5E7D">
        <w:tc>
          <w:tcPr>
            <w:tcW w:w="675" w:type="dxa"/>
            <w:shd w:val="clear" w:color="auto" w:fill="D9D9D9" w:themeFill="background1" w:themeFillShade="D9"/>
          </w:tcPr>
          <w:p w14:paraId="7A38495F" w14:textId="77777777" w:rsidR="00886AF1" w:rsidRPr="007D0E0D" w:rsidRDefault="00886AF1" w:rsidP="000E5E7D">
            <w:pPr>
              <w:spacing w:after="0"/>
              <w:contextualSpacing w:val="0"/>
              <w:rPr>
                <w:rFonts w:asciiTheme="minorHAnsi" w:hAnsiTheme="minorHAnsi"/>
                <w:b/>
                <w:bCs/>
                <w:color w:val="000000"/>
              </w:rPr>
            </w:pPr>
            <w:r>
              <w:lastRenderedPageBreak/>
              <w:br w:type="page"/>
            </w:r>
            <w:r w:rsidRPr="007D0E0D">
              <w:rPr>
                <w:rFonts w:asciiTheme="minorHAnsi" w:hAnsiTheme="minorHAnsi"/>
                <w:b/>
                <w:bCs/>
                <w:color w:val="000000"/>
              </w:rPr>
              <w:t>Nr</w:t>
            </w:r>
          </w:p>
        </w:tc>
        <w:tc>
          <w:tcPr>
            <w:tcW w:w="4536" w:type="dxa"/>
            <w:shd w:val="clear" w:color="auto" w:fill="D9D9D9" w:themeFill="background1" w:themeFillShade="D9"/>
          </w:tcPr>
          <w:p w14:paraId="5C63BB58" w14:textId="77777777" w:rsidR="00886AF1" w:rsidRPr="007D0E0D" w:rsidRDefault="00886AF1" w:rsidP="000E5E7D">
            <w:pPr>
              <w:rPr>
                <w:rFonts w:asciiTheme="minorHAnsi" w:hAnsiTheme="minorHAnsi"/>
                <w:b/>
                <w:bCs/>
                <w:color w:val="000000"/>
              </w:rPr>
            </w:pPr>
            <w:r w:rsidRPr="007D0E0D">
              <w:rPr>
                <w:rFonts w:asciiTheme="minorHAnsi" w:hAnsiTheme="minorHAnsi"/>
                <w:b/>
                <w:bCs/>
                <w:color w:val="000000"/>
              </w:rPr>
              <w:t>Risicobeschrijving</w:t>
            </w:r>
          </w:p>
        </w:tc>
        <w:tc>
          <w:tcPr>
            <w:tcW w:w="1560" w:type="dxa"/>
            <w:shd w:val="clear" w:color="auto" w:fill="D9D9D9" w:themeFill="background1" w:themeFillShade="D9"/>
          </w:tcPr>
          <w:p w14:paraId="7917064B" w14:textId="77777777" w:rsidR="00886AF1" w:rsidRPr="007D0E0D" w:rsidRDefault="00886AF1" w:rsidP="000E5E7D">
            <w:pPr>
              <w:rPr>
                <w:rFonts w:asciiTheme="minorHAnsi" w:hAnsiTheme="minorHAnsi"/>
                <w:b/>
                <w:bCs/>
                <w:color w:val="000000"/>
              </w:rPr>
            </w:pPr>
            <w:r w:rsidRPr="007D0E0D">
              <w:rPr>
                <w:rFonts w:asciiTheme="minorHAnsi" w:hAnsiTheme="minorHAnsi"/>
                <w:b/>
                <w:bCs/>
                <w:color w:val="000000"/>
              </w:rPr>
              <w:t>Categorie</w:t>
            </w:r>
          </w:p>
        </w:tc>
        <w:tc>
          <w:tcPr>
            <w:tcW w:w="4394" w:type="dxa"/>
            <w:shd w:val="clear" w:color="auto" w:fill="D9D9D9" w:themeFill="background1" w:themeFillShade="D9"/>
          </w:tcPr>
          <w:p w14:paraId="03595799" w14:textId="77777777" w:rsidR="00886AF1" w:rsidRPr="007D0E0D" w:rsidRDefault="0074265B" w:rsidP="000E5E7D">
            <w:pPr>
              <w:rPr>
                <w:rFonts w:asciiTheme="minorHAnsi" w:hAnsiTheme="minorHAnsi"/>
                <w:b/>
                <w:bCs/>
                <w:color w:val="000000"/>
              </w:rPr>
            </w:pPr>
            <w:r>
              <w:rPr>
                <w:rFonts w:asciiTheme="minorHAnsi" w:hAnsiTheme="minorHAnsi"/>
                <w:b/>
                <w:bCs/>
                <w:color w:val="000000"/>
              </w:rPr>
              <w:t>Mbo normenkader (ISO 27002-2013) verwijzing</w:t>
            </w:r>
          </w:p>
        </w:tc>
        <w:tc>
          <w:tcPr>
            <w:tcW w:w="10237" w:type="dxa"/>
            <w:shd w:val="clear" w:color="auto" w:fill="D9D9D9" w:themeFill="background1" w:themeFillShade="D9"/>
          </w:tcPr>
          <w:p w14:paraId="15822EE0" w14:textId="77777777" w:rsidR="00886AF1" w:rsidRPr="007D0E0D" w:rsidRDefault="00886AF1" w:rsidP="000E5E7D">
            <w:pPr>
              <w:rPr>
                <w:rFonts w:asciiTheme="minorHAnsi" w:hAnsiTheme="minorHAnsi"/>
                <w:b/>
                <w:bCs/>
                <w:color w:val="000000"/>
              </w:rPr>
            </w:pPr>
            <w:r w:rsidRPr="007D0E0D">
              <w:rPr>
                <w:rFonts w:asciiTheme="minorHAnsi" w:hAnsiTheme="minorHAnsi"/>
                <w:b/>
                <w:bCs/>
                <w:color w:val="000000"/>
              </w:rPr>
              <w:t>Maatregelen</w:t>
            </w:r>
          </w:p>
        </w:tc>
      </w:tr>
      <w:tr w:rsidR="007D0E0D" w:rsidRPr="007D0E0D" w14:paraId="102A22EF" w14:textId="77777777" w:rsidTr="007D0E0D">
        <w:tc>
          <w:tcPr>
            <w:tcW w:w="675" w:type="dxa"/>
          </w:tcPr>
          <w:p w14:paraId="2934FAE5"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70</w:t>
            </w:r>
          </w:p>
        </w:tc>
        <w:tc>
          <w:tcPr>
            <w:tcW w:w="4536" w:type="dxa"/>
          </w:tcPr>
          <w:p w14:paraId="7089FC34"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dat speciale rechten van systeembeheerders ongepast worden gebruikt, doordat een formele autorisatieprocedure, toegespitst op functies, rollen en taken in overeenstemming met het toegangsbeveiligingsbeleid ontbreekt, met als gevolg dat onbevoegd toegang wordt verkregen tot vertrouwelijke informatie.</w:t>
            </w:r>
          </w:p>
        </w:tc>
        <w:tc>
          <w:tcPr>
            <w:tcW w:w="1560" w:type="dxa"/>
          </w:tcPr>
          <w:p w14:paraId="789D4EFF"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Toegang tot applicaties en data</w:t>
            </w:r>
          </w:p>
        </w:tc>
        <w:tc>
          <w:tcPr>
            <w:tcW w:w="4394" w:type="dxa"/>
          </w:tcPr>
          <w:p w14:paraId="45EC936F" w14:textId="77777777" w:rsidR="007D0E0D" w:rsidRPr="007D0E0D" w:rsidRDefault="004826BA" w:rsidP="007D0E0D">
            <w:pPr>
              <w:rPr>
                <w:rFonts w:asciiTheme="minorHAnsi" w:hAnsiTheme="minorHAnsi"/>
                <w:color w:val="000000"/>
              </w:rPr>
            </w:pPr>
            <w:r>
              <w:rPr>
                <w:rFonts w:asciiTheme="minorHAnsi" w:hAnsiTheme="minorHAnsi"/>
                <w:color w:val="000000"/>
              </w:rPr>
              <w:t>5.1 (ISO 9.1.1)</w:t>
            </w:r>
            <w:r w:rsidR="007D0E0D" w:rsidRPr="007D0E0D">
              <w:rPr>
                <w:rFonts w:asciiTheme="minorHAnsi" w:hAnsiTheme="minorHAnsi"/>
                <w:color w:val="000000"/>
              </w:rPr>
              <w:t xml:space="preserve"> Beleid voor toegangsbeveiliging</w:t>
            </w:r>
            <w:r w:rsidR="007D0E0D" w:rsidRPr="007D0E0D">
              <w:rPr>
                <w:rFonts w:asciiTheme="minorHAnsi" w:hAnsiTheme="minorHAnsi"/>
                <w:color w:val="000000"/>
              </w:rPr>
              <w:br/>
            </w:r>
            <w:r>
              <w:rPr>
                <w:rFonts w:asciiTheme="minorHAnsi" w:hAnsiTheme="minorHAnsi"/>
                <w:color w:val="000000"/>
              </w:rPr>
              <w:t>5.5 (ISO 9.2.3)</w:t>
            </w:r>
            <w:r w:rsidR="007D0E0D" w:rsidRPr="007D0E0D">
              <w:rPr>
                <w:rFonts w:asciiTheme="minorHAnsi" w:hAnsiTheme="minorHAnsi"/>
                <w:color w:val="000000"/>
              </w:rPr>
              <w:t xml:space="preserve"> Beheer van speciale toegangsrechten</w:t>
            </w:r>
          </w:p>
        </w:tc>
        <w:tc>
          <w:tcPr>
            <w:tcW w:w="10237" w:type="dxa"/>
          </w:tcPr>
          <w:p w14:paraId="1FE0DA79" w14:textId="77777777" w:rsidR="007D0E0D" w:rsidRPr="007D0E0D" w:rsidRDefault="004826BA" w:rsidP="007D0E0D">
            <w:pPr>
              <w:rPr>
                <w:rFonts w:asciiTheme="minorHAnsi" w:hAnsiTheme="minorHAnsi"/>
                <w:color w:val="000000"/>
              </w:rPr>
            </w:pPr>
            <w:r>
              <w:rPr>
                <w:rFonts w:asciiTheme="minorHAnsi" w:hAnsiTheme="minorHAnsi"/>
                <w:color w:val="000000"/>
              </w:rPr>
              <w:t>5.1 (ISO 9.1.1)</w:t>
            </w:r>
            <w:r w:rsidR="007D0E0D" w:rsidRPr="007D0E0D">
              <w:rPr>
                <w:rFonts w:asciiTheme="minorHAnsi" w:hAnsiTheme="minorHAnsi"/>
                <w:color w:val="000000"/>
              </w:rPr>
              <w:t xml:space="preserve"> Een beleid voor toegangsbeveiliging behoort te worden vastgesteld, gedocumenteerd en beoordeeld op basis van bedrijfs- en informatiebeveiligingseisen.</w:t>
            </w:r>
            <w:r w:rsidR="007D0E0D" w:rsidRPr="007D0E0D">
              <w:rPr>
                <w:rFonts w:asciiTheme="minorHAnsi" w:hAnsiTheme="minorHAnsi"/>
                <w:color w:val="000000"/>
              </w:rPr>
              <w:br/>
            </w:r>
            <w:r>
              <w:rPr>
                <w:rFonts w:asciiTheme="minorHAnsi" w:hAnsiTheme="minorHAnsi"/>
                <w:color w:val="000000"/>
              </w:rPr>
              <w:t>5.5 (ISO 9.2.3)</w:t>
            </w:r>
            <w:r w:rsidR="007D0E0D" w:rsidRPr="007D0E0D">
              <w:rPr>
                <w:rFonts w:asciiTheme="minorHAnsi" w:hAnsiTheme="minorHAnsi"/>
                <w:color w:val="000000"/>
              </w:rPr>
              <w:t xml:space="preserve"> Het toewijzen en gebruik van speciale toegangsrechten behoren te worden beperkt en beheerst.</w:t>
            </w:r>
          </w:p>
        </w:tc>
      </w:tr>
      <w:tr w:rsidR="007D0E0D" w:rsidRPr="007D0E0D" w14:paraId="29626AC6" w14:textId="77777777" w:rsidTr="007D0E0D">
        <w:tc>
          <w:tcPr>
            <w:tcW w:w="675" w:type="dxa"/>
          </w:tcPr>
          <w:p w14:paraId="3B8AEF89"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71</w:t>
            </w:r>
          </w:p>
        </w:tc>
        <w:tc>
          <w:tcPr>
            <w:tcW w:w="4536" w:type="dxa"/>
          </w:tcPr>
          <w:p w14:paraId="5C1423E6"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 xml:space="preserve">Het risico van virusaanvallen door achterstallige updates van virusdefinities met als gevolg uitval van het datacenter en dataverlies. </w:t>
            </w:r>
          </w:p>
        </w:tc>
        <w:tc>
          <w:tcPr>
            <w:tcW w:w="1560" w:type="dxa"/>
          </w:tcPr>
          <w:p w14:paraId="0BB21330"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Toegang tot applicaties en data</w:t>
            </w:r>
          </w:p>
        </w:tc>
        <w:tc>
          <w:tcPr>
            <w:tcW w:w="4394" w:type="dxa"/>
          </w:tcPr>
          <w:p w14:paraId="4996C9BD" w14:textId="77777777" w:rsidR="007D0E0D" w:rsidRPr="007D0E0D" w:rsidRDefault="00F009AD" w:rsidP="007D0E0D">
            <w:pPr>
              <w:rPr>
                <w:rFonts w:asciiTheme="minorHAnsi" w:hAnsiTheme="minorHAnsi"/>
                <w:color w:val="000000"/>
              </w:rPr>
            </w:pPr>
            <w:r>
              <w:rPr>
                <w:rFonts w:asciiTheme="minorHAnsi" w:hAnsiTheme="minorHAnsi"/>
                <w:color w:val="000000"/>
              </w:rPr>
              <w:t>4.3 en 4.4 (ISO 12.2.1)</w:t>
            </w:r>
            <w:r w:rsidR="007D0E0D" w:rsidRPr="007D0E0D">
              <w:rPr>
                <w:rFonts w:asciiTheme="minorHAnsi" w:hAnsiTheme="minorHAnsi"/>
                <w:color w:val="000000"/>
              </w:rPr>
              <w:t xml:space="preserve"> Beheersmaatregelen tegen malware</w:t>
            </w:r>
            <w:r w:rsidR="007D0E0D" w:rsidRPr="007D0E0D">
              <w:rPr>
                <w:rFonts w:asciiTheme="minorHAnsi" w:hAnsiTheme="minorHAnsi"/>
                <w:color w:val="000000"/>
              </w:rPr>
              <w:br/>
            </w:r>
            <w:r w:rsidR="0066488A">
              <w:rPr>
                <w:rFonts w:asciiTheme="minorHAnsi" w:hAnsiTheme="minorHAnsi"/>
                <w:color w:val="000000"/>
              </w:rPr>
              <w:t>4.7 (ISO 12.5.1)</w:t>
            </w:r>
            <w:r w:rsidR="007D0E0D" w:rsidRPr="007D0E0D">
              <w:rPr>
                <w:rFonts w:asciiTheme="minorHAnsi" w:hAnsiTheme="minorHAnsi"/>
                <w:color w:val="000000"/>
              </w:rPr>
              <w:t xml:space="preserve"> Software installeren op operationele systemen</w:t>
            </w:r>
            <w:r w:rsidR="007D0E0D" w:rsidRPr="007D0E0D">
              <w:rPr>
                <w:rFonts w:asciiTheme="minorHAnsi" w:hAnsiTheme="minorHAnsi"/>
                <w:color w:val="000000"/>
              </w:rPr>
              <w:br/>
            </w:r>
            <w:r w:rsidR="0066488A">
              <w:rPr>
                <w:rFonts w:asciiTheme="minorHAnsi" w:hAnsiTheme="minorHAnsi"/>
                <w:color w:val="000000"/>
              </w:rPr>
              <w:t>4.8 (ISO 12.6.1)</w:t>
            </w:r>
            <w:r w:rsidR="007D0E0D" w:rsidRPr="007D0E0D">
              <w:rPr>
                <w:rFonts w:asciiTheme="minorHAnsi" w:hAnsiTheme="minorHAnsi"/>
                <w:color w:val="000000"/>
              </w:rPr>
              <w:t xml:space="preserve"> Beheer van technische kwetsbaarheden</w:t>
            </w:r>
            <w:r w:rsidR="007D0E0D" w:rsidRPr="007D0E0D">
              <w:rPr>
                <w:rFonts w:asciiTheme="minorHAnsi" w:hAnsiTheme="minorHAnsi"/>
                <w:color w:val="000000"/>
              </w:rPr>
              <w:br/>
            </w:r>
            <w:r w:rsidR="003119EA">
              <w:rPr>
                <w:rFonts w:asciiTheme="minorHAnsi" w:hAnsiTheme="minorHAnsi"/>
                <w:color w:val="000000"/>
              </w:rPr>
              <w:t>Geen mbo statement (ISO 14.2.2)</w:t>
            </w:r>
            <w:r w:rsidR="007D0E0D" w:rsidRPr="007D0E0D">
              <w:rPr>
                <w:rFonts w:asciiTheme="minorHAnsi" w:hAnsiTheme="minorHAnsi"/>
                <w:color w:val="000000"/>
              </w:rPr>
              <w:t xml:space="preserve"> Procedures voor wijzigingsbeheer met betrekking tot systemen</w:t>
            </w:r>
          </w:p>
        </w:tc>
        <w:tc>
          <w:tcPr>
            <w:tcW w:w="10237" w:type="dxa"/>
          </w:tcPr>
          <w:p w14:paraId="38C6456E" w14:textId="77777777" w:rsidR="007D0E0D" w:rsidRPr="007D0E0D" w:rsidRDefault="00F009AD" w:rsidP="007D0E0D">
            <w:pPr>
              <w:rPr>
                <w:rFonts w:asciiTheme="minorHAnsi" w:hAnsiTheme="minorHAnsi"/>
                <w:color w:val="000000"/>
              </w:rPr>
            </w:pPr>
            <w:r>
              <w:rPr>
                <w:rFonts w:asciiTheme="minorHAnsi" w:hAnsiTheme="minorHAnsi"/>
                <w:color w:val="000000"/>
              </w:rPr>
              <w:t>4.3 en 4.4 (ISO 12.2.1)</w:t>
            </w:r>
            <w:r w:rsidR="007D0E0D" w:rsidRPr="007D0E0D">
              <w:rPr>
                <w:rFonts w:asciiTheme="minorHAnsi" w:hAnsiTheme="minorHAnsi"/>
                <w:color w:val="000000"/>
              </w:rPr>
              <w:t xml:space="preserve"> Ter bescherming tegen malware behoren beheersmaatregelen voor detectie, preventie en herstel te worden</w:t>
            </w:r>
            <w:r w:rsidR="007D0E0D" w:rsidRPr="007D0E0D">
              <w:rPr>
                <w:rFonts w:asciiTheme="minorHAnsi" w:hAnsiTheme="minorHAnsi"/>
                <w:color w:val="000000"/>
              </w:rPr>
              <w:br/>
              <w:t>geïmplementeerd, in combinatie met een passend bewustzijn van gebruikers.</w:t>
            </w:r>
            <w:r w:rsidR="007D0E0D" w:rsidRPr="007D0E0D">
              <w:rPr>
                <w:rFonts w:asciiTheme="minorHAnsi" w:hAnsiTheme="minorHAnsi"/>
                <w:color w:val="000000"/>
              </w:rPr>
              <w:br/>
            </w:r>
            <w:r w:rsidR="0066488A">
              <w:rPr>
                <w:rFonts w:asciiTheme="minorHAnsi" w:hAnsiTheme="minorHAnsi"/>
                <w:color w:val="000000"/>
              </w:rPr>
              <w:t>4.7 (ISO 12.5.1)</w:t>
            </w:r>
            <w:r w:rsidR="007D0E0D" w:rsidRPr="007D0E0D">
              <w:rPr>
                <w:rFonts w:asciiTheme="minorHAnsi" w:hAnsiTheme="minorHAnsi"/>
                <w:color w:val="000000"/>
              </w:rPr>
              <w:t xml:space="preserve"> Om het op operationele systemen installeren van software te beheersen behoren procedures te worden geïmplementeerd.</w:t>
            </w:r>
            <w:r w:rsidR="007D0E0D" w:rsidRPr="007D0E0D">
              <w:rPr>
                <w:rFonts w:asciiTheme="minorHAnsi" w:hAnsiTheme="minorHAnsi"/>
                <w:color w:val="000000"/>
              </w:rPr>
              <w:br/>
            </w:r>
            <w:r w:rsidR="0066488A">
              <w:rPr>
                <w:rFonts w:asciiTheme="minorHAnsi" w:hAnsiTheme="minorHAnsi"/>
                <w:color w:val="000000"/>
              </w:rPr>
              <w:t>4.8 (ISO 12.6.1)</w:t>
            </w:r>
            <w:r w:rsidR="007D0E0D" w:rsidRPr="007D0E0D">
              <w:rPr>
                <w:rFonts w:asciiTheme="minorHAnsi" w:hAnsiTheme="minorHAnsi"/>
                <w:color w:val="000000"/>
              </w:rPr>
              <w:t xml:space="preserve"> Informatie over technische kwetsbaarheden van informatiesystemen die worden gebruikt behoort tijdig te worden verkregen, de blootstelling van de organisatie aan dergelijke kwetsbaarheden te worden geëvalueerd en passende maatregelen te worden genomen om het risico dat ermee samenhangt aan te pakken.</w:t>
            </w:r>
            <w:r w:rsidR="007D0E0D" w:rsidRPr="007D0E0D">
              <w:rPr>
                <w:rFonts w:asciiTheme="minorHAnsi" w:hAnsiTheme="minorHAnsi"/>
                <w:color w:val="000000"/>
              </w:rPr>
              <w:br/>
            </w:r>
            <w:r w:rsidR="003119EA">
              <w:rPr>
                <w:rFonts w:asciiTheme="minorHAnsi" w:hAnsiTheme="minorHAnsi"/>
                <w:color w:val="000000"/>
              </w:rPr>
              <w:t>Geen mbo statement (ISO 14.2.2)</w:t>
            </w:r>
            <w:r w:rsidR="007D0E0D" w:rsidRPr="007D0E0D">
              <w:rPr>
                <w:rFonts w:asciiTheme="minorHAnsi" w:hAnsiTheme="minorHAnsi"/>
                <w:color w:val="000000"/>
              </w:rPr>
              <w:t xml:space="preserve"> Wijzigingen aan systemen binnen de levenscyclus van de ontwikkeling behoren te worden beheerst door het gebruik van formele procedures voor wijzigingsbeheer.</w:t>
            </w:r>
          </w:p>
        </w:tc>
      </w:tr>
      <w:tr w:rsidR="007D0E0D" w:rsidRPr="007D0E0D" w14:paraId="6D3486BC" w14:textId="77777777" w:rsidTr="007D0E0D">
        <w:tc>
          <w:tcPr>
            <w:tcW w:w="675" w:type="dxa"/>
          </w:tcPr>
          <w:p w14:paraId="3FA6F14A"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72</w:t>
            </w:r>
          </w:p>
        </w:tc>
        <w:tc>
          <w:tcPr>
            <w:tcW w:w="4536" w:type="dxa"/>
          </w:tcPr>
          <w:p w14:paraId="0283890A"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Uitval van applicaties door het ontbreken van lifecyclemanagement met als gevolg schade voor het primair proces.</w:t>
            </w:r>
          </w:p>
        </w:tc>
        <w:tc>
          <w:tcPr>
            <w:tcW w:w="1560" w:type="dxa"/>
          </w:tcPr>
          <w:p w14:paraId="0B2D005B"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Toegang tot applicaties en data</w:t>
            </w:r>
          </w:p>
        </w:tc>
        <w:tc>
          <w:tcPr>
            <w:tcW w:w="4394" w:type="dxa"/>
          </w:tcPr>
          <w:p w14:paraId="58734D9E" w14:textId="77777777" w:rsidR="007D0E0D" w:rsidRPr="007D0E0D" w:rsidRDefault="003119EA" w:rsidP="007D0E0D">
            <w:pPr>
              <w:rPr>
                <w:rFonts w:asciiTheme="minorHAnsi" w:hAnsiTheme="minorHAnsi"/>
                <w:color w:val="000000"/>
              </w:rPr>
            </w:pPr>
            <w:r>
              <w:rPr>
                <w:rFonts w:asciiTheme="minorHAnsi" w:hAnsiTheme="minorHAnsi"/>
                <w:color w:val="000000"/>
              </w:rPr>
              <w:t>Geen mbo statement (ISO 14.2.2)</w:t>
            </w:r>
            <w:r w:rsidR="007D0E0D" w:rsidRPr="007D0E0D">
              <w:rPr>
                <w:rFonts w:asciiTheme="minorHAnsi" w:hAnsiTheme="minorHAnsi"/>
                <w:color w:val="000000"/>
              </w:rPr>
              <w:t xml:space="preserve"> Procedures voor wijzigingsbeheer met betrekking tot systemen</w:t>
            </w:r>
          </w:p>
        </w:tc>
        <w:tc>
          <w:tcPr>
            <w:tcW w:w="10237" w:type="dxa"/>
          </w:tcPr>
          <w:p w14:paraId="5A759DD3" w14:textId="77777777" w:rsidR="007D0E0D" w:rsidRPr="007D0E0D" w:rsidRDefault="003119EA" w:rsidP="007D0E0D">
            <w:pPr>
              <w:rPr>
                <w:rFonts w:asciiTheme="minorHAnsi" w:hAnsiTheme="minorHAnsi"/>
                <w:color w:val="000000"/>
              </w:rPr>
            </w:pPr>
            <w:r>
              <w:rPr>
                <w:rFonts w:asciiTheme="minorHAnsi" w:hAnsiTheme="minorHAnsi"/>
                <w:color w:val="000000"/>
              </w:rPr>
              <w:t>Geen mbo statement (ISO 14.2.2)</w:t>
            </w:r>
            <w:r w:rsidR="007D0E0D" w:rsidRPr="007D0E0D">
              <w:rPr>
                <w:rFonts w:asciiTheme="minorHAnsi" w:hAnsiTheme="minorHAnsi"/>
                <w:color w:val="000000"/>
              </w:rPr>
              <w:t xml:space="preserve"> Wijzigingen aan systemen binnen de levenscyclus van de ontwikkeling behoren te worden beheerst door het gebruik van formele procedures voor wijzigingsbeheer.</w:t>
            </w:r>
          </w:p>
        </w:tc>
      </w:tr>
      <w:tr w:rsidR="007D0E0D" w:rsidRPr="007D0E0D" w14:paraId="554C985C" w14:textId="77777777" w:rsidTr="007D0E0D">
        <w:tc>
          <w:tcPr>
            <w:tcW w:w="675" w:type="dxa"/>
          </w:tcPr>
          <w:p w14:paraId="1321C765"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73</w:t>
            </w:r>
          </w:p>
        </w:tc>
        <w:tc>
          <w:tcPr>
            <w:tcW w:w="4536" w:type="dxa"/>
          </w:tcPr>
          <w:p w14:paraId="11EB3327"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van onterecht bestaande gebruikersaccounts door niet afmeldingen medewerkers als ze uit dienst gaan met als gevolg dat de active directory vervuild is en er geen overzicht is van actieve gebruikers.</w:t>
            </w:r>
          </w:p>
        </w:tc>
        <w:tc>
          <w:tcPr>
            <w:tcW w:w="1560" w:type="dxa"/>
          </w:tcPr>
          <w:p w14:paraId="07162142"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Toegang tot applicaties en data</w:t>
            </w:r>
          </w:p>
        </w:tc>
        <w:tc>
          <w:tcPr>
            <w:tcW w:w="4394" w:type="dxa"/>
          </w:tcPr>
          <w:p w14:paraId="77069C64" w14:textId="77777777" w:rsidR="007D0E0D" w:rsidRPr="007D0E0D" w:rsidRDefault="00623CA6" w:rsidP="007D0E0D">
            <w:pPr>
              <w:rPr>
                <w:rFonts w:asciiTheme="minorHAnsi" w:hAnsiTheme="minorHAnsi"/>
                <w:color w:val="000000"/>
              </w:rPr>
            </w:pPr>
            <w:r>
              <w:rPr>
                <w:rFonts w:asciiTheme="minorHAnsi" w:hAnsiTheme="minorHAnsi"/>
                <w:color w:val="000000"/>
              </w:rPr>
              <w:t>Geen mbo statement (ISO 7.3.1)</w:t>
            </w:r>
            <w:r w:rsidR="007D0E0D" w:rsidRPr="007D0E0D">
              <w:rPr>
                <w:rFonts w:asciiTheme="minorHAnsi" w:hAnsiTheme="minorHAnsi"/>
                <w:color w:val="000000"/>
              </w:rPr>
              <w:t xml:space="preserve"> </w:t>
            </w:r>
            <w:r w:rsidR="00267947" w:rsidRPr="007D0E0D">
              <w:rPr>
                <w:rFonts w:asciiTheme="minorHAnsi" w:hAnsiTheme="minorHAnsi"/>
                <w:color w:val="000000"/>
              </w:rPr>
              <w:t>Beëindiging</w:t>
            </w:r>
            <w:r w:rsidR="007D0E0D" w:rsidRPr="007D0E0D">
              <w:rPr>
                <w:rFonts w:asciiTheme="minorHAnsi" w:hAnsiTheme="minorHAnsi"/>
                <w:color w:val="000000"/>
              </w:rPr>
              <w:t xml:space="preserve"> of wijziging van verantwoordelijkheden van het dienstverband.</w:t>
            </w:r>
            <w:r w:rsidR="007D0E0D" w:rsidRPr="007D0E0D">
              <w:rPr>
                <w:rFonts w:asciiTheme="minorHAnsi" w:hAnsiTheme="minorHAnsi"/>
                <w:color w:val="000000"/>
              </w:rPr>
              <w:br/>
            </w:r>
            <w:r w:rsidR="004826BA">
              <w:rPr>
                <w:rFonts w:asciiTheme="minorHAnsi" w:hAnsiTheme="minorHAnsi"/>
                <w:color w:val="000000"/>
              </w:rPr>
              <w:t>5.1 (ISO 9.1.1)</w:t>
            </w:r>
            <w:r w:rsidR="007D0E0D" w:rsidRPr="007D0E0D">
              <w:rPr>
                <w:rFonts w:asciiTheme="minorHAnsi" w:hAnsiTheme="minorHAnsi"/>
                <w:color w:val="000000"/>
              </w:rPr>
              <w:t xml:space="preserve"> Beleid voor toegangsbeveiliging</w:t>
            </w:r>
            <w:r w:rsidR="007D0E0D" w:rsidRPr="007D0E0D">
              <w:rPr>
                <w:rFonts w:asciiTheme="minorHAnsi" w:hAnsiTheme="minorHAnsi"/>
                <w:color w:val="000000"/>
              </w:rPr>
              <w:br/>
            </w:r>
            <w:r w:rsidR="004826BA">
              <w:rPr>
                <w:rFonts w:asciiTheme="minorHAnsi" w:hAnsiTheme="minorHAnsi"/>
                <w:color w:val="000000"/>
              </w:rPr>
              <w:t>5.3 (ISO 9.2.1)</w:t>
            </w:r>
            <w:r w:rsidR="007D0E0D" w:rsidRPr="007D0E0D">
              <w:rPr>
                <w:rFonts w:asciiTheme="minorHAnsi" w:hAnsiTheme="minorHAnsi"/>
                <w:color w:val="000000"/>
              </w:rPr>
              <w:t xml:space="preserve"> Registratie en afmelden van gebruikers</w:t>
            </w:r>
          </w:p>
        </w:tc>
        <w:tc>
          <w:tcPr>
            <w:tcW w:w="10237" w:type="dxa"/>
          </w:tcPr>
          <w:p w14:paraId="53AAAA1A" w14:textId="77777777" w:rsidR="007D0E0D" w:rsidRPr="007D0E0D" w:rsidRDefault="00623CA6" w:rsidP="007D0E0D">
            <w:pPr>
              <w:rPr>
                <w:rFonts w:asciiTheme="minorHAnsi" w:hAnsiTheme="minorHAnsi"/>
                <w:color w:val="000000"/>
              </w:rPr>
            </w:pPr>
            <w:r>
              <w:rPr>
                <w:rFonts w:asciiTheme="minorHAnsi" w:hAnsiTheme="minorHAnsi"/>
                <w:color w:val="000000"/>
              </w:rPr>
              <w:t>Geen mbo statement (ISO 7.3.1)</w:t>
            </w:r>
            <w:r w:rsidR="007D0E0D" w:rsidRPr="007D0E0D">
              <w:rPr>
                <w:rFonts w:asciiTheme="minorHAnsi" w:hAnsiTheme="minorHAnsi"/>
                <w:color w:val="000000"/>
              </w:rPr>
              <w:t xml:space="preserve"> Verantwoordelijkheden en taken met betrekking tot informatiebeveiliging die van kracht blijven na beëindiging of wijziging van het dienstverband behoren te worden gedefinieerd, gecommuniceerd aan de medewerker of contractant, en ten uitvoer gebracht.</w:t>
            </w:r>
            <w:r w:rsidR="007D0E0D" w:rsidRPr="007D0E0D">
              <w:rPr>
                <w:rFonts w:asciiTheme="minorHAnsi" w:hAnsiTheme="minorHAnsi"/>
                <w:color w:val="000000"/>
              </w:rPr>
              <w:br/>
            </w:r>
            <w:r w:rsidR="004826BA">
              <w:rPr>
                <w:rFonts w:asciiTheme="minorHAnsi" w:hAnsiTheme="minorHAnsi"/>
                <w:color w:val="000000"/>
              </w:rPr>
              <w:t>5.1 (ISO 9.1.1)</w:t>
            </w:r>
            <w:r w:rsidR="007D0E0D" w:rsidRPr="007D0E0D">
              <w:rPr>
                <w:rFonts w:asciiTheme="minorHAnsi" w:hAnsiTheme="minorHAnsi"/>
                <w:color w:val="000000"/>
              </w:rPr>
              <w:t xml:space="preserve"> Een beleid voor toegangsbeveiliging behoort te worden vastgesteld, gedocumenteerd en beoordeeld op basis van bedrijfs- en informatiebeveiligingseisen.</w:t>
            </w:r>
            <w:r w:rsidR="007D0E0D" w:rsidRPr="007D0E0D">
              <w:rPr>
                <w:rFonts w:asciiTheme="minorHAnsi" w:hAnsiTheme="minorHAnsi"/>
                <w:color w:val="000000"/>
              </w:rPr>
              <w:br/>
            </w:r>
            <w:r w:rsidR="004826BA">
              <w:rPr>
                <w:rFonts w:asciiTheme="minorHAnsi" w:hAnsiTheme="minorHAnsi"/>
                <w:color w:val="000000"/>
              </w:rPr>
              <w:t>5.3 (ISO 9.2.1)</w:t>
            </w:r>
            <w:r w:rsidR="007D0E0D" w:rsidRPr="007D0E0D">
              <w:rPr>
                <w:rFonts w:asciiTheme="minorHAnsi" w:hAnsiTheme="minorHAnsi"/>
                <w:color w:val="000000"/>
              </w:rPr>
              <w:t xml:space="preserve"> Een formele registratie- en afmeldingsprocedure behoort te worden geïmplementeerd om toewijzing van</w:t>
            </w:r>
            <w:r w:rsidR="007D0E0D" w:rsidRPr="007D0E0D">
              <w:rPr>
                <w:rFonts w:asciiTheme="minorHAnsi" w:hAnsiTheme="minorHAnsi"/>
                <w:color w:val="000000"/>
              </w:rPr>
              <w:br/>
              <w:t>toegangsrechten mogelijk te maken.</w:t>
            </w:r>
          </w:p>
        </w:tc>
      </w:tr>
      <w:tr w:rsidR="007D0E0D" w:rsidRPr="007D0E0D" w14:paraId="18877827" w14:textId="77777777" w:rsidTr="007D0E0D">
        <w:tc>
          <w:tcPr>
            <w:tcW w:w="675" w:type="dxa"/>
          </w:tcPr>
          <w:p w14:paraId="767DF75B"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74</w:t>
            </w:r>
          </w:p>
        </w:tc>
        <w:tc>
          <w:tcPr>
            <w:tcW w:w="4536" w:type="dxa"/>
          </w:tcPr>
          <w:p w14:paraId="59875A83"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 xml:space="preserve">Het risico van geinfecteerde data door virussen met als gevolg data inconsistentie of totaal dataverlies </w:t>
            </w:r>
          </w:p>
        </w:tc>
        <w:tc>
          <w:tcPr>
            <w:tcW w:w="1560" w:type="dxa"/>
          </w:tcPr>
          <w:p w14:paraId="38A8488E"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Toegang tot applicaties en data</w:t>
            </w:r>
          </w:p>
        </w:tc>
        <w:tc>
          <w:tcPr>
            <w:tcW w:w="4394" w:type="dxa"/>
          </w:tcPr>
          <w:p w14:paraId="2AF437D2" w14:textId="77777777" w:rsidR="007D0E0D" w:rsidRPr="007D0E0D" w:rsidRDefault="00F009AD" w:rsidP="007D0E0D">
            <w:pPr>
              <w:rPr>
                <w:rFonts w:asciiTheme="minorHAnsi" w:hAnsiTheme="minorHAnsi"/>
                <w:color w:val="000000"/>
              </w:rPr>
            </w:pPr>
            <w:r>
              <w:rPr>
                <w:rFonts w:asciiTheme="minorHAnsi" w:hAnsiTheme="minorHAnsi"/>
                <w:color w:val="000000"/>
              </w:rPr>
              <w:t>Geen mbo statement (ISO 12.1.1)</w:t>
            </w:r>
            <w:r w:rsidR="007D0E0D" w:rsidRPr="007D0E0D">
              <w:rPr>
                <w:rFonts w:asciiTheme="minorHAnsi" w:hAnsiTheme="minorHAnsi"/>
                <w:color w:val="000000"/>
              </w:rPr>
              <w:t xml:space="preserve"> Beheersmaatregelen tegen malware</w:t>
            </w:r>
          </w:p>
        </w:tc>
        <w:tc>
          <w:tcPr>
            <w:tcW w:w="10237" w:type="dxa"/>
          </w:tcPr>
          <w:p w14:paraId="760E2AA8" w14:textId="77777777" w:rsidR="007D0E0D" w:rsidRPr="007D0E0D" w:rsidRDefault="00F009AD" w:rsidP="007D0E0D">
            <w:pPr>
              <w:rPr>
                <w:rFonts w:asciiTheme="minorHAnsi" w:hAnsiTheme="minorHAnsi"/>
                <w:color w:val="000000"/>
              </w:rPr>
            </w:pPr>
            <w:r>
              <w:rPr>
                <w:rFonts w:asciiTheme="minorHAnsi" w:hAnsiTheme="minorHAnsi"/>
                <w:color w:val="000000"/>
              </w:rPr>
              <w:t>4.3 en 4.4 (ISO 12.2.1)</w:t>
            </w:r>
            <w:r w:rsidR="007D0E0D" w:rsidRPr="007D0E0D">
              <w:rPr>
                <w:rFonts w:asciiTheme="minorHAnsi" w:hAnsiTheme="minorHAnsi"/>
                <w:color w:val="000000"/>
              </w:rPr>
              <w:t xml:space="preserve"> Ter bescherming tegen malware behoren beheersmaatregelen voor detectie, preventie en herstel te worden</w:t>
            </w:r>
            <w:r w:rsidR="007D0E0D" w:rsidRPr="007D0E0D">
              <w:rPr>
                <w:rFonts w:asciiTheme="minorHAnsi" w:hAnsiTheme="minorHAnsi"/>
                <w:color w:val="000000"/>
              </w:rPr>
              <w:br/>
              <w:t>geïmplementeerd, in combinatie met een passend bewustzijn van gebruikers.</w:t>
            </w:r>
          </w:p>
        </w:tc>
      </w:tr>
      <w:tr w:rsidR="007D0E0D" w:rsidRPr="007D0E0D" w14:paraId="007DC798" w14:textId="77777777" w:rsidTr="007D0E0D">
        <w:tc>
          <w:tcPr>
            <w:tcW w:w="675" w:type="dxa"/>
          </w:tcPr>
          <w:p w14:paraId="2019333B"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75</w:t>
            </w:r>
          </w:p>
        </w:tc>
        <w:tc>
          <w:tcPr>
            <w:tcW w:w="4536" w:type="dxa"/>
          </w:tcPr>
          <w:p w14:paraId="01CF27B8"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van onvoldoende redundantie van gegevens door ontbreken van versiebeheer met als gevolg onduidelijkheid in statussen van documenten, verschillende versies, inefficiënt databeslag.</w:t>
            </w:r>
          </w:p>
        </w:tc>
        <w:tc>
          <w:tcPr>
            <w:tcW w:w="1560" w:type="dxa"/>
          </w:tcPr>
          <w:p w14:paraId="033363B0"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Toegang tot applicaties en data</w:t>
            </w:r>
          </w:p>
        </w:tc>
        <w:tc>
          <w:tcPr>
            <w:tcW w:w="4394" w:type="dxa"/>
          </w:tcPr>
          <w:p w14:paraId="65840000" w14:textId="77777777" w:rsidR="007D0E0D" w:rsidRPr="007D0E0D" w:rsidRDefault="008D7514" w:rsidP="007D0E0D">
            <w:pPr>
              <w:rPr>
                <w:rFonts w:asciiTheme="minorHAnsi" w:hAnsiTheme="minorHAnsi"/>
                <w:color w:val="000000"/>
              </w:rPr>
            </w:pPr>
            <w:r>
              <w:rPr>
                <w:rFonts w:asciiTheme="minorHAnsi" w:hAnsiTheme="minorHAnsi"/>
                <w:color w:val="000000"/>
              </w:rPr>
              <w:t>1.7 (ISO 8.2.1)</w:t>
            </w:r>
            <w:r w:rsidR="007D0E0D" w:rsidRPr="007D0E0D">
              <w:rPr>
                <w:rFonts w:asciiTheme="minorHAnsi" w:hAnsiTheme="minorHAnsi"/>
                <w:color w:val="000000"/>
              </w:rPr>
              <w:t xml:space="preserve"> Classificatie van informatie</w:t>
            </w:r>
            <w:r w:rsidR="007D0E0D" w:rsidRPr="007D0E0D">
              <w:rPr>
                <w:rFonts w:asciiTheme="minorHAnsi" w:hAnsiTheme="minorHAnsi"/>
                <w:color w:val="000000"/>
              </w:rPr>
              <w:br/>
            </w:r>
            <w:r>
              <w:rPr>
                <w:rFonts w:asciiTheme="minorHAnsi" w:hAnsiTheme="minorHAnsi"/>
                <w:color w:val="000000"/>
              </w:rPr>
              <w:t>1.8 (ISO 8.2.2)</w:t>
            </w:r>
            <w:r w:rsidR="007D0E0D" w:rsidRPr="007D0E0D">
              <w:rPr>
                <w:rFonts w:asciiTheme="minorHAnsi" w:hAnsiTheme="minorHAnsi"/>
                <w:color w:val="000000"/>
              </w:rPr>
              <w:t xml:space="preserve"> Informatie labelen</w:t>
            </w:r>
          </w:p>
        </w:tc>
        <w:tc>
          <w:tcPr>
            <w:tcW w:w="10237" w:type="dxa"/>
          </w:tcPr>
          <w:p w14:paraId="1400DF28" w14:textId="77777777" w:rsidR="007D0E0D" w:rsidRPr="007D0E0D" w:rsidRDefault="008D7514" w:rsidP="007D0E0D">
            <w:pPr>
              <w:rPr>
                <w:rFonts w:asciiTheme="minorHAnsi" w:hAnsiTheme="minorHAnsi"/>
                <w:color w:val="000000"/>
              </w:rPr>
            </w:pPr>
            <w:r>
              <w:rPr>
                <w:rFonts w:asciiTheme="minorHAnsi" w:hAnsiTheme="minorHAnsi"/>
                <w:color w:val="000000"/>
              </w:rPr>
              <w:t>1.7 (ISO 8.2.1)</w:t>
            </w:r>
            <w:r w:rsidR="007D0E0D" w:rsidRPr="007D0E0D">
              <w:rPr>
                <w:rFonts w:asciiTheme="minorHAnsi" w:hAnsiTheme="minorHAnsi"/>
                <w:color w:val="000000"/>
              </w:rPr>
              <w:t xml:space="preserve"> Informatie behoort te worden geclassificeerd met betrekking tot wettelijke eisen, waarde, belang en</w:t>
            </w:r>
            <w:r w:rsidR="007D0E0D" w:rsidRPr="007D0E0D">
              <w:rPr>
                <w:rFonts w:asciiTheme="minorHAnsi" w:hAnsiTheme="minorHAnsi"/>
                <w:color w:val="000000"/>
              </w:rPr>
              <w:br/>
              <w:t>gevoeligheid voor onbevoegde bekendmaking of wijziging.</w:t>
            </w:r>
            <w:r w:rsidR="007D0E0D" w:rsidRPr="007D0E0D">
              <w:rPr>
                <w:rFonts w:asciiTheme="minorHAnsi" w:hAnsiTheme="minorHAnsi"/>
                <w:color w:val="000000"/>
              </w:rPr>
              <w:br/>
            </w:r>
            <w:r>
              <w:rPr>
                <w:rFonts w:asciiTheme="minorHAnsi" w:hAnsiTheme="minorHAnsi"/>
                <w:color w:val="000000"/>
              </w:rPr>
              <w:t>1.8 (ISO 8.2.2)</w:t>
            </w:r>
            <w:r w:rsidR="007D0E0D" w:rsidRPr="007D0E0D">
              <w:rPr>
                <w:rFonts w:asciiTheme="minorHAnsi" w:hAnsiTheme="minorHAnsi"/>
                <w:color w:val="000000"/>
              </w:rPr>
              <w:t xml:space="preserve"> Om informatie te labelen behoort een passende reeks procedures te worden ontwikkeld en geïmplementeerd</w:t>
            </w:r>
            <w:r w:rsidR="007D0E0D" w:rsidRPr="007D0E0D">
              <w:rPr>
                <w:rFonts w:asciiTheme="minorHAnsi" w:hAnsiTheme="minorHAnsi"/>
                <w:color w:val="000000"/>
              </w:rPr>
              <w:br/>
              <w:t>in overeenstemming met het informatieclassificatieschema dat is vastgesteld door de organisatie.</w:t>
            </w:r>
          </w:p>
        </w:tc>
      </w:tr>
    </w:tbl>
    <w:p w14:paraId="745EBF53" w14:textId="77777777" w:rsidR="00886AF1" w:rsidRDefault="00886AF1">
      <w:r>
        <w:br w:type="page"/>
      </w:r>
    </w:p>
    <w:tbl>
      <w:tblPr>
        <w:tblStyle w:val="Tabelraster"/>
        <w:tblW w:w="0" w:type="auto"/>
        <w:tblLook w:val="04A0" w:firstRow="1" w:lastRow="0" w:firstColumn="1" w:lastColumn="0" w:noHBand="0" w:noVBand="1"/>
      </w:tblPr>
      <w:tblGrid>
        <w:gridCol w:w="673"/>
        <w:gridCol w:w="4505"/>
        <w:gridCol w:w="1552"/>
        <w:gridCol w:w="4364"/>
        <w:gridCol w:w="10158"/>
      </w:tblGrid>
      <w:tr w:rsidR="00886AF1" w:rsidRPr="007D0E0D" w14:paraId="3FF9DFE6" w14:textId="77777777" w:rsidTr="000E5E7D">
        <w:tc>
          <w:tcPr>
            <w:tcW w:w="675" w:type="dxa"/>
            <w:shd w:val="clear" w:color="auto" w:fill="D9D9D9" w:themeFill="background1" w:themeFillShade="D9"/>
          </w:tcPr>
          <w:p w14:paraId="71DEBA54" w14:textId="77777777" w:rsidR="00886AF1" w:rsidRPr="007D0E0D" w:rsidRDefault="00886AF1" w:rsidP="000E5E7D">
            <w:pPr>
              <w:spacing w:after="0"/>
              <w:contextualSpacing w:val="0"/>
              <w:rPr>
                <w:rFonts w:asciiTheme="minorHAnsi" w:hAnsiTheme="minorHAnsi"/>
                <w:b/>
                <w:bCs/>
                <w:color w:val="000000"/>
              </w:rPr>
            </w:pPr>
            <w:r w:rsidRPr="007D0E0D">
              <w:rPr>
                <w:rFonts w:asciiTheme="minorHAnsi" w:hAnsiTheme="minorHAnsi"/>
                <w:b/>
                <w:bCs/>
                <w:color w:val="000000"/>
              </w:rPr>
              <w:lastRenderedPageBreak/>
              <w:t>Nr</w:t>
            </w:r>
          </w:p>
        </w:tc>
        <w:tc>
          <w:tcPr>
            <w:tcW w:w="4536" w:type="dxa"/>
            <w:shd w:val="clear" w:color="auto" w:fill="D9D9D9" w:themeFill="background1" w:themeFillShade="D9"/>
          </w:tcPr>
          <w:p w14:paraId="089F128B" w14:textId="77777777" w:rsidR="00886AF1" w:rsidRPr="007D0E0D" w:rsidRDefault="00886AF1" w:rsidP="000E5E7D">
            <w:pPr>
              <w:rPr>
                <w:rFonts w:asciiTheme="minorHAnsi" w:hAnsiTheme="minorHAnsi"/>
                <w:b/>
                <w:bCs/>
                <w:color w:val="000000"/>
              </w:rPr>
            </w:pPr>
            <w:r w:rsidRPr="007D0E0D">
              <w:rPr>
                <w:rFonts w:asciiTheme="minorHAnsi" w:hAnsiTheme="minorHAnsi"/>
                <w:b/>
                <w:bCs/>
                <w:color w:val="000000"/>
              </w:rPr>
              <w:t>Risicobeschrijving</w:t>
            </w:r>
          </w:p>
        </w:tc>
        <w:tc>
          <w:tcPr>
            <w:tcW w:w="1560" w:type="dxa"/>
            <w:shd w:val="clear" w:color="auto" w:fill="D9D9D9" w:themeFill="background1" w:themeFillShade="D9"/>
          </w:tcPr>
          <w:p w14:paraId="599712DF" w14:textId="77777777" w:rsidR="00886AF1" w:rsidRPr="007D0E0D" w:rsidRDefault="00886AF1" w:rsidP="000E5E7D">
            <w:pPr>
              <w:rPr>
                <w:rFonts w:asciiTheme="minorHAnsi" w:hAnsiTheme="minorHAnsi"/>
                <w:b/>
                <w:bCs/>
                <w:color w:val="000000"/>
              </w:rPr>
            </w:pPr>
            <w:r w:rsidRPr="007D0E0D">
              <w:rPr>
                <w:rFonts w:asciiTheme="minorHAnsi" w:hAnsiTheme="minorHAnsi"/>
                <w:b/>
                <w:bCs/>
                <w:color w:val="000000"/>
              </w:rPr>
              <w:t>Categorie</w:t>
            </w:r>
          </w:p>
        </w:tc>
        <w:tc>
          <w:tcPr>
            <w:tcW w:w="4394" w:type="dxa"/>
            <w:shd w:val="clear" w:color="auto" w:fill="D9D9D9" w:themeFill="background1" w:themeFillShade="D9"/>
          </w:tcPr>
          <w:p w14:paraId="13BBCD94" w14:textId="77777777" w:rsidR="00886AF1" w:rsidRPr="007D0E0D" w:rsidRDefault="0074265B" w:rsidP="000E5E7D">
            <w:pPr>
              <w:rPr>
                <w:rFonts w:asciiTheme="minorHAnsi" w:hAnsiTheme="minorHAnsi"/>
                <w:b/>
                <w:bCs/>
                <w:color w:val="000000"/>
              </w:rPr>
            </w:pPr>
            <w:r>
              <w:rPr>
                <w:rFonts w:asciiTheme="minorHAnsi" w:hAnsiTheme="minorHAnsi"/>
                <w:b/>
                <w:bCs/>
                <w:color w:val="000000"/>
              </w:rPr>
              <w:t>Mbo normenkader (ISO 27002-2013) verwijzing</w:t>
            </w:r>
          </w:p>
        </w:tc>
        <w:tc>
          <w:tcPr>
            <w:tcW w:w="10237" w:type="dxa"/>
            <w:shd w:val="clear" w:color="auto" w:fill="D9D9D9" w:themeFill="background1" w:themeFillShade="D9"/>
          </w:tcPr>
          <w:p w14:paraId="26CA7511" w14:textId="77777777" w:rsidR="00886AF1" w:rsidRPr="007D0E0D" w:rsidRDefault="00886AF1" w:rsidP="000E5E7D">
            <w:pPr>
              <w:rPr>
                <w:rFonts w:asciiTheme="minorHAnsi" w:hAnsiTheme="minorHAnsi"/>
                <w:b/>
                <w:bCs/>
                <w:color w:val="000000"/>
              </w:rPr>
            </w:pPr>
            <w:r w:rsidRPr="007D0E0D">
              <w:rPr>
                <w:rFonts w:asciiTheme="minorHAnsi" w:hAnsiTheme="minorHAnsi"/>
                <w:b/>
                <w:bCs/>
                <w:color w:val="000000"/>
              </w:rPr>
              <w:t>Maatregelen</w:t>
            </w:r>
          </w:p>
        </w:tc>
      </w:tr>
      <w:tr w:rsidR="007D0E0D" w:rsidRPr="007D0E0D" w14:paraId="05E7295F" w14:textId="77777777" w:rsidTr="007D0E0D">
        <w:tc>
          <w:tcPr>
            <w:tcW w:w="675" w:type="dxa"/>
          </w:tcPr>
          <w:p w14:paraId="700F4269"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76</w:t>
            </w:r>
          </w:p>
        </w:tc>
        <w:tc>
          <w:tcPr>
            <w:tcW w:w="4536" w:type="dxa"/>
          </w:tcPr>
          <w:p w14:paraId="14739768"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van ongewenste authenticatie door ontbreken van authenticatierollen met als gevolg ongewenste toegang tot vertrouwelijke gegevens en het kunnen muteren/verwijderen van deze gegevens.</w:t>
            </w:r>
          </w:p>
        </w:tc>
        <w:tc>
          <w:tcPr>
            <w:tcW w:w="1560" w:type="dxa"/>
          </w:tcPr>
          <w:p w14:paraId="31841B91"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Toegang tot applicaties en data</w:t>
            </w:r>
          </w:p>
        </w:tc>
        <w:tc>
          <w:tcPr>
            <w:tcW w:w="4394" w:type="dxa"/>
          </w:tcPr>
          <w:p w14:paraId="342258A7" w14:textId="77777777" w:rsidR="007D0E0D" w:rsidRPr="007D0E0D" w:rsidRDefault="004826BA" w:rsidP="007D0E0D">
            <w:pPr>
              <w:rPr>
                <w:rFonts w:asciiTheme="minorHAnsi" w:hAnsiTheme="minorHAnsi"/>
                <w:color w:val="000000"/>
              </w:rPr>
            </w:pPr>
            <w:r>
              <w:rPr>
                <w:rFonts w:asciiTheme="minorHAnsi" w:hAnsiTheme="minorHAnsi"/>
                <w:color w:val="000000"/>
              </w:rPr>
              <w:t>5.1 (ISO 9.1.1)</w:t>
            </w:r>
            <w:r w:rsidR="007D0E0D" w:rsidRPr="007D0E0D">
              <w:rPr>
                <w:rFonts w:asciiTheme="minorHAnsi" w:hAnsiTheme="minorHAnsi"/>
                <w:color w:val="000000"/>
              </w:rPr>
              <w:t xml:space="preserve"> Beleid voor toegangsbeveiliging</w:t>
            </w:r>
            <w:r w:rsidR="007D0E0D" w:rsidRPr="007D0E0D">
              <w:rPr>
                <w:rFonts w:asciiTheme="minorHAnsi" w:hAnsiTheme="minorHAnsi"/>
                <w:color w:val="000000"/>
              </w:rPr>
              <w:br/>
            </w:r>
            <w:r>
              <w:rPr>
                <w:rFonts w:asciiTheme="minorHAnsi" w:hAnsiTheme="minorHAnsi"/>
                <w:color w:val="000000"/>
              </w:rPr>
              <w:t>5.2 (ISO 9.1.2)</w:t>
            </w:r>
            <w:r w:rsidR="007D0E0D" w:rsidRPr="007D0E0D">
              <w:rPr>
                <w:rFonts w:asciiTheme="minorHAnsi" w:hAnsiTheme="minorHAnsi"/>
                <w:color w:val="000000"/>
              </w:rPr>
              <w:t xml:space="preserve"> Toegang tot netwerken en netwerkdiensten.</w:t>
            </w:r>
            <w:r w:rsidR="007D0E0D" w:rsidRPr="007D0E0D">
              <w:rPr>
                <w:rFonts w:asciiTheme="minorHAnsi" w:hAnsiTheme="minorHAnsi"/>
                <w:color w:val="000000"/>
              </w:rPr>
              <w:br/>
            </w:r>
            <w:r>
              <w:rPr>
                <w:rFonts w:asciiTheme="minorHAnsi" w:hAnsiTheme="minorHAnsi"/>
                <w:color w:val="000000"/>
              </w:rPr>
              <w:t>5.3 (ISO 9.2.1)</w:t>
            </w:r>
            <w:r w:rsidR="007D0E0D" w:rsidRPr="007D0E0D">
              <w:rPr>
                <w:rFonts w:asciiTheme="minorHAnsi" w:hAnsiTheme="minorHAnsi"/>
                <w:color w:val="000000"/>
              </w:rPr>
              <w:t xml:space="preserve"> Registratie en afmelden van gebruikers</w:t>
            </w:r>
            <w:r w:rsidR="007D0E0D" w:rsidRPr="007D0E0D">
              <w:rPr>
                <w:rFonts w:asciiTheme="minorHAnsi" w:hAnsiTheme="minorHAnsi"/>
                <w:color w:val="000000"/>
              </w:rPr>
              <w:br/>
            </w:r>
            <w:r>
              <w:rPr>
                <w:rFonts w:asciiTheme="minorHAnsi" w:hAnsiTheme="minorHAnsi"/>
                <w:color w:val="000000"/>
              </w:rPr>
              <w:t>5.4 (ISO 9.2.2)</w:t>
            </w:r>
            <w:r w:rsidR="007D0E0D" w:rsidRPr="007D0E0D">
              <w:rPr>
                <w:rFonts w:asciiTheme="minorHAnsi" w:hAnsiTheme="minorHAnsi"/>
                <w:color w:val="000000"/>
              </w:rPr>
              <w:t>. Gebruikers toegang verlenen</w:t>
            </w:r>
            <w:r w:rsidR="007D0E0D" w:rsidRPr="007D0E0D">
              <w:rPr>
                <w:rFonts w:asciiTheme="minorHAnsi" w:hAnsiTheme="minorHAnsi"/>
                <w:color w:val="000000"/>
              </w:rPr>
              <w:br/>
            </w:r>
            <w:r>
              <w:rPr>
                <w:rFonts w:asciiTheme="minorHAnsi" w:hAnsiTheme="minorHAnsi"/>
                <w:color w:val="000000"/>
              </w:rPr>
              <w:t>5.5 (ISO 9.2.3)</w:t>
            </w:r>
            <w:r w:rsidR="007D0E0D" w:rsidRPr="007D0E0D">
              <w:rPr>
                <w:rFonts w:asciiTheme="minorHAnsi" w:hAnsiTheme="minorHAnsi"/>
                <w:color w:val="000000"/>
              </w:rPr>
              <w:t xml:space="preserve"> Beheer van speciale toegangsrechten</w:t>
            </w:r>
            <w:r w:rsidR="007D0E0D" w:rsidRPr="007D0E0D">
              <w:rPr>
                <w:rFonts w:asciiTheme="minorHAnsi" w:hAnsiTheme="minorHAnsi"/>
                <w:color w:val="000000"/>
              </w:rPr>
              <w:br/>
            </w:r>
            <w:r>
              <w:rPr>
                <w:rFonts w:asciiTheme="minorHAnsi" w:hAnsiTheme="minorHAnsi"/>
                <w:color w:val="000000"/>
              </w:rPr>
              <w:t>5.6 (ISO 9.2.4)</w:t>
            </w:r>
            <w:r w:rsidR="007D0E0D" w:rsidRPr="007D0E0D">
              <w:rPr>
                <w:rFonts w:asciiTheme="minorHAnsi" w:hAnsiTheme="minorHAnsi"/>
                <w:color w:val="000000"/>
              </w:rPr>
              <w:t xml:space="preserve"> Beheer van geheime </w:t>
            </w:r>
            <w:r w:rsidR="00267947" w:rsidRPr="007D0E0D">
              <w:rPr>
                <w:rFonts w:asciiTheme="minorHAnsi" w:hAnsiTheme="minorHAnsi"/>
                <w:color w:val="000000"/>
              </w:rPr>
              <w:t>authenticatie informatie</w:t>
            </w:r>
            <w:r w:rsidR="007D0E0D" w:rsidRPr="007D0E0D">
              <w:rPr>
                <w:rFonts w:asciiTheme="minorHAnsi" w:hAnsiTheme="minorHAnsi"/>
                <w:color w:val="000000"/>
              </w:rPr>
              <w:t xml:space="preserve"> van gebruikers</w:t>
            </w:r>
            <w:r w:rsidR="007D0E0D" w:rsidRPr="007D0E0D">
              <w:rPr>
                <w:rFonts w:asciiTheme="minorHAnsi" w:hAnsiTheme="minorHAnsi"/>
                <w:color w:val="000000"/>
              </w:rPr>
              <w:br/>
            </w:r>
            <w:r>
              <w:rPr>
                <w:rFonts w:asciiTheme="minorHAnsi" w:hAnsiTheme="minorHAnsi"/>
                <w:color w:val="000000"/>
              </w:rPr>
              <w:t>6.1 (ISO 9.2.5)</w:t>
            </w:r>
            <w:r w:rsidR="007D0E0D" w:rsidRPr="007D0E0D">
              <w:rPr>
                <w:rFonts w:asciiTheme="minorHAnsi" w:hAnsiTheme="minorHAnsi"/>
                <w:color w:val="000000"/>
              </w:rPr>
              <w:t xml:space="preserve"> Beoordeling van toegangsrechten van gebruikers</w:t>
            </w:r>
            <w:r w:rsidR="007D0E0D" w:rsidRPr="007D0E0D">
              <w:rPr>
                <w:rFonts w:asciiTheme="minorHAnsi" w:hAnsiTheme="minorHAnsi"/>
                <w:color w:val="000000"/>
              </w:rPr>
              <w:br/>
            </w:r>
            <w:r>
              <w:rPr>
                <w:rFonts w:asciiTheme="minorHAnsi" w:hAnsiTheme="minorHAnsi"/>
                <w:color w:val="000000"/>
              </w:rPr>
              <w:t>2.3 (ISO 9.2.6)</w:t>
            </w:r>
            <w:r w:rsidR="007D0E0D" w:rsidRPr="007D0E0D">
              <w:rPr>
                <w:rFonts w:asciiTheme="minorHAnsi" w:hAnsiTheme="minorHAnsi"/>
                <w:color w:val="000000"/>
              </w:rPr>
              <w:t xml:space="preserve"> Toegangsrechten intrekken of aanpassen.</w:t>
            </w:r>
            <w:r w:rsidR="007D0E0D" w:rsidRPr="007D0E0D">
              <w:rPr>
                <w:rFonts w:asciiTheme="minorHAnsi" w:hAnsiTheme="minorHAnsi"/>
                <w:color w:val="000000"/>
              </w:rPr>
              <w:br/>
            </w:r>
            <w:r>
              <w:rPr>
                <w:rFonts w:asciiTheme="minorHAnsi" w:hAnsiTheme="minorHAnsi"/>
                <w:color w:val="000000"/>
              </w:rPr>
              <w:t>5.7 (ISO 9.3.1)</w:t>
            </w:r>
            <w:r w:rsidR="007D0E0D" w:rsidRPr="007D0E0D">
              <w:rPr>
                <w:rFonts w:asciiTheme="minorHAnsi" w:hAnsiTheme="minorHAnsi"/>
                <w:color w:val="000000"/>
              </w:rPr>
              <w:t xml:space="preserve"> Geheime authenticatie </w:t>
            </w:r>
            <w:r w:rsidR="00267947" w:rsidRPr="007D0E0D">
              <w:rPr>
                <w:rFonts w:asciiTheme="minorHAnsi" w:hAnsiTheme="minorHAnsi"/>
                <w:color w:val="000000"/>
              </w:rPr>
              <w:t>informatie</w:t>
            </w:r>
            <w:r w:rsidR="007D0E0D" w:rsidRPr="007D0E0D">
              <w:rPr>
                <w:rFonts w:asciiTheme="minorHAnsi" w:hAnsiTheme="minorHAnsi"/>
                <w:color w:val="000000"/>
              </w:rPr>
              <w:t xml:space="preserve"> gebruiken</w:t>
            </w:r>
            <w:r w:rsidR="007D0E0D" w:rsidRPr="007D0E0D">
              <w:rPr>
                <w:rFonts w:asciiTheme="minorHAnsi" w:hAnsiTheme="minorHAnsi"/>
                <w:color w:val="000000"/>
              </w:rPr>
              <w:br/>
            </w:r>
            <w:r>
              <w:rPr>
                <w:rFonts w:asciiTheme="minorHAnsi" w:hAnsiTheme="minorHAnsi"/>
                <w:color w:val="000000"/>
              </w:rPr>
              <w:t>5.8 (ISO 9.4.1)</w:t>
            </w:r>
            <w:r w:rsidR="007D0E0D" w:rsidRPr="007D0E0D">
              <w:rPr>
                <w:rFonts w:asciiTheme="minorHAnsi" w:hAnsiTheme="minorHAnsi"/>
                <w:color w:val="000000"/>
              </w:rPr>
              <w:t xml:space="preserve"> Beperking toegang tot informatie</w:t>
            </w:r>
            <w:r w:rsidR="007D0E0D" w:rsidRPr="007D0E0D">
              <w:rPr>
                <w:rFonts w:asciiTheme="minorHAnsi" w:hAnsiTheme="minorHAnsi"/>
                <w:color w:val="000000"/>
              </w:rPr>
              <w:br/>
            </w:r>
            <w:r>
              <w:rPr>
                <w:rFonts w:asciiTheme="minorHAnsi" w:hAnsiTheme="minorHAnsi"/>
                <w:color w:val="000000"/>
              </w:rPr>
              <w:t>5.9 (ISO 9.4.2)</w:t>
            </w:r>
            <w:r w:rsidR="007D0E0D" w:rsidRPr="007D0E0D">
              <w:rPr>
                <w:rFonts w:asciiTheme="minorHAnsi" w:hAnsiTheme="minorHAnsi"/>
                <w:color w:val="000000"/>
              </w:rPr>
              <w:t xml:space="preserve"> Beveiligde inlogprocedures</w:t>
            </w:r>
            <w:r w:rsidR="007D0E0D" w:rsidRPr="007D0E0D">
              <w:rPr>
                <w:rFonts w:asciiTheme="minorHAnsi" w:hAnsiTheme="minorHAnsi"/>
                <w:color w:val="000000"/>
              </w:rPr>
              <w:br/>
            </w:r>
            <w:r>
              <w:rPr>
                <w:rFonts w:asciiTheme="minorHAnsi" w:hAnsiTheme="minorHAnsi"/>
                <w:color w:val="000000"/>
              </w:rPr>
              <w:t>Geen mbo statement (ISO 9.4.3)</w:t>
            </w:r>
            <w:r w:rsidR="007D0E0D" w:rsidRPr="007D0E0D">
              <w:rPr>
                <w:rFonts w:asciiTheme="minorHAnsi" w:hAnsiTheme="minorHAnsi"/>
                <w:color w:val="000000"/>
              </w:rPr>
              <w:t xml:space="preserve"> Systeem voor wachtwoordbeheer</w:t>
            </w:r>
            <w:r w:rsidR="007D0E0D" w:rsidRPr="007D0E0D">
              <w:rPr>
                <w:rFonts w:asciiTheme="minorHAnsi" w:hAnsiTheme="minorHAnsi"/>
                <w:color w:val="000000"/>
              </w:rPr>
              <w:br/>
            </w:r>
            <w:r>
              <w:rPr>
                <w:rFonts w:asciiTheme="minorHAnsi" w:hAnsiTheme="minorHAnsi"/>
                <w:color w:val="000000"/>
              </w:rPr>
              <w:t>Geen mbo statement (ISO 9.4.4)</w:t>
            </w:r>
            <w:r w:rsidR="007D0E0D" w:rsidRPr="007D0E0D">
              <w:rPr>
                <w:rFonts w:asciiTheme="minorHAnsi" w:hAnsiTheme="minorHAnsi"/>
                <w:color w:val="000000"/>
              </w:rPr>
              <w:t xml:space="preserve"> Speciale systeemhulpmiddelen gebruiken</w:t>
            </w:r>
            <w:r w:rsidR="007D0E0D" w:rsidRPr="007D0E0D">
              <w:rPr>
                <w:rFonts w:asciiTheme="minorHAnsi" w:hAnsiTheme="minorHAnsi"/>
                <w:color w:val="000000"/>
              </w:rPr>
              <w:br/>
            </w:r>
            <w:r>
              <w:rPr>
                <w:rFonts w:asciiTheme="minorHAnsi" w:hAnsiTheme="minorHAnsi"/>
                <w:color w:val="000000"/>
              </w:rPr>
              <w:t>Geen mbo statement (ISO 9.4.5)</w:t>
            </w:r>
            <w:r w:rsidR="007D0E0D" w:rsidRPr="007D0E0D">
              <w:rPr>
                <w:rFonts w:asciiTheme="minorHAnsi" w:hAnsiTheme="minorHAnsi"/>
                <w:color w:val="000000"/>
              </w:rPr>
              <w:t xml:space="preserve"> Toegangsbeveiliging op programmabroncode</w:t>
            </w:r>
          </w:p>
        </w:tc>
        <w:tc>
          <w:tcPr>
            <w:tcW w:w="10237" w:type="dxa"/>
          </w:tcPr>
          <w:p w14:paraId="24AFC361" w14:textId="77777777" w:rsidR="007D0E0D" w:rsidRPr="006C0BB5" w:rsidRDefault="004826BA" w:rsidP="007D0E0D">
            <w:pPr>
              <w:rPr>
                <w:rFonts w:asciiTheme="minorHAnsi" w:hAnsiTheme="minorHAnsi"/>
                <w:color w:val="000000"/>
                <w:sz w:val="19"/>
                <w:szCs w:val="19"/>
              </w:rPr>
            </w:pPr>
            <w:r w:rsidRPr="006C0BB5">
              <w:rPr>
                <w:rFonts w:asciiTheme="minorHAnsi" w:hAnsiTheme="minorHAnsi"/>
                <w:color w:val="000000"/>
                <w:sz w:val="19"/>
                <w:szCs w:val="19"/>
              </w:rPr>
              <w:t>5.1 (ISO 9.1.1)</w:t>
            </w:r>
            <w:r w:rsidR="007D0E0D" w:rsidRPr="006C0BB5">
              <w:rPr>
                <w:rFonts w:asciiTheme="minorHAnsi" w:hAnsiTheme="minorHAnsi"/>
                <w:color w:val="000000"/>
                <w:sz w:val="19"/>
                <w:szCs w:val="19"/>
              </w:rPr>
              <w:t xml:space="preserve"> Een beleid voor toegangsbeveiliging behoort te worden vastgesteld, gedocumenteerd en beoordeeld op basis van bedrijfs- en informatiebeveiligingseisen.</w:t>
            </w:r>
            <w:r w:rsidR="007D0E0D" w:rsidRPr="006C0BB5">
              <w:rPr>
                <w:rFonts w:asciiTheme="minorHAnsi" w:hAnsiTheme="minorHAnsi"/>
                <w:color w:val="000000"/>
                <w:sz w:val="19"/>
                <w:szCs w:val="19"/>
              </w:rPr>
              <w:br/>
            </w:r>
            <w:r w:rsidRPr="006C0BB5">
              <w:rPr>
                <w:rFonts w:asciiTheme="minorHAnsi" w:hAnsiTheme="minorHAnsi"/>
                <w:color w:val="000000"/>
                <w:sz w:val="19"/>
                <w:szCs w:val="19"/>
              </w:rPr>
              <w:t>5.2 (ISO 9.1.2)</w:t>
            </w:r>
            <w:r w:rsidR="007D0E0D" w:rsidRPr="006C0BB5">
              <w:rPr>
                <w:rFonts w:asciiTheme="minorHAnsi" w:hAnsiTheme="minorHAnsi"/>
                <w:color w:val="000000"/>
                <w:sz w:val="19"/>
                <w:szCs w:val="19"/>
              </w:rPr>
              <w:t xml:space="preserve"> Gebruikers behoren alleen toegang te krijgen tot het netwerk en de netwerkdiensten waarvoor zij specifiek bevoegd zijn.</w:t>
            </w:r>
            <w:r w:rsidR="007D0E0D" w:rsidRPr="006C0BB5">
              <w:rPr>
                <w:rFonts w:asciiTheme="minorHAnsi" w:hAnsiTheme="minorHAnsi"/>
                <w:color w:val="000000"/>
                <w:sz w:val="19"/>
                <w:szCs w:val="19"/>
              </w:rPr>
              <w:br/>
            </w:r>
            <w:r w:rsidRPr="006C0BB5">
              <w:rPr>
                <w:rFonts w:asciiTheme="minorHAnsi" w:hAnsiTheme="minorHAnsi"/>
                <w:color w:val="000000"/>
                <w:sz w:val="19"/>
                <w:szCs w:val="19"/>
              </w:rPr>
              <w:t>5.3 (ISO 9.2.1)</w:t>
            </w:r>
            <w:r w:rsidR="007D0E0D" w:rsidRPr="006C0BB5">
              <w:rPr>
                <w:rFonts w:asciiTheme="minorHAnsi" w:hAnsiTheme="minorHAnsi"/>
                <w:color w:val="000000"/>
                <w:sz w:val="19"/>
                <w:szCs w:val="19"/>
              </w:rPr>
              <w:t xml:space="preserve"> Een formele registratie- en afmeldingsprocedure behoort te worden geïmplementeerd om toewijzing van toegangsrechten mogelijk te maken.</w:t>
            </w:r>
            <w:r w:rsidR="007D0E0D" w:rsidRPr="006C0BB5">
              <w:rPr>
                <w:rFonts w:asciiTheme="minorHAnsi" w:hAnsiTheme="minorHAnsi"/>
                <w:color w:val="000000"/>
                <w:sz w:val="19"/>
                <w:szCs w:val="19"/>
              </w:rPr>
              <w:br/>
            </w:r>
            <w:r w:rsidRPr="006C0BB5">
              <w:rPr>
                <w:rFonts w:asciiTheme="minorHAnsi" w:hAnsiTheme="minorHAnsi"/>
                <w:color w:val="000000"/>
                <w:sz w:val="19"/>
                <w:szCs w:val="19"/>
              </w:rPr>
              <w:t>5.4 (ISO 9.2.2)</w:t>
            </w:r>
            <w:r w:rsidR="007D0E0D" w:rsidRPr="006C0BB5">
              <w:rPr>
                <w:rFonts w:asciiTheme="minorHAnsi" w:hAnsiTheme="minorHAnsi"/>
                <w:color w:val="000000"/>
                <w:sz w:val="19"/>
                <w:szCs w:val="19"/>
              </w:rPr>
              <w:t xml:space="preserve">. Een formele gebruikerstoegangsverleningsprocedure behoort te worden geïmplementeerd om toegangsrechten voor alle typen gebruikers en voor alle systemen en diensten toe te wijzen of in te trekken. </w:t>
            </w:r>
            <w:r w:rsidR="007D0E0D" w:rsidRPr="006C0BB5">
              <w:rPr>
                <w:rFonts w:asciiTheme="minorHAnsi" w:hAnsiTheme="minorHAnsi"/>
                <w:color w:val="000000"/>
                <w:sz w:val="19"/>
                <w:szCs w:val="19"/>
              </w:rPr>
              <w:br/>
            </w:r>
            <w:r w:rsidRPr="006C0BB5">
              <w:rPr>
                <w:rFonts w:asciiTheme="minorHAnsi" w:hAnsiTheme="minorHAnsi"/>
                <w:color w:val="000000"/>
                <w:sz w:val="19"/>
                <w:szCs w:val="19"/>
              </w:rPr>
              <w:t>5.5 (ISO 9.2.3)</w:t>
            </w:r>
            <w:r w:rsidR="007D0E0D" w:rsidRPr="006C0BB5">
              <w:rPr>
                <w:rFonts w:asciiTheme="minorHAnsi" w:hAnsiTheme="minorHAnsi"/>
                <w:color w:val="000000"/>
                <w:sz w:val="19"/>
                <w:szCs w:val="19"/>
              </w:rPr>
              <w:t xml:space="preserve"> Het toewijzen en gebruik van speciale toegangsrechten behoren te worden beperkt en beheerst.</w:t>
            </w:r>
            <w:r w:rsidR="007D0E0D" w:rsidRPr="006C0BB5">
              <w:rPr>
                <w:rFonts w:asciiTheme="minorHAnsi" w:hAnsiTheme="minorHAnsi"/>
                <w:color w:val="000000"/>
                <w:sz w:val="19"/>
                <w:szCs w:val="19"/>
              </w:rPr>
              <w:br/>
            </w:r>
            <w:r w:rsidRPr="006C0BB5">
              <w:rPr>
                <w:rFonts w:asciiTheme="minorHAnsi" w:hAnsiTheme="minorHAnsi"/>
                <w:color w:val="000000"/>
                <w:sz w:val="19"/>
                <w:szCs w:val="19"/>
              </w:rPr>
              <w:t>5.6 (ISO 9.2.4)</w:t>
            </w:r>
            <w:r w:rsidR="007D0E0D" w:rsidRPr="006C0BB5">
              <w:rPr>
                <w:rFonts w:asciiTheme="minorHAnsi" w:hAnsiTheme="minorHAnsi"/>
                <w:color w:val="000000"/>
                <w:sz w:val="19"/>
                <w:szCs w:val="19"/>
              </w:rPr>
              <w:t xml:space="preserve"> Het toewijzen van geheime authenticatie-informatie behoort te worden beheerst via een formeel beheersproces.</w:t>
            </w:r>
            <w:r w:rsidR="007D0E0D" w:rsidRPr="006C0BB5">
              <w:rPr>
                <w:rFonts w:asciiTheme="minorHAnsi" w:hAnsiTheme="minorHAnsi"/>
                <w:color w:val="000000"/>
                <w:sz w:val="19"/>
                <w:szCs w:val="19"/>
              </w:rPr>
              <w:br/>
            </w:r>
            <w:r w:rsidRPr="006C0BB5">
              <w:rPr>
                <w:rFonts w:asciiTheme="minorHAnsi" w:hAnsiTheme="minorHAnsi"/>
                <w:color w:val="000000"/>
                <w:sz w:val="19"/>
                <w:szCs w:val="19"/>
              </w:rPr>
              <w:t>6.1 (ISO 9.2.5)</w:t>
            </w:r>
            <w:r w:rsidR="007D0E0D" w:rsidRPr="006C0BB5">
              <w:rPr>
                <w:rFonts w:asciiTheme="minorHAnsi" w:hAnsiTheme="minorHAnsi"/>
                <w:color w:val="000000"/>
                <w:sz w:val="19"/>
                <w:szCs w:val="19"/>
              </w:rPr>
              <w:t xml:space="preserve"> Eigenaren van bedrijfsmiddelen behoren toegangsrechten van gebruikers regelmatig te beoordelen.</w:t>
            </w:r>
            <w:r w:rsidR="007D0E0D" w:rsidRPr="006C0BB5">
              <w:rPr>
                <w:rFonts w:asciiTheme="minorHAnsi" w:hAnsiTheme="minorHAnsi"/>
                <w:color w:val="000000"/>
                <w:sz w:val="19"/>
                <w:szCs w:val="19"/>
              </w:rPr>
              <w:br/>
            </w:r>
            <w:r w:rsidRPr="006C0BB5">
              <w:rPr>
                <w:rFonts w:asciiTheme="minorHAnsi" w:hAnsiTheme="minorHAnsi"/>
                <w:color w:val="000000"/>
                <w:sz w:val="19"/>
                <w:szCs w:val="19"/>
              </w:rPr>
              <w:t>2.3 (ISO 9.2.6)</w:t>
            </w:r>
            <w:r w:rsidR="007D0E0D" w:rsidRPr="006C0BB5">
              <w:rPr>
                <w:rFonts w:asciiTheme="minorHAnsi" w:hAnsiTheme="minorHAnsi"/>
                <w:color w:val="000000"/>
                <w:sz w:val="19"/>
                <w:szCs w:val="19"/>
              </w:rPr>
              <w:t xml:space="preserve"> De toegangsrechten van alle medewerkers en externe gebruikers voor informatie en </w:t>
            </w:r>
            <w:r w:rsidR="00267947" w:rsidRPr="006C0BB5">
              <w:rPr>
                <w:rFonts w:asciiTheme="minorHAnsi" w:hAnsiTheme="minorHAnsi"/>
                <w:color w:val="000000"/>
                <w:sz w:val="19"/>
                <w:szCs w:val="19"/>
              </w:rPr>
              <w:t>informatie verwerkende</w:t>
            </w:r>
            <w:r w:rsidR="007D0E0D" w:rsidRPr="006C0BB5">
              <w:rPr>
                <w:rFonts w:asciiTheme="minorHAnsi" w:hAnsiTheme="minorHAnsi"/>
                <w:color w:val="000000"/>
                <w:sz w:val="19"/>
                <w:szCs w:val="19"/>
              </w:rPr>
              <w:t xml:space="preserve"> faciliteiten behoren bij beëindiging van hun dienstverband, contract of overeenkomst te worden verwijderd, en bij wijzigingen behoren ze te worden aangepast.</w:t>
            </w:r>
            <w:r w:rsidR="007D0E0D" w:rsidRPr="006C0BB5">
              <w:rPr>
                <w:rFonts w:asciiTheme="minorHAnsi" w:hAnsiTheme="minorHAnsi"/>
                <w:color w:val="000000"/>
                <w:sz w:val="19"/>
                <w:szCs w:val="19"/>
              </w:rPr>
              <w:br/>
            </w:r>
            <w:r w:rsidRPr="006C0BB5">
              <w:rPr>
                <w:rFonts w:asciiTheme="minorHAnsi" w:hAnsiTheme="minorHAnsi"/>
                <w:color w:val="000000"/>
                <w:sz w:val="19"/>
                <w:szCs w:val="19"/>
              </w:rPr>
              <w:t>5.7 (ISO 9.3.1)</w:t>
            </w:r>
            <w:r w:rsidR="007D0E0D" w:rsidRPr="006C0BB5">
              <w:rPr>
                <w:rFonts w:asciiTheme="minorHAnsi" w:hAnsiTheme="minorHAnsi"/>
                <w:color w:val="000000"/>
                <w:sz w:val="19"/>
                <w:szCs w:val="19"/>
              </w:rPr>
              <w:t xml:space="preserve"> Van gebruikers behoort te worden verlangd dat zij zich bij het gebruiken van geheime </w:t>
            </w:r>
            <w:r w:rsidR="00267947" w:rsidRPr="006C0BB5">
              <w:rPr>
                <w:rFonts w:asciiTheme="minorHAnsi" w:hAnsiTheme="minorHAnsi"/>
                <w:color w:val="000000"/>
                <w:sz w:val="19"/>
                <w:szCs w:val="19"/>
              </w:rPr>
              <w:t>authenticatie informatie</w:t>
            </w:r>
            <w:r w:rsidR="007D0E0D" w:rsidRPr="006C0BB5">
              <w:rPr>
                <w:rFonts w:asciiTheme="minorHAnsi" w:hAnsiTheme="minorHAnsi"/>
                <w:color w:val="000000"/>
                <w:sz w:val="19"/>
                <w:szCs w:val="19"/>
              </w:rPr>
              <w:t xml:space="preserve"> houden aan de praktijk van de organisatie.</w:t>
            </w:r>
            <w:r w:rsidR="007D0E0D" w:rsidRPr="006C0BB5">
              <w:rPr>
                <w:rFonts w:asciiTheme="minorHAnsi" w:hAnsiTheme="minorHAnsi"/>
                <w:color w:val="000000"/>
                <w:sz w:val="19"/>
                <w:szCs w:val="19"/>
              </w:rPr>
              <w:br/>
            </w:r>
            <w:r w:rsidRPr="006C0BB5">
              <w:rPr>
                <w:rFonts w:asciiTheme="minorHAnsi" w:hAnsiTheme="minorHAnsi"/>
                <w:color w:val="000000"/>
                <w:sz w:val="19"/>
                <w:szCs w:val="19"/>
              </w:rPr>
              <w:t>5.8 (ISO 9.4.1)</w:t>
            </w:r>
            <w:r w:rsidR="007D0E0D" w:rsidRPr="006C0BB5">
              <w:rPr>
                <w:rFonts w:asciiTheme="minorHAnsi" w:hAnsiTheme="minorHAnsi"/>
                <w:color w:val="000000"/>
                <w:sz w:val="19"/>
                <w:szCs w:val="19"/>
              </w:rPr>
              <w:t xml:space="preserve"> Toegang tot informatie en systeemfuncties van toepassingen behoort te worden beperkt in overeenstemming met het beleid voor toegangsbeveiliging.</w:t>
            </w:r>
            <w:r w:rsidR="007D0E0D" w:rsidRPr="006C0BB5">
              <w:rPr>
                <w:rFonts w:asciiTheme="minorHAnsi" w:hAnsiTheme="minorHAnsi"/>
                <w:color w:val="000000"/>
                <w:sz w:val="19"/>
                <w:szCs w:val="19"/>
              </w:rPr>
              <w:br/>
            </w:r>
            <w:r w:rsidRPr="006C0BB5">
              <w:rPr>
                <w:rFonts w:asciiTheme="minorHAnsi" w:hAnsiTheme="minorHAnsi"/>
                <w:color w:val="000000"/>
                <w:sz w:val="19"/>
                <w:szCs w:val="19"/>
              </w:rPr>
              <w:t>5.9 (ISO 9.4.2)</w:t>
            </w:r>
            <w:r w:rsidR="007D0E0D" w:rsidRPr="006C0BB5">
              <w:rPr>
                <w:rFonts w:asciiTheme="minorHAnsi" w:hAnsiTheme="minorHAnsi"/>
                <w:color w:val="000000"/>
                <w:sz w:val="19"/>
                <w:szCs w:val="19"/>
              </w:rPr>
              <w:t xml:space="preserve"> Indien het beleid voor toegangsbeveiliging dit vereist, behoort toegang tot systemen en toepassingen te worden beheerst door een beveiligde inlogprocedure.</w:t>
            </w:r>
            <w:r w:rsidR="007D0E0D" w:rsidRPr="006C0BB5">
              <w:rPr>
                <w:rFonts w:asciiTheme="minorHAnsi" w:hAnsiTheme="minorHAnsi"/>
                <w:color w:val="000000"/>
                <w:sz w:val="19"/>
                <w:szCs w:val="19"/>
              </w:rPr>
              <w:br/>
            </w:r>
            <w:r w:rsidRPr="006C0BB5">
              <w:rPr>
                <w:rFonts w:asciiTheme="minorHAnsi" w:hAnsiTheme="minorHAnsi"/>
                <w:color w:val="000000"/>
                <w:sz w:val="19"/>
                <w:szCs w:val="19"/>
              </w:rPr>
              <w:t>Geen mbo statement (ISO 9.4.3)</w:t>
            </w:r>
            <w:r w:rsidR="007D0E0D" w:rsidRPr="006C0BB5">
              <w:rPr>
                <w:rFonts w:asciiTheme="minorHAnsi" w:hAnsiTheme="minorHAnsi"/>
                <w:color w:val="000000"/>
                <w:sz w:val="19"/>
                <w:szCs w:val="19"/>
              </w:rPr>
              <w:t xml:space="preserve"> Systemen voor wachtwoordbeheer behoren interactief te zijn en sterke wachtwoorden te waarborgen.</w:t>
            </w:r>
            <w:r w:rsidR="007D0E0D" w:rsidRPr="006C0BB5">
              <w:rPr>
                <w:rFonts w:asciiTheme="minorHAnsi" w:hAnsiTheme="minorHAnsi"/>
                <w:color w:val="000000"/>
                <w:sz w:val="19"/>
                <w:szCs w:val="19"/>
              </w:rPr>
              <w:br/>
            </w:r>
            <w:r w:rsidRPr="006C0BB5">
              <w:rPr>
                <w:rFonts w:asciiTheme="minorHAnsi" w:hAnsiTheme="minorHAnsi"/>
                <w:color w:val="000000"/>
                <w:sz w:val="19"/>
                <w:szCs w:val="19"/>
              </w:rPr>
              <w:t>Geen mbo statement (ISO 9.4.4)</w:t>
            </w:r>
            <w:r w:rsidR="007D0E0D" w:rsidRPr="006C0BB5">
              <w:rPr>
                <w:rFonts w:asciiTheme="minorHAnsi" w:hAnsiTheme="minorHAnsi"/>
                <w:color w:val="000000"/>
                <w:sz w:val="19"/>
                <w:szCs w:val="19"/>
              </w:rPr>
              <w:t xml:space="preserve"> Het gebruik van systeemhulpmiddelen die in staat zijn om beheersmaatregelen voor systemen en toepassingen te omzeilen behoort te worden beperkt en nauwkeurig te worden gecontroleerd.</w:t>
            </w:r>
            <w:r w:rsidR="007D0E0D" w:rsidRPr="006C0BB5">
              <w:rPr>
                <w:rFonts w:asciiTheme="minorHAnsi" w:hAnsiTheme="minorHAnsi"/>
                <w:color w:val="000000"/>
                <w:sz w:val="19"/>
                <w:szCs w:val="19"/>
              </w:rPr>
              <w:br/>
            </w:r>
            <w:r w:rsidRPr="006C0BB5">
              <w:rPr>
                <w:rFonts w:asciiTheme="minorHAnsi" w:hAnsiTheme="minorHAnsi"/>
                <w:color w:val="000000"/>
                <w:sz w:val="19"/>
                <w:szCs w:val="19"/>
              </w:rPr>
              <w:t>Geen mbo statement (ISO 9.4.5)</w:t>
            </w:r>
            <w:r w:rsidR="007D0E0D" w:rsidRPr="006C0BB5">
              <w:rPr>
                <w:rFonts w:asciiTheme="minorHAnsi" w:hAnsiTheme="minorHAnsi"/>
                <w:color w:val="000000"/>
                <w:sz w:val="19"/>
                <w:szCs w:val="19"/>
              </w:rPr>
              <w:t xml:space="preserve"> Toegang tot de programmabroncode behoort te worden beperkt.</w:t>
            </w:r>
          </w:p>
        </w:tc>
      </w:tr>
      <w:tr w:rsidR="007D0E0D" w:rsidRPr="007D0E0D" w14:paraId="03E891C2" w14:textId="77777777" w:rsidTr="007D0E0D">
        <w:tc>
          <w:tcPr>
            <w:tcW w:w="675" w:type="dxa"/>
          </w:tcPr>
          <w:p w14:paraId="102ADFC8"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77</w:t>
            </w:r>
          </w:p>
        </w:tc>
        <w:tc>
          <w:tcPr>
            <w:tcW w:w="4536" w:type="dxa"/>
          </w:tcPr>
          <w:p w14:paraId="57D7ACF5"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Het risico van verlies van vertrouwelijke data door onduidelijkheid over wie de eigenaar van de applicatie met als gevolg imagoschade voor de school.</w:t>
            </w:r>
          </w:p>
        </w:tc>
        <w:tc>
          <w:tcPr>
            <w:tcW w:w="1560" w:type="dxa"/>
          </w:tcPr>
          <w:p w14:paraId="081320C7"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Toegang tot applicaties en data</w:t>
            </w:r>
          </w:p>
        </w:tc>
        <w:tc>
          <w:tcPr>
            <w:tcW w:w="4394" w:type="dxa"/>
          </w:tcPr>
          <w:p w14:paraId="60DD29BD" w14:textId="77777777" w:rsidR="007D0E0D" w:rsidRPr="007D0E0D" w:rsidRDefault="008D7514" w:rsidP="007D0E0D">
            <w:pPr>
              <w:rPr>
                <w:rFonts w:asciiTheme="minorHAnsi" w:hAnsiTheme="minorHAnsi"/>
                <w:color w:val="000000"/>
              </w:rPr>
            </w:pPr>
            <w:r>
              <w:rPr>
                <w:rFonts w:asciiTheme="minorHAnsi" w:hAnsiTheme="minorHAnsi"/>
                <w:color w:val="000000"/>
              </w:rPr>
              <w:t>Geen mbo statement (ISO 8.1.2)</w:t>
            </w:r>
            <w:r w:rsidR="007D0E0D" w:rsidRPr="007D0E0D">
              <w:rPr>
                <w:rFonts w:asciiTheme="minorHAnsi" w:hAnsiTheme="minorHAnsi"/>
                <w:color w:val="000000"/>
              </w:rPr>
              <w:t xml:space="preserve"> </w:t>
            </w:r>
            <w:r w:rsidR="00267947" w:rsidRPr="007D0E0D">
              <w:rPr>
                <w:rFonts w:asciiTheme="minorHAnsi" w:hAnsiTheme="minorHAnsi"/>
                <w:color w:val="000000"/>
              </w:rPr>
              <w:t>Eigendom</w:t>
            </w:r>
            <w:r w:rsidR="007D0E0D" w:rsidRPr="007D0E0D">
              <w:rPr>
                <w:rFonts w:asciiTheme="minorHAnsi" w:hAnsiTheme="minorHAnsi"/>
                <w:color w:val="000000"/>
              </w:rPr>
              <w:t xml:space="preserve"> van bedrijfsmiddelen</w:t>
            </w:r>
          </w:p>
        </w:tc>
        <w:tc>
          <w:tcPr>
            <w:tcW w:w="10237" w:type="dxa"/>
          </w:tcPr>
          <w:p w14:paraId="1F972163" w14:textId="77777777" w:rsidR="007D0E0D" w:rsidRPr="007D0E0D" w:rsidRDefault="008D7514" w:rsidP="007D0E0D">
            <w:pPr>
              <w:rPr>
                <w:rFonts w:asciiTheme="minorHAnsi" w:hAnsiTheme="minorHAnsi"/>
                <w:color w:val="000000"/>
              </w:rPr>
            </w:pPr>
            <w:r>
              <w:rPr>
                <w:rFonts w:asciiTheme="minorHAnsi" w:hAnsiTheme="minorHAnsi"/>
                <w:color w:val="000000"/>
              </w:rPr>
              <w:t>Geen mbo statement (ISO 8.1.2)</w:t>
            </w:r>
            <w:r w:rsidR="007D0E0D" w:rsidRPr="007D0E0D">
              <w:rPr>
                <w:rFonts w:asciiTheme="minorHAnsi" w:hAnsiTheme="minorHAnsi"/>
                <w:color w:val="000000"/>
              </w:rPr>
              <w:t xml:space="preserve"> Bedrijfsmiddelen die in het inventarisoverzicht worden bijgehouden, behoren een eigenaar te hebben.</w:t>
            </w:r>
          </w:p>
        </w:tc>
      </w:tr>
      <w:tr w:rsidR="007D0E0D" w:rsidRPr="007D0E0D" w14:paraId="78B6509A" w14:textId="77777777" w:rsidTr="007D0E0D">
        <w:tc>
          <w:tcPr>
            <w:tcW w:w="675" w:type="dxa"/>
          </w:tcPr>
          <w:p w14:paraId="0C2C7B33"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78</w:t>
            </w:r>
          </w:p>
        </w:tc>
        <w:tc>
          <w:tcPr>
            <w:tcW w:w="4536" w:type="dxa"/>
          </w:tcPr>
          <w:p w14:paraId="217EFE17" w14:textId="77777777" w:rsidR="007D0E0D" w:rsidRPr="007D0E0D" w:rsidRDefault="007D0E0D" w:rsidP="007D0E0D">
            <w:pPr>
              <w:rPr>
                <w:rFonts w:asciiTheme="minorHAnsi" w:hAnsiTheme="minorHAnsi"/>
                <w:color w:val="000000"/>
              </w:rPr>
            </w:pPr>
            <w:r w:rsidRPr="007D0E0D">
              <w:rPr>
                <w:rFonts w:asciiTheme="minorHAnsi" w:hAnsiTheme="minorHAnsi"/>
                <w:color w:val="000000"/>
              </w:rPr>
              <w:t xml:space="preserve">Het risico van fraude / ongeautoriseerde toegang tot data en systemen door ontbrekend wachtwoordenbeleid en procedures met als gevolg reputatie en </w:t>
            </w:r>
            <w:r w:rsidR="00267947" w:rsidRPr="007D0E0D">
              <w:rPr>
                <w:rFonts w:asciiTheme="minorHAnsi" w:hAnsiTheme="minorHAnsi"/>
                <w:color w:val="000000"/>
              </w:rPr>
              <w:t>financiële</w:t>
            </w:r>
            <w:r w:rsidRPr="007D0E0D">
              <w:rPr>
                <w:rFonts w:asciiTheme="minorHAnsi" w:hAnsiTheme="minorHAnsi"/>
                <w:color w:val="000000"/>
              </w:rPr>
              <w:t xml:space="preserve"> schade.</w:t>
            </w:r>
          </w:p>
        </w:tc>
        <w:tc>
          <w:tcPr>
            <w:tcW w:w="1560" w:type="dxa"/>
          </w:tcPr>
          <w:p w14:paraId="1FE6726D" w14:textId="77777777" w:rsidR="007D0E0D" w:rsidRPr="007D0E0D" w:rsidRDefault="007D0E0D" w:rsidP="007D0E0D">
            <w:pPr>
              <w:rPr>
                <w:rFonts w:asciiTheme="minorHAnsi" w:hAnsiTheme="minorHAnsi"/>
                <w:b/>
                <w:bCs/>
                <w:color w:val="000000"/>
              </w:rPr>
            </w:pPr>
            <w:r w:rsidRPr="007D0E0D">
              <w:rPr>
                <w:rFonts w:asciiTheme="minorHAnsi" w:hAnsiTheme="minorHAnsi"/>
                <w:b/>
                <w:bCs/>
                <w:color w:val="000000"/>
              </w:rPr>
              <w:t>Toegang tot applicaties en data</w:t>
            </w:r>
          </w:p>
        </w:tc>
        <w:tc>
          <w:tcPr>
            <w:tcW w:w="4394" w:type="dxa"/>
          </w:tcPr>
          <w:p w14:paraId="66C090AB" w14:textId="77777777" w:rsidR="007D0E0D" w:rsidRPr="007D0E0D" w:rsidRDefault="004826BA" w:rsidP="007D0E0D">
            <w:pPr>
              <w:rPr>
                <w:rFonts w:asciiTheme="minorHAnsi" w:hAnsiTheme="minorHAnsi"/>
                <w:color w:val="000000"/>
              </w:rPr>
            </w:pPr>
            <w:r>
              <w:rPr>
                <w:rFonts w:asciiTheme="minorHAnsi" w:hAnsiTheme="minorHAnsi"/>
                <w:color w:val="000000"/>
              </w:rPr>
              <w:t>5.1 (ISO 9.1.1)</w:t>
            </w:r>
            <w:r w:rsidR="007D0E0D" w:rsidRPr="007D0E0D">
              <w:rPr>
                <w:rFonts w:asciiTheme="minorHAnsi" w:hAnsiTheme="minorHAnsi"/>
                <w:color w:val="000000"/>
              </w:rPr>
              <w:t xml:space="preserve"> Beleid voor toegangsbeveiliging</w:t>
            </w:r>
            <w:r w:rsidR="007D0E0D" w:rsidRPr="007D0E0D">
              <w:rPr>
                <w:rFonts w:asciiTheme="minorHAnsi" w:hAnsiTheme="minorHAnsi"/>
                <w:color w:val="000000"/>
              </w:rPr>
              <w:br/>
            </w:r>
            <w:r>
              <w:rPr>
                <w:rFonts w:asciiTheme="minorHAnsi" w:hAnsiTheme="minorHAnsi"/>
                <w:color w:val="000000"/>
              </w:rPr>
              <w:t>5.2 (ISO 9.1.2)</w:t>
            </w:r>
            <w:r w:rsidR="007D0E0D" w:rsidRPr="007D0E0D">
              <w:rPr>
                <w:rFonts w:asciiTheme="minorHAnsi" w:hAnsiTheme="minorHAnsi"/>
                <w:color w:val="000000"/>
              </w:rPr>
              <w:t xml:space="preserve"> Toegang tot netwerken en netwerkdiensten.</w:t>
            </w:r>
            <w:r w:rsidR="007D0E0D" w:rsidRPr="007D0E0D">
              <w:rPr>
                <w:rFonts w:asciiTheme="minorHAnsi" w:hAnsiTheme="minorHAnsi"/>
                <w:color w:val="000000"/>
              </w:rPr>
              <w:br/>
            </w:r>
            <w:r>
              <w:rPr>
                <w:rFonts w:asciiTheme="minorHAnsi" w:hAnsiTheme="minorHAnsi"/>
                <w:color w:val="000000"/>
              </w:rPr>
              <w:t>5.3 (ISO 9.2.1)</w:t>
            </w:r>
            <w:r w:rsidR="007D0E0D" w:rsidRPr="007D0E0D">
              <w:rPr>
                <w:rFonts w:asciiTheme="minorHAnsi" w:hAnsiTheme="minorHAnsi"/>
                <w:color w:val="000000"/>
              </w:rPr>
              <w:t xml:space="preserve"> Registratie en afmelden van gebruikers</w:t>
            </w:r>
            <w:r w:rsidR="007D0E0D" w:rsidRPr="007D0E0D">
              <w:rPr>
                <w:rFonts w:asciiTheme="minorHAnsi" w:hAnsiTheme="minorHAnsi"/>
                <w:color w:val="000000"/>
              </w:rPr>
              <w:br/>
            </w:r>
            <w:r>
              <w:rPr>
                <w:rFonts w:asciiTheme="minorHAnsi" w:hAnsiTheme="minorHAnsi"/>
                <w:color w:val="000000"/>
              </w:rPr>
              <w:t>5.4 (ISO 9.2.2)</w:t>
            </w:r>
            <w:r w:rsidR="007D0E0D" w:rsidRPr="007D0E0D">
              <w:rPr>
                <w:rFonts w:asciiTheme="minorHAnsi" w:hAnsiTheme="minorHAnsi"/>
                <w:color w:val="000000"/>
              </w:rPr>
              <w:t>. Gebruikers toegang verlenen</w:t>
            </w:r>
            <w:r w:rsidR="007D0E0D" w:rsidRPr="007D0E0D">
              <w:rPr>
                <w:rFonts w:asciiTheme="minorHAnsi" w:hAnsiTheme="minorHAnsi"/>
                <w:color w:val="000000"/>
              </w:rPr>
              <w:br/>
            </w:r>
            <w:r>
              <w:rPr>
                <w:rFonts w:asciiTheme="minorHAnsi" w:hAnsiTheme="minorHAnsi"/>
                <w:color w:val="000000"/>
              </w:rPr>
              <w:t>5.5 (ISO 9.2.3)</w:t>
            </w:r>
            <w:r w:rsidR="007D0E0D" w:rsidRPr="007D0E0D">
              <w:rPr>
                <w:rFonts w:asciiTheme="minorHAnsi" w:hAnsiTheme="minorHAnsi"/>
                <w:color w:val="000000"/>
              </w:rPr>
              <w:t xml:space="preserve"> Beheer van speciale toegangsrechten</w:t>
            </w:r>
            <w:r w:rsidR="007D0E0D" w:rsidRPr="007D0E0D">
              <w:rPr>
                <w:rFonts w:asciiTheme="minorHAnsi" w:hAnsiTheme="minorHAnsi"/>
                <w:color w:val="000000"/>
              </w:rPr>
              <w:br/>
            </w:r>
            <w:r>
              <w:rPr>
                <w:rFonts w:asciiTheme="minorHAnsi" w:hAnsiTheme="minorHAnsi"/>
                <w:color w:val="000000"/>
              </w:rPr>
              <w:t>5.6 (ISO 9.2.4)</w:t>
            </w:r>
            <w:r w:rsidR="007D0E0D" w:rsidRPr="007D0E0D">
              <w:rPr>
                <w:rFonts w:asciiTheme="minorHAnsi" w:hAnsiTheme="minorHAnsi"/>
                <w:color w:val="000000"/>
              </w:rPr>
              <w:t xml:space="preserve"> Beheer van geheime </w:t>
            </w:r>
            <w:r w:rsidR="00267947" w:rsidRPr="007D0E0D">
              <w:rPr>
                <w:rFonts w:asciiTheme="minorHAnsi" w:hAnsiTheme="minorHAnsi"/>
                <w:color w:val="000000"/>
              </w:rPr>
              <w:t>authenticatie informatie</w:t>
            </w:r>
            <w:r w:rsidR="007D0E0D" w:rsidRPr="007D0E0D">
              <w:rPr>
                <w:rFonts w:asciiTheme="minorHAnsi" w:hAnsiTheme="minorHAnsi"/>
                <w:color w:val="000000"/>
              </w:rPr>
              <w:t xml:space="preserve"> van gebruikers</w:t>
            </w:r>
            <w:r w:rsidR="007D0E0D" w:rsidRPr="007D0E0D">
              <w:rPr>
                <w:rFonts w:asciiTheme="minorHAnsi" w:hAnsiTheme="minorHAnsi"/>
                <w:color w:val="000000"/>
              </w:rPr>
              <w:br/>
            </w:r>
            <w:r>
              <w:rPr>
                <w:rFonts w:asciiTheme="minorHAnsi" w:hAnsiTheme="minorHAnsi"/>
                <w:color w:val="000000"/>
              </w:rPr>
              <w:t>6.1 (ISO 9.2.5)</w:t>
            </w:r>
            <w:r w:rsidR="007D0E0D" w:rsidRPr="007D0E0D">
              <w:rPr>
                <w:rFonts w:asciiTheme="minorHAnsi" w:hAnsiTheme="minorHAnsi"/>
                <w:color w:val="000000"/>
              </w:rPr>
              <w:t xml:space="preserve"> Beoordeling van toegangsrechten van gebruikers</w:t>
            </w:r>
            <w:r w:rsidR="007D0E0D" w:rsidRPr="007D0E0D">
              <w:rPr>
                <w:rFonts w:asciiTheme="minorHAnsi" w:hAnsiTheme="minorHAnsi"/>
                <w:color w:val="000000"/>
              </w:rPr>
              <w:br/>
            </w:r>
            <w:r>
              <w:rPr>
                <w:rFonts w:asciiTheme="minorHAnsi" w:hAnsiTheme="minorHAnsi"/>
                <w:color w:val="000000"/>
              </w:rPr>
              <w:t>2.3 (ISO 9.2.6)</w:t>
            </w:r>
            <w:r w:rsidR="007D0E0D" w:rsidRPr="007D0E0D">
              <w:rPr>
                <w:rFonts w:asciiTheme="minorHAnsi" w:hAnsiTheme="minorHAnsi"/>
                <w:color w:val="000000"/>
              </w:rPr>
              <w:t xml:space="preserve"> Toegangsrechten intrekken of aanpassen.</w:t>
            </w:r>
            <w:r w:rsidR="007D0E0D" w:rsidRPr="007D0E0D">
              <w:rPr>
                <w:rFonts w:asciiTheme="minorHAnsi" w:hAnsiTheme="minorHAnsi"/>
                <w:color w:val="000000"/>
              </w:rPr>
              <w:br/>
            </w:r>
            <w:r>
              <w:rPr>
                <w:rFonts w:asciiTheme="minorHAnsi" w:hAnsiTheme="minorHAnsi"/>
                <w:color w:val="000000"/>
              </w:rPr>
              <w:t>5.7 (ISO 9.3.1)</w:t>
            </w:r>
            <w:r w:rsidR="007D0E0D" w:rsidRPr="007D0E0D">
              <w:rPr>
                <w:rFonts w:asciiTheme="minorHAnsi" w:hAnsiTheme="minorHAnsi"/>
                <w:color w:val="000000"/>
              </w:rPr>
              <w:t xml:space="preserve"> Geheime authenticatie </w:t>
            </w:r>
            <w:r w:rsidR="00267947" w:rsidRPr="007D0E0D">
              <w:rPr>
                <w:rFonts w:asciiTheme="minorHAnsi" w:hAnsiTheme="minorHAnsi"/>
                <w:color w:val="000000"/>
              </w:rPr>
              <w:t>informatie</w:t>
            </w:r>
            <w:r w:rsidR="007D0E0D" w:rsidRPr="007D0E0D">
              <w:rPr>
                <w:rFonts w:asciiTheme="minorHAnsi" w:hAnsiTheme="minorHAnsi"/>
                <w:color w:val="000000"/>
              </w:rPr>
              <w:t xml:space="preserve"> gebruiken</w:t>
            </w:r>
            <w:r w:rsidR="007D0E0D" w:rsidRPr="007D0E0D">
              <w:rPr>
                <w:rFonts w:asciiTheme="minorHAnsi" w:hAnsiTheme="minorHAnsi"/>
                <w:color w:val="000000"/>
              </w:rPr>
              <w:br/>
            </w:r>
            <w:r>
              <w:rPr>
                <w:rFonts w:asciiTheme="minorHAnsi" w:hAnsiTheme="minorHAnsi"/>
                <w:color w:val="000000"/>
              </w:rPr>
              <w:t>5.8 (ISO 9.4.1)</w:t>
            </w:r>
            <w:r w:rsidR="007D0E0D" w:rsidRPr="007D0E0D">
              <w:rPr>
                <w:rFonts w:asciiTheme="minorHAnsi" w:hAnsiTheme="minorHAnsi"/>
                <w:color w:val="000000"/>
              </w:rPr>
              <w:t xml:space="preserve"> Beperking toegang tot informatie</w:t>
            </w:r>
            <w:r w:rsidR="007D0E0D" w:rsidRPr="007D0E0D">
              <w:rPr>
                <w:rFonts w:asciiTheme="minorHAnsi" w:hAnsiTheme="minorHAnsi"/>
                <w:color w:val="000000"/>
              </w:rPr>
              <w:br/>
            </w:r>
            <w:r>
              <w:rPr>
                <w:rFonts w:asciiTheme="minorHAnsi" w:hAnsiTheme="minorHAnsi"/>
                <w:color w:val="000000"/>
              </w:rPr>
              <w:t>5.9 (ISO 9.4.2)</w:t>
            </w:r>
            <w:r w:rsidR="007D0E0D" w:rsidRPr="007D0E0D">
              <w:rPr>
                <w:rFonts w:asciiTheme="minorHAnsi" w:hAnsiTheme="minorHAnsi"/>
                <w:color w:val="000000"/>
              </w:rPr>
              <w:t xml:space="preserve"> Beveiligde inlogprocedures</w:t>
            </w:r>
            <w:r w:rsidR="007D0E0D" w:rsidRPr="007D0E0D">
              <w:rPr>
                <w:rFonts w:asciiTheme="minorHAnsi" w:hAnsiTheme="minorHAnsi"/>
                <w:color w:val="000000"/>
              </w:rPr>
              <w:br/>
            </w:r>
            <w:r>
              <w:rPr>
                <w:rFonts w:asciiTheme="minorHAnsi" w:hAnsiTheme="minorHAnsi"/>
                <w:color w:val="000000"/>
              </w:rPr>
              <w:t>Geen mbo statement (ISO 9.4.3)</w:t>
            </w:r>
            <w:r w:rsidR="007D0E0D" w:rsidRPr="007D0E0D">
              <w:rPr>
                <w:rFonts w:asciiTheme="minorHAnsi" w:hAnsiTheme="minorHAnsi"/>
                <w:color w:val="000000"/>
              </w:rPr>
              <w:t xml:space="preserve"> Systeem voor wachtwoordbeheer</w:t>
            </w:r>
            <w:r w:rsidR="007D0E0D" w:rsidRPr="007D0E0D">
              <w:rPr>
                <w:rFonts w:asciiTheme="minorHAnsi" w:hAnsiTheme="minorHAnsi"/>
                <w:color w:val="000000"/>
              </w:rPr>
              <w:br/>
            </w:r>
            <w:r>
              <w:rPr>
                <w:rFonts w:asciiTheme="minorHAnsi" w:hAnsiTheme="minorHAnsi"/>
                <w:color w:val="000000"/>
              </w:rPr>
              <w:t>Geen mbo statement (ISO 9.4.4)</w:t>
            </w:r>
            <w:r w:rsidR="007D0E0D" w:rsidRPr="007D0E0D">
              <w:rPr>
                <w:rFonts w:asciiTheme="minorHAnsi" w:hAnsiTheme="minorHAnsi"/>
                <w:color w:val="000000"/>
              </w:rPr>
              <w:t xml:space="preserve"> Speciale systeemhulpmiddelen gebruiken</w:t>
            </w:r>
            <w:r w:rsidR="007D0E0D" w:rsidRPr="007D0E0D">
              <w:rPr>
                <w:rFonts w:asciiTheme="minorHAnsi" w:hAnsiTheme="minorHAnsi"/>
                <w:color w:val="000000"/>
              </w:rPr>
              <w:br/>
            </w:r>
            <w:r>
              <w:rPr>
                <w:rFonts w:asciiTheme="minorHAnsi" w:hAnsiTheme="minorHAnsi"/>
                <w:color w:val="000000"/>
              </w:rPr>
              <w:t>Geen mbo statement (ISO 9.4.5)</w:t>
            </w:r>
            <w:r w:rsidR="007D0E0D" w:rsidRPr="007D0E0D">
              <w:rPr>
                <w:rFonts w:asciiTheme="minorHAnsi" w:hAnsiTheme="minorHAnsi"/>
                <w:color w:val="000000"/>
              </w:rPr>
              <w:t xml:space="preserve"> Toegangsbeveiliging op programmabroncode</w:t>
            </w:r>
          </w:p>
        </w:tc>
        <w:tc>
          <w:tcPr>
            <w:tcW w:w="10237" w:type="dxa"/>
          </w:tcPr>
          <w:p w14:paraId="047ADE7F" w14:textId="77777777" w:rsidR="007D0E0D" w:rsidRPr="007D0E0D" w:rsidRDefault="004826BA" w:rsidP="007D0E0D">
            <w:pPr>
              <w:rPr>
                <w:rFonts w:asciiTheme="minorHAnsi" w:hAnsiTheme="minorHAnsi"/>
                <w:color w:val="000000"/>
              </w:rPr>
            </w:pPr>
            <w:r>
              <w:rPr>
                <w:rFonts w:asciiTheme="minorHAnsi" w:hAnsiTheme="minorHAnsi"/>
                <w:color w:val="000000"/>
              </w:rPr>
              <w:t>5.1 (ISO 9.1.1)</w:t>
            </w:r>
            <w:r w:rsidR="007D0E0D" w:rsidRPr="007D0E0D">
              <w:rPr>
                <w:rFonts w:asciiTheme="minorHAnsi" w:hAnsiTheme="minorHAnsi"/>
                <w:color w:val="000000"/>
              </w:rPr>
              <w:t xml:space="preserve"> Een beleid voor toegangsbeveiliging behoort te worden vastgesteld, gedocumenteerd en beoordeeld op basis van bedrijfs- en informatiebeveiligingseisen.</w:t>
            </w:r>
            <w:r w:rsidR="007D0E0D" w:rsidRPr="007D0E0D">
              <w:rPr>
                <w:rFonts w:asciiTheme="minorHAnsi" w:hAnsiTheme="minorHAnsi"/>
                <w:color w:val="000000"/>
              </w:rPr>
              <w:br/>
            </w:r>
            <w:r>
              <w:rPr>
                <w:rFonts w:asciiTheme="minorHAnsi" w:hAnsiTheme="minorHAnsi"/>
                <w:color w:val="000000"/>
              </w:rPr>
              <w:t>5.2 (ISO 9.1.2)</w:t>
            </w:r>
            <w:r w:rsidR="007D0E0D" w:rsidRPr="007D0E0D">
              <w:rPr>
                <w:rFonts w:asciiTheme="minorHAnsi" w:hAnsiTheme="minorHAnsi"/>
                <w:color w:val="000000"/>
              </w:rPr>
              <w:t xml:space="preserve"> Gebruikers behoren alleen toegang te krijgen tot het netwerk en de netwerkdiensten waarvoor zij specifiek bevoegd zijn.</w:t>
            </w:r>
            <w:r w:rsidR="007D0E0D" w:rsidRPr="007D0E0D">
              <w:rPr>
                <w:rFonts w:asciiTheme="minorHAnsi" w:hAnsiTheme="minorHAnsi"/>
                <w:color w:val="000000"/>
              </w:rPr>
              <w:br/>
            </w:r>
            <w:r>
              <w:rPr>
                <w:rFonts w:asciiTheme="minorHAnsi" w:hAnsiTheme="minorHAnsi"/>
                <w:color w:val="000000"/>
              </w:rPr>
              <w:t>5.3 (ISO 9.2.1)</w:t>
            </w:r>
            <w:r w:rsidR="007D0E0D" w:rsidRPr="007D0E0D">
              <w:rPr>
                <w:rFonts w:asciiTheme="minorHAnsi" w:hAnsiTheme="minorHAnsi"/>
                <w:color w:val="000000"/>
              </w:rPr>
              <w:t xml:space="preserve"> Een formele registratie- en afmeldingsprocedure behoort te worden geïmplementeerd om toewijzing van toegangsrechten mogelijk te maken.</w:t>
            </w:r>
            <w:r w:rsidR="007D0E0D" w:rsidRPr="007D0E0D">
              <w:rPr>
                <w:rFonts w:asciiTheme="minorHAnsi" w:hAnsiTheme="minorHAnsi"/>
                <w:color w:val="000000"/>
              </w:rPr>
              <w:br/>
            </w:r>
            <w:r>
              <w:rPr>
                <w:rFonts w:asciiTheme="minorHAnsi" w:hAnsiTheme="minorHAnsi"/>
                <w:color w:val="000000"/>
              </w:rPr>
              <w:t>5.4 (ISO 9.2.2)</w:t>
            </w:r>
            <w:r w:rsidR="007D0E0D" w:rsidRPr="007D0E0D">
              <w:rPr>
                <w:rFonts w:asciiTheme="minorHAnsi" w:hAnsiTheme="minorHAnsi"/>
                <w:color w:val="000000"/>
              </w:rPr>
              <w:t xml:space="preserve">. Een formele gebruikerstoegangsverleningsprocedure behoort te worden geïmplementeerd om toegangsrechten voor alle typen gebruikers en voor alle systemen en diensten toe te wijzen of in te trekken. </w:t>
            </w:r>
            <w:r w:rsidR="007D0E0D" w:rsidRPr="007D0E0D">
              <w:rPr>
                <w:rFonts w:asciiTheme="minorHAnsi" w:hAnsiTheme="minorHAnsi"/>
                <w:color w:val="000000"/>
              </w:rPr>
              <w:br/>
            </w:r>
            <w:r>
              <w:rPr>
                <w:rFonts w:asciiTheme="minorHAnsi" w:hAnsiTheme="minorHAnsi"/>
                <w:color w:val="000000"/>
              </w:rPr>
              <w:t>5.5 (ISO 9.2.3)</w:t>
            </w:r>
            <w:r w:rsidR="007D0E0D" w:rsidRPr="007D0E0D">
              <w:rPr>
                <w:rFonts w:asciiTheme="minorHAnsi" w:hAnsiTheme="minorHAnsi"/>
                <w:color w:val="000000"/>
              </w:rPr>
              <w:t xml:space="preserve"> Het toewijzen en gebruik van speciale toegangsrechten behoren te worden beperkt en beheerst.</w:t>
            </w:r>
            <w:r w:rsidR="007D0E0D" w:rsidRPr="007D0E0D">
              <w:rPr>
                <w:rFonts w:asciiTheme="minorHAnsi" w:hAnsiTheme="minorHAnsi"/>
                <w:color w:val="000000"/>
              </w:rPr>
              <w:br/>
            </w:r>
            <w:r>
              <w:rPr>
                <w:rFonts w:asciiTheme="minorHAnsi" w:hAnsiTheme="minorHAnsi"/>
                <w:color w:val="000000"/>
              </w:rPr>
              <w:t>5.6 (ISO 9.2.4)</w:t>
            </w:r>
            <w:r w:rsidR="007D0E0D" w:rsidRPr="007D0E0D">
              <w:rPr>
                <w:rFonts w:asciiTheme="minorHAnsi" w:hAnsiTheme="minorHAnsi"/>
                <w:color w:val="000000"/>
              </w:rPr>
              <w:t xml:space="preserve"> Het toewijzen van geheime authenticatie-informatie behoort te worden beheerst via een formeel beheersproces.</w:t>
            </w:r>
            <w:r w:rsidR="007D0E0D" w:rsidRPr="007D0E0D">
              <w:rPr>
                <w:rFonts w:asciiTheme="minorHAnsi" w:hAnsiTheme="minorHAnsi"/>
                <w:color w:val="000000"/>
              </w:rPr>
              <w:br/>
            </w:r>
            <w:r>
              <w:rPr>
                <w:rFonts w:asciiTheme="minorHAnsi" w:hAnsiTheme="minorHAnsi"/>
                <w:color w:val="000000"/>
              </w:rPr>
              <w:t>6.1 (ISO 9.2.5)</w:t>
            </w:r>
            <w:r w:rsidR="007D0E0D" w:rsidRPr="007D0E0D">
              <w:rPr>
                <w:rFonts w:asciiTheme="minorHAnsi" w:hAnsiTheme="minorHAnsi"/>
                <w:color w:val="000000"/>
              </w:rPr>
              <w:t xml:space="preserve"> Eigenaren van bedrijfsmiddelen behoren toegangsrechten van gebruikers regelmatig te beoordelen.</w:t>
            </w:r>
            <w:r w:rsidR="007D0E0D" w:rsidRPr="007D0E0D">
              <w:rPr>
                <w:rFonts w:asciiTheme="minorHAnsi" w:hAnsiTheme="minorHAnsi"/>
                <w:color w:val="000000"/>
              </w:rPr>
              <w:br/>
            </w:r>
            <w:r>
              <w:rPr>
                <w:rFonts w:asciiTheme="minorHAnsi" w:hAnsiTheme="minorHAnsi"/>
                <w:color w:val="000000"/>
              </w:rPr>
              <w:t>2.3 (ISO 9.2.6)</w:t>
            </w:r>
            <w:r w:rsidR="007D0E0D" w:rsidRPr="007D0E0D">
              <w:rPr>
                <w:rFonts w:asciiTheme="minorHAnsi" w:hAnsiTheme="minorHAnsi"/>
                <w:color w:val="000000"/>
              </w:rPr>
              <w:t xml:space="preserve"> De toegangsrechten van alle medewerkers en externe gebruikers voor informatie en </w:t>
            </w:r>
            <w:r w:rsidR="00267947" w:rsidRPr="007D0E0D">
              <w:rPr>
                <w:rFonts w:asciiTheme="minorHAnsi" w:hAnsiTheme="minorHAnsi"/>
                <w:color w:val="000000"/>
              </w:rPr>
              <w:t>informatie verwerkende</w:t>
            </w:r>
            <w:r w:rsidR="007D0E0D" w:rsidRPr="007D0E0D">
              <w:rPr>
                <w:rFonts w:asciiTheme="minorHAnsi" w:hAnsiTheme="minorHAnsi"/>
                <w:color w:val="000000"/>
              </w:rPr>
              <w:t xml:space="preserve"> faciliteiten behoren bij beëindiging van hun dienstverband, contract of overeenkomst te worden verwijderd, en bij wijzigingen behoren ze te worden aangepast.</w:t>
            </w:r>
            <w:r w:rsidR="007D0E0D" w:rsidRPr="007D0E0D">
              <w:rPr>
                <w:rFonts w:asciiTheme="minorHAnsi" w:hAnsiTheme="minorHAnsi"/>
                <w:color w:val="000000"/>
              </w:rPr>
              <w:br/>
            </w:r>
            <w:r>
              <w:rPr>
                <w:rFonts w:asciiTheme="minorHAnsi" w:hAnsiTheme="minorHAnsi"/>
                <w:color w:val="000000"/>
              </w:rPr>
              <w:t>5.7 (ISO 9.3.1)</w:t>
            </w:r>
            <w:r w:rsidR="007D0E0D" w:rsidRPr="007D0E0D">
              <w:rPr>
                <w:rFonts w:asciiTheme="minorHAnsi" w:hAnsiTheme="minorHAnsi"/>
                <w:color w:val="000000"/>
              </w:rPr>
              <w:t xml:space="preserve"> Van gebruikers behoort te worden verlangd dat zij zich bij het gebruiken van geheime </w:t>
            </w:r>
            <w:r w:rsidR="00267947" w:rsidRPr="007D0E0D">
              <w:rPr>
                <w:rFonts w:asciiTheme="minorHAnsi" w:hAnsiTheme="minorHAnsi"/>
                <w:color w:val="000000"/>
              </w:rPr>
              <w:t>authenticatie informatie</w:t>
            </w:r>
            <w:r w:rsidR="007D0E0D" w:rsidRPr="007D0E0D">
              <w:rPr>
                <w:rFonts w:asciiTheme="minorHAnsi" w:hAnsiTheme="minorHAnsi"/>
                <w:color w:val="000000"/>
              </w:rPr>
              <w:t xml:space="preserve"> houden aan de praktijk van de organisatie.</w:t>
            </w:r>
            <w:r w:rsidR="007D0E0D" w:rsidRPr="007D0E0D">
              <w:rPr>
                <w:rFonts w:asciiTheme="minorHAnsi" w:hAnsiTheme="minorHAnsi"/>
                <w:color w:val="000000"/>
              </w:rPr>
              <w:br/>
            </w:r>
            <w:r>
              <w:rPr>
                <w:rFonts w:asciiTheme="minorHAnsi" w:hAnsiTheme="minorHAnsi"/>
                <w:color w:val="000000"/>
              </w:rPr>
              <w:t>5.8 (ISO 9.4.1)</w:t>
            </w:r>
            <w:r w:rsidR="007D0E0D" w:rsidRPr="007D0E0D">
              <w:rPr>
                <w:rFonts w:asciiTheme="minorHAnsi" w:hAnsiTheme="minorHAnsi"/>
                <w:color w:val="000000"/>
              </w:rPr>
              <w:t xml:space="preserve"> Toegang tot informatie en systeemfuncties van toepassingen behoort te worden beperkt in overeenstemming</w:t>
            </w:r>
            <w:r w:rsidR="007D0E0D" w:rsidRPr="007D0E0D">
              <w:rPr>
                <w:rFonts w:asciiTheme="minorHAnsi" w:hAnsiTheme="minorHAnsi"/>
                <w:color w:val="000000"/>
              </w:rPr>
              <w:br/>
              <w:t>met het beleid voor toegangsbeveiliging.</w:t>
            </w:r>
            <w:r w:rsidR="007D0E0D" w:rsidRPr="007D0E0D">
              <w:rPr>
                <w:rFonts w:asciiTheme="minorHAnsi" w:hAnsiTheme="minorHAnsi"/>
                <w:color w:val="000000"/>
              </w:rPr>
              <w:br/>
            </w:r>
            <w:r>
              <w:rPr>
                <w:rFonts w:asciiTheme="minorHAnsi" w:hAnsiTheme="minorHAnsi"/>
                <w:color w:val="000000"/>
              </w:rPr>
              <w:t>5.9 (ISO 9.4.2)</w:t>
            </w:r>
            <w:r w:rsidR="007D0E0D" w:rsidRPr="007D0E0D">
              <w:rPr>
                <w:rFonts w:asciiTheme="minorHAnsi" w:hAnsiTheme="minorHAnsi"/>
                <w:color w:val="000000"/>
              </w:rPr>
              <w:t xml:space="preserve"> Indien het beleid voor toegangsbeveiliging dit vereist, behoort toegang tot systemen en toepassingen te worden beheerst door een beveiligde inlogprocedure.</w:t>
            </w:r>
            <w:r w:rsidR="007D0E0D" w:rsidRPr="007D0E0D">
              <w:rPr>
                <w:rFonts w:asciiTheme="minorHAnsi" w:hAnsiTheme="minorHAnsi"/>
                <w:color w:val="000000"/>
              </w:rPr>
              <w:br/>
            </w:r>
            <w:r>
              <w:rPr>
                <w:rFonts w:asciiTheme="minorHAnsi" w:hAnsiTheme="minorHAnsi"/>
                <w:color w:val="000000"/>
              </w:rPr>
              <w:t>Geen mbo statement (ISO 9.4.3)</w:t>
            </w:r>
            <w:r w:rsidR="007D0E0D" w:rsidRPr="007D0E0D">
              <w:rPr>
                <w:rFonts w:asciiTheme="minorHAnsi" w:hAnsiTheme="minorHAnsi"/>
                <w:color w:val="000000"/>
              </w:rPr>
              <w:t xml:space="preserve"> Systemen voor wachtwoordbeheer behoren interactief te zijn en sterke wachtwoorden te waarborgen.</w:t>
            </w:r>
            <w:r w:rsidR="007D0E0D" w:rsidRPr="007D0E0D">
              <w:rPr>
                <w:rFonts w:asciiTheme="minorHAnsi" w:hAnsiTheme="minorHAnsi"/>
                <w:color w:val="000000"/>
              </w:rPr>
              <w:br/>
            </w:r>
            <w:r>
              <w:rPr>
                <w:rFonts w:asciiTheme="minorHAnsi" w:hAnsiTheme="minorHAnsi"/>
                <w:color w:val="000000"/>
              </w:rPr>
              <w:t>Geen mbo statement (ISO 9.4.4)</w:t>
            </w:r>
            <w:r w:rsidR="007D0E0D" w:rsidRPr="007D0E0D">
              <w:rPr>
                <w:rFonts w:asciiTheme="minorHAnsi" w:hAnsiTheme="minorHAnsi"/>
                <w:color w:val="000000"/>
              </w:rPr>
              <w:t xml:space="preserve"> Het gebruik van systeemhulpmiddelen die in staat zijn om beheersmaatregelen voor systemen en toepassingen te omzeilen behoort te worden beperkt en nauwkeurig te worden gecontroleerd.</w:t>
            </w:r>
            <w:r w:rsidR="007D0E0D" w:rsidRPr="007D0E0D">
              <w:rPr>
                <w:rFonts w:asciiTheme="minorHAnsi" w:hAnsiTheme="minorHAnsi"/>
                <w:color w:val="000000"/>
              </w:rPr>
              <w:br/>
            </w:r>
            <w:r>
              <w:rPr>
                <w:rFonts w:asciiTheme="minorHAnsi" w:hAnsiTheme="minorHAnsi"/>
                <w:color w:val="000000"/>
              </w:rPr>
              <w:t>Geen mbo statement (ISO 9.4.5)</w:t>
            </w:r>
            <w:r w:rsidR="007D0E0D" w:rsidRPr="007D0E0D">
              <w:rPr>
                <w:rFonts w:asciiTheme="minorHAnsi" w:hAnsiTheme="minorHAnsi"/>
                <w:color w:val="000000"/>
              </w:rPr>
              <w:t xml:space="preserve"> Toegang tot de programmabroncode behoort te worden beperkt.</w:t>
            </w:r>
          </w:p>
        </w:tc>
      </w:tr>
    </w:tbl>
    <w:p w14:paraId="053F1311" w14:textId="77777777" w:rsidR="0068670B" w:rsidRPr="0068670B" w:rsidRDefault="0068670B" w:rsidP="0068670B"/>
    <w:p w14:paraId="5FCB3509" w14:textId="77777777" w:rsidR="00051103" w:rsidRDefault="00051103" w:rsidP="00051103">
      <w:pPr>
        <w:spacing w:after="0"/>
        <w:contextualSpacing w:val="0"/>
        <w:jc w:val="both"/>
        <w:sectPr w:rsidR="00051103" w:rsidSect="0001155D">
          <w:pgSz w:w="23814" w:h="16839" w:orient="landscape" w:code="8"/>
          <w:pgMar w:top="1418" w:right="1701" w:bottom="1418" w:left="851" w:header="709" w:footer="709" w:gutter="0"/>
          <w:cols w:space="708"/>
          <w:docGrid w:linePitch="360"/>
        </w:sectPr>
      </w:pPr>
    </w:p>
    <w:p w14:paraId="11BE8D83" w14:textId="77777777" w:rsidR="006C0BB5" w:rsidRDefault="00BF6EAA" w:rsidP="006C0BB5">
      <w:pPr>
        <w:pStyle w:val="Ondertitel"/>
      </w:pPr>
      <w:bookmarkStart w:id="10" w:name="_Toc456618197"/>
      <w:r>
        <w:lastRenderedPageBreak/>
        <w:t>Bijlage 2</w:t>
      </w:r>
      <w:r>
        <w:tab/>
      </w:r>
      <w:r w:rsidR="006C0BB5">
        <w:t>Vertaaltabel ISO 27002 naar mbo normenkader</w:t>
      </w:r>
      <w:bookmarkEnd w:id="10"/>
    </w:p>
    <w:p w14:paraId="56479C00" w14:textId="77777777" w:rsidR="006C0BB5" w:rsidRPr="00BF6EAA" w:rsidRDefault="006C0BB5" w:rsidP="006C0BB5"/>
    <w:tbl>
      <w:tblPr>
        <w:tblStyle w:val="Tabelraster5"/>
        <w:tblW w:w="0" w:type="auto"/>
        <w:tblLook w:val="04A0" w:firstRow="1" w:lastRow="0" w:firstColumn="1" w:lastColumn="0" w:noHBand="0" w:noVBand="1"/>
      </w:tblPr>
      <w:tblGrid>
        <w:gridCol w:w="675"/>
        <w:gridCol w:w="6379"/>
        <w:gridCol w:w="851"/>
      </w:tblGrid>
      <w:tr w:rsidR="006C0BB5" w:rsidRPr="00941BF2" w14:paraId="36058FA6" w14:textId="77777777" w:rsidTr="006C0BB5">
        <w:trPr>
          <w:gridAfter w:val="1"/>
          <w:wAfter w:w="851" w:type="dxa"/>
        </w:trPr>
        <w:tc>
          <w:tcPr>
            <w:tcW w:w="675" w:type="dxa"/>
            <w:shd w:val="clear" w:color="auto" w:fill="FFFF00"/>
          </w:tcPr>
          <w:p w14:paraId="14389BCC" w14:textId="77777777" w:rsidR="006C0BB5" w:rsidRPr="00941BF2" w:rsidRDefault="006C0BB5" w:rsidP="006C0BB5">
            <w:pPr>
              <w:rPr>
                <w:rFonts w:asciiTheme="minorHAnsi" w:hAnsiTheme="minorHAnsi"/>
                <w:b/>
                <w:sz w:val="22"/>
                <w:szCs w:val="22"/>
                <w:lang w:eastAsia="en-US"/>
              </w:rPr>
            </w:pPr>
            <w:r w:rsidRPr="00941BF2">
              <w:rPr>
                <w:rFonts w:asciiTheme="minorHAnsi" w:hAnsiTheme="minorHAnsi"/>
                <w:b/>
                <w:sz w:val="22"/>
                <w:szCs w:val="22"/>
                <w:lang w:eastAsia="en-US"/>
              </w:rPr>
              <w:t>5</w:t>
            </w:r>
          </w:p>
        </w:tc>
        <w:tc>
          <w:tcPr>
            <w:tcW w:w="6379" w:type="dxa"/>
            <w:shd w:val="clear" w:color="auto" w:fill="FFFF00"/>
          </w:tcPr>
          <w:p w14:paraId="5ABD94E2" w14:textId="77777777" w:rsidR="006C0BB5" w:rsidRPr="00941BF2" w:rsidRDefault="006C0BB5" w:rsidP="006C0BB5">
            <w:pPr>
              <w:rPr>
                <w:rFonts w:asciiTheme="minorHAnsi" w:hAnsiTheme="minorHAnsi"/>
                <w:b/>
                <w:sz w:val="22"/>
                <w:szCs w:val="22"/>
                <w:lang w:eastAsia="en-US"/>
              </w:rPr>
            </w:pPr>
            <w:r w:rsidRPr="00941BF2">
              <w:rPr>
                <w:rFonts w:asciiTheme="minorHAnsi" w:hAnsiTheme="minorHAnsi"/>
                <w:b/>
                <w:sz w:val="22"/>
                <w:szCs w:val="22"/>
                <w:lang w:eastAsia="en-US"/>
              </w:rPr>
              <w:t>Informatiebeveiligingsbeleid</w:t>
            </w:r>
          </w:p>
        </w:tc>
      </w:tr>
      <w:tr w:rsidR="006C0BB5" w:rsidRPr="0097656B" w14:paraId="042654A4" w14:textId="77777777" w:rsidTr="006C0BB5">
        <w:trPr>
          <w:gridAfter w:val="1"/>
          <w:wAfter w:w="851" w:type="dxa"/>
        </w:trPr>
        <w:tc>
          <w:tcPr>
            <w:tcW w:w="675" w:type="dxa"/>
            <w:shd w:val="clear" w:color="auto" w:fill="F2F2F2" w:themeFill="background1" w:themeFillShade="F2"/>
          </w:tcPr>
          <w:p w14:paraId="0E649C37" w14:textId="77777777" w:rsidR="006C0BB5" w:rsidRPr="00D15576" w:rsidRDefault="006C0BB5" w:rsidP="006C0BB5">
            <w:pPr>
              <w:spacing w:after="0" w:line="200" w:lineRule="atLeast"/>
              <w:contextualSpacing w:val="0"/>
              <w:rPr>
                <w:rFonts w:asciiTheme="minorHAnsi" w:hAnsiTheme="minorHAnsi"/>
                <w:b/>
                <w:sz w:val="20"/>
                <w:szCs w:val="20"/>
              </w:rPr>
            </w:pPr>
            <w:r w:rsidRPr="00D15576">
              <w:rPr>
                <w:rFonts w:asciiTheme="minorHAnsi" w:hAnsiTheme="minorHAnsi"/>
                <w:b/>
                <w:sz w:val="20"/>
                <w:szCs w:val="20"/>
              </w:rPr>
              <w:t>5.1</w:t>
            </w:r>
          </w:p>
        </w:tc>
        <w:tc>
          <w:tcPr>
            <w:tcW w:w="6379" w:type="dxa"/>
            <w:shd w:val="clear" w:color="auto" w:fill="F2F2F2" w:themeFill="background1" w:themeFillShade="F2"/>
          </w:tcPr>
          <w:p w14:paraId="44C99357" w14:textId="77777777" w:rsidR="006C0BB5" w:rsidRPr="0097656B" w:rsidRDefault="006C0BB5" w:rsidP="006C0BB5">
            <w:pPr>
              <w:spacing w:after="0" w:line="200" w:lineRule="atLeast"/>
              <w:contextualSpacing w:val="0"/>
              <w:rPr>
                <w:rFonts w:asciiTheme="minorHAnsi" w:hAnsiTheme="minorHAnsi"/>
                <w:b/>
                <w:sz w:val="20"/>
                <w:szCs w:val="20"/>
              </w:rPr>
            </w:pPr>
            <w:r w:rsidRPr="0097656B">
              <w:rPr>
                <w:rFonts w:asciiTheme="minorHAnsi" w:hAnsiTheme="minorHAnsi"/>
                <w:b/>
                <w:sz w:val="20"/>
                <w:szCs w:val="20"/>
              </w:rPr>
              <w:t>Aansturing door de directie van de informatiebeveiliging</w:t>
            </w:r>
          </w:p>
        </w:tc>
      </w:tr>
      <w:tr w:rsidR="006C0BB5" w:rsidRPr="001E301C" w14:paraId="49965B67" w14:textId="77777777" w:rsidTr="006C0BB5">
        <w:tc>
          <w:tcPr>
            <w:tcW w:w="7054" w:type="dxa"/>
            <w:gridSpan w:val="2"/>
            <w:vAlign w:val="center"/>
          </w:tcPr>
          <w:p w14:paraId="4D89B77F"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ISO nummer en naamgeving van statements</w:t>
            </w:r>
          </w:p>
        </w:tc>
        <w:tc>
          <w:tcPr>
            <w:tcW w:w="851" w:type="dxa"/>
          </w:tcPr>
          <w:p w14:paraId="37516B83"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MBO nr.</w:t>
            </w:r>
          </w:p>
        </w:tc>
      </w:tr>
      <w:tr w:rsidR="006C0BB5" w:rsidRPr="001E301C" w14:paraId="5D61544C" w14:textId="77777777" w:rsidTr="006C0BB5">
        <w:tc>
          <w:tcPr>
            <w:tcW w:w="675" w:type="dxa"/>
            <w:vAlign w:val="center"/>
          </w:tcPr>
          <w:p w14:paraId="283D5DF4"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5.1.1</w:t>
            </w:r>
          </w:p>
        </w:tc>
        <w:tc>
          <w:tcPr>
            <w:tcW w:w="6379" w:type="dxa"/>
            <w:vAlign w:val="center"/>
          </w:tcPr>
          <w:p w14:paraId="554A23D2"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Beleidsregels voor informatiebeveiliging (1 van 2)</w:t>
            </w:r>
          </w:p>
        </w:tc>
        <w:tc>
          <w:tcPr>
            <w:tcW w:w="851" w:type="dxa"/>
            <w:vAlign w:val="center"/>
          </w:tcPr>
          <w:p w14:paraId="184D0263"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1.1</w:t>
            </w:r>
          </w:p>
        </w:tc>
      </w:tr>
      <w:tr w:rsidR="006C0BB5" w:rsidRPr="001E301C" w14:paraId="10E1DEB8" w14:textId="77777777" w:rsidTr="006C0BB5">
        <w:tc>
          <w:tcPr>
            <w:tcW w:w="675" w:type="dxa"/>
          </w:tcPr>
          <w:p w14:paraId="79EBDA9F" w14:textId="77777777" w:rsidR="006C0BB5" w:rsidRPr="00D15576" w:rsidRDefault="006C0BB5" w:rsidP="006C0BB5">
            <w:pPr>
              <w:spacing w:after="0" w:line="200" w:lineRule="atLeast"/>
              <w:contextualSpacing w:val="0"/>
              <w:rPr>
                <w:rFonts w:asciiTheme="minorHAnsi" w:hAnsiTheme="minorHAnsi"/>
                <w:b/>
                <w:sz w:val="18"/>
                <w:szCs w:val="18"/>
              </w:rPr>
            </w:pPr>
          </w:p>
        </w:tc>
        <w:tc>
          <w:tcPr>
            <w:tcW w:w="6379" w:type="dxa"/>
          </w:tcPr>
          <w:p w14:paraId="682EFEFE"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Beleidsregels voor informatiebeveiliging (2 van 2)</w:t>
            </w:r>
          </w:p>
        </w:tc>
        <w:tc>
          <w:tcPr>
            <w:tcW w:w="851" w:type="dxa"/>
            <w:vAlign w:val="center"/>
          </w:tcPr>
          <w:p w14:paraId="6DF95294"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1.2</w:t>
            </w:r>
          </w:p>
        </w:tc>
      </w:tr>
      <w:tr w:rsidR="006C0BB5" w:rsidRPr="001E301C" w14:paraId="5B71A538" w14:textId="77777777" w:rsidTr="006C0BB5">
        <w:tc>
          <w:tcPr>
            <w:tcW w:w="675" w:type="dxa"/>
            <w:vAlign w:val="center"/>
          </w:tcPr>
          <w:p w14:paraId="442A0280"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5.1.2</w:t>
            </w:r>
          </w:p>
        </w:tc>
        <w:tc>
          <w:tcPr>
            <w:tcW w:w="6379" w:type="dxa"/>
            <w:vAlign w:val="center"/>
          </w:tcPr>
          <w:p w14:paraId="1AAEB12F"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Beoordeling van het informatiebeveiligingsbeleid</w:t>
            </w:r>
          </w:p>
        </w:tc>
        <w:tc>
          <w:tcPr>
            <w:tcW w:w="851" w:type="dxa"/>
            <w:vAlign w:val="center"/>
          </w:tcPr>
          <w:p w14:paraId="3AD012E5"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1.3</w:t>
            </w:r>
          </w:p>
        </w:tc>
      </w:tr>
    </w:tbl>
    <w:p w14:paraId="31DC40DE" w14:textId="77777777" w:rsidR="006C0BB5" w:rsidRPr="001E301C" w:rsidRDefault="006C0BB5" w:rsidP="006C0BB5">
      <w:pPr>
        <w:spacing w:after="0" w:line="200" w:lineRule="atLeast"/>
        <w:contextualSpacing w:val="0"/>
        <w:rPr>
          <w:rFonts w:ascii="Arial" w:eastAsia="Times New Roman" w:hAnsi="Arial"/>
          <w:sz w:val="16"/>
          <w:szCs w:val="24"/>
        </w:rPr>
      </w:pPr>
    </w:p>
    <w:tbl>
      <w:tblPr>
        <w:tblStyle w:val="Tabelraster5"/>
        <w:tblW w:w="0" w:type="auto"/>
        <w:tblLook w:val="04A0" w:firstRow="1" w:lastRow="0" w:firstColumn="1" w:lastColumn="0" w:noHBand="0" w:noVBand="1"/>
      </w:tblPr>
      <w:tblGrid>
        <w:gridCol w:w="675"/>
        <w:gridCol w:w="6379"/>
        <w:gridCol w:w="851"/>
      </w:tblGrid>
      <w:tr w:rsidR="006C0BB5" w:rsidRPr="0057545D" w14:paraId="766DCF5E" w14:textId="77777777" w:rsidTr="006C0BB5">
        <w:trPr>
          <w:gridAfter w:val="1"/>
          <w:wAfter w:w="851" w:type="dxa"/>
        </w:trPr>
        <w:tc>
          <w:tcPr>
            <w:tcW w:w="675" w:type="dxa"/>
            <w:shd w:val="clear" w:color="auto" w:fill="FFFF00"/>
          </w:tcPr>
          <w:p w14:paraId="69B15139" w14:textId="77777777" w:rsidR="006C0BB5" w:rsidRPr="0057545D" w:rsidRDefault="006C0BB5" w:rsidP="006C0BB5">
            <w:pPr>
              <w:spacing w:after="0" w:line="200" w:lineRule="atLeast"/>
              <w:contextualSpacing w:val="0"/>
              <w:rPr>
                <w:rFonts w:asciiTheme="minorHAnsi" w:hAnsiTheme="minorHAnsi"/>
                <w:b/>
                <w:sz w:val="22"/>
                <w:szCs w:val="22"/>
              </w:rPr>
            </w:pPr>
            <w:r w:rsidRPr="0057545D">
              <w:rPr>
                <w:rFonts w:asciiTheme="minorHAnsi" w:hAnsiTheme="minorHAnsi"/>
                <w:b/>
                <w:sz w:val="22"/>
                <w:szCs w:val="22"/>
              </w:rPr>
              <w:t>6</w:t>
            </w:r>
          </w:p>
        </w:tc>
        <w:tc>
          <w:tcPr>
            <w:tcW w:w="6379" w:type="dxa"/>
            <w:shd w:val="clear" w:color="auto" w:fill="FFFF00"/>
          </w:tcPr>
          <w:p w14:paraId="5285E9F9" w14:textId="77777777" w:rsidR="006C0BB5" w:rsidRPr="0057545D" w:rsidRDefault="006C0BB5" w:rsidP="006C0BB5">
            <w:pPr>
              <w:spacing w:after="0" w:line="200" w:lineRule="atLeast"/>
              <w:contextualSpacing w:val="0"/>
              <w:rPr>
                <w:rFonts w:asciiTheme="minorHAnsi" w:hAnsiTheme="minorHAnsi"/>
                <w:b/>
                <w:sz w:val="22"/>
                <w:szCs w:val="22"/>
              </w:rPr>
            </w:pPr>
            <w:r w:rsidRPr="0057545D">
              <w:rPr>
                <w:rFonts w:asciiTheme="minorHAnsi" w:hAnsiTheme="minorHAnsi"/>
                <w:b/>
                <w:sz w:val="22"/>
                <w:szCs w:val="22"/>
              </w:rPr>
              <w:t>Organiseren van informatiebeveiliging</w:t>
            </w:r>
          </w:p>
        </w:tc>
      </w:tr>
      <w:tr w:rsidR="006C0BB5" w:rsidRPr="0097656B" w14:paraId="5F38D83B" w14:textId="77777777" w:rsidTr="006C0BB5">
        <w:trPr>
          <w:gridAfter w:val="1"/>
          <w:wAfter w:w="851" w:type="dxa"/>
        </w:trPr>
        <w:tc>
          <w:tcPr>
            <w:tcW w:w="675" w:type="dxa"/>
            <w:shd w:val="clear" w:color="auto" w:fill="F2F2F2" w:themeFill="background1" w:themeFillShade="F2"/>
          </w:tcPr>
          <w:p w14:paraId="6DB94826" w14:textId="77777777" w:rsidR="006C0BB5" w:rsidRPr="00D15576" w:rsidRDefault="006C0BB5" w:rsidP="006C0BB5">
            <w:pPr>
              <w:spacing w:after="0" w:line="200" w:lineRule="atLeast"/>
              <w:contextualSpacing w:val="0"/>
              <w:rPr>
                <w:rFonts w:asciiTheme="minorHAnsi" w:hAnsiTheme="minorHAnsi"/>
                <w:b/>
                <w:sz w:val="20"/>
                <w:szCs w:val="20"/>
              </w:rPr>
            </w:pPr>
            <w:r w:rsidRPr="00D15576">
              <w:rPr>
                <w:rFonts w:asciiTheme="minorHAnsi" w:hAnsiTheme="minorHAnsi"/>
                <w:b/>
                <w:sz w:val="20"/>
                <w:szCs w:val="20"/>
              </w:rPr>
              <w:t>6.1</w:t>
            </w:r>
          </w:p>
        </w:tc>
        <w:tc>
          <w:tcPr>
            <w:tcW w:w="6379" w:type="dxa"/>
            <w:shd w:val="clear" w:color="auto" w:fill="F2F2F2" w:themeFill="background1" w:themeFillShade="F2"/>
          </w:tcPr>
          <w:p w14:paraId="7811D582" w14:textId="77777777" w:rsidR="006C0BB5" w:rsidRPr="0097656B" w:rsidRDefault="006C0BB5" w:rsidP="006C0BB5">
            <w:pPr>
              <w:spacing w:after="0" w:line="200" w:lineRule="atLeast"/>
              <w:contextualSpacing w:val="0"/>
              <w:rPr>
                <w:rFonts w:asciiTheme="minorHAnsi" w:hAnsiTheme="minorHAnsi"/>
                <w:b/>
                <w:sz w:val="20"/>
                <w:szCs w:val="20"/>
              </w:rPr>
            </w:pPr>
            <w:r w:rsidRPr="0097656B">
              <w:rPr>
                <w:rFonts w:asciiTheme="minorHAnsi" w:hAnsiTheme="minorHAnsi"/>
                <w:b/>
                <w:sz w:val="20"/>
                <w:szCs w:val="20"/>
              </w:rPr>
              <w:t>Interne organisatie</w:t>
            </w:r>
          </w:p>
        </w:tc>
      </w:tr>
      <w:tr w:rsidR="006C0BB5" w:rsidRPr="001E301C" w14:paraId="2ABE5849" w14:textId="77777777" w:rsidTr="006C0BB5">
        <w:tc>
          <w:tcPr>
            <w:tcW w:w="7054" w:type="dxa"/>
            <w:gridSpan w:val="2"/>
            <w:vAlign w:val="center"/>
          </w:tcPr>
          <w:p w14:paraId="22CC40F4"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ISO nummer en naamgeving van statements</w:t>
            </w:r>
          </w:p>
        </w:tc>
        <w:tc>
          <w:tcPr>
            <w:tcW w:w="851" w:type="dxa"/>
          </w:tcPr>
          <w:p w14:paraId="10E48B3D"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MBO nr.</w:t>
            </w:r>
          </w:p>
        </w:tc>
      </w:tr>
      <w:tr w:rsidR="006C0BB5" w:rsidRPr="001E301C" w14:paraId="1A4720E4" w14:textId="77777777" w:rsidTr="006C0BB5">
        <w:tc>
          <w:tcPr>
            <w:tcW w:w="675" w:type="dxa"/>
            <w:vAlign w:val="center"/>
          </w:tcPr>
          <w:p w14:paraId="634DBA0A"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6.1.1</w:t>
            </w:r>
          </w:p>
        </w:tc>
        <w:tc>
          <w:tcPr>
            <w:tcW w:w="6379" w:type="dxa"/>
            <w:vAlign w:val="center"/>
          </w:tcPr>
          <w:p w14:paraId="37E70373"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Rollen en verantwoordelijkheden bij informatiebeveiliging</w:t>
            </w:r>
          </w:p>
        </w:tc>
        <w:tc>
          <w:tcPr>
            <w:tcW w:w="851" w:type="dxa"/>
            <w:vAlign w:val="center"/>
          </w:tcPr>
          <w:p w14:paraId="347C293F"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1.4</w:t>
            </w:r>
          </w:p>
        </w:tc>
      </w:tr>
      <w:tr w:rsidR="006C0BB5" w:rsidRPr="001E301C" w14:paraId="5C7F88A3" w14:textId="77777777" w:rsidTr="006C0BB5">
        <w:tc>
          <w:tcPr>
            <w:tcW w:w="675" w:type="dxa"/>
            <w:vAlign w:val="center"/>
          </w:tcPr>
          <w:p w14:paraId="35C59DDA"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6.1.2</w:t>
            </w:r>
          </w:p>
        </w:tc>
        <w:tc>
          <w:tcPr>
            <w:tcW w:w="6379" w:type="dxa"/>
            <w:vAlign w:val="center"/>
          </w:tcPr>
          <w:p w14:paraId="7945718F"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Scheiding van taken</w:t>
            </w:r>
          </w:p>
        </w:tc>
        <w:tc>
          <w:tcPr>
            <w:tcW w:w="851" w:type="dxa"/>
            <w:vAlign w:val="center"/>
          </w:tcPr>
          <w:p w14:paraId="78227215"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1.21</w:t>
            </w:r>
          </w:p>
        </w:tc>
      </w:tr>
      <w:tr w:rsidR="006C0BB5" w:rsidRPr="001E301C" w14:paraId="6F6C581F" w14:textId="77777777" w:rsidTr="006C0BB5">
        <w:tc>
          <w:tcPr>
            <w:tcW w:w="675" w:type="dxa"/>
            <w:vAlign w:val="center"/>
          </w:tcPr>
          <w:p w14:paraId="23A9BC8B"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6.1.3</w:t>
            </w:r>
          </w:p>
        </w:tc>
        <w:tc>
          <w:tcPr>
            <w:tcW w:w="6379" w:type="dxa"/>
            <w:vAlign w:val="center"/>
          </w:tcPr>
          <w:p w14:paraId="41B2E67B"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Contact met overheidsinstanties</w:t>
            </w:r>
          </w:p>
        </w:tc>
        <w:tc>
          <w:tcPr>
            <w:tcW w:w="851" w:type="dxa"/>
            <w:shd w:val="clear" w:color="auto" w:fill="FFFFFF" w:themeFill="background1"/>
          </w:tcPr>
          <w:p w14:paraId="0740C930" w14:textId="77777777" w:rsidR="006C0BB5" w:rsidRPr="00D15576" w:rsidRDefault="006C0BB5" w:rsidP="006C0BB5">
            <w:pPr>
              <w:jc w:val="center"/>
              <w:rPr>
                <w:b/>
              </w:rPr>
            </w:pPr>
            <w:r w:rsidRPr="00D15576">
              <w:rPr>
                <w:rFonts w:asciiTheme="minorHAnsi" w:hAnsiTheme="minorHAnsi"/>
                <w:b/>
                <w:color w:val="FF0000"/>
                <w:sz w:val="18"/>
                <w:szCs w:val="18"/>
              </w:rPr>
              <w:t>niet</w:t>
            </w:r>
            <w:r>
              <w:rPr>
                <w:rStyle w:val="Voetnootmarkering"/>
                <w:rFonts w:asciiTheme="minorHAnsi" w:hAnsiTheme="minorHAnsi"/>
                <w:b/>
                <w:color w:val="FF0000"/>
                <w:sz w:val="18"/>
                <w:szCs w:val="18"/>
              </w:rPr>
              <w:footnoteReference w:id="1"/>
            </w:r>
          </w:p>
        </w:tc>
      </w:tr>
      <w:tr w:rsidR="006C0BB5" w:rsidRPr="001E301C" w14:paraId="6AD54DF9" w14:textId="77777777" w:rsidTr="006C0BB5">
        <w:tc>
          <w:tcPr>
            <w:tcW w:w="675" w:type="dxa"/>
            <w:vAlign w:val="center"/>
          </w:tcPr>
          <w:p w14:paraId="2A7D9C6B"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6.1.4</w:t>
            </w:r>
          </w:p>
        </w:tc>
        <w:tc>
          <w:tcPr>
            <w:tcW w:w="6379" w:type="dxa"/>
            <w:vAlign w:val="center"/>
          </w:tcPr>
          <w:p w14:paraId="2FE671CA"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Contact met speciale belangengroepen</w:t>
            </w:r>
          </w:p>
        </w:tc>
        <w:tc>
          <w:tcPr>
            <w:tcW w:w="851" w:type="dxa"/>
            <w:shd w:val="clear" w:color="auto" w:fill="FFFFFF" w:themeFill="background1"/>
          </w:tcPr>
          <w:p w14:paraId="36A81FB6" w14:textId="77777777" w:rsidR="006C0BB5" w:rsidRPr="00D15576" w:rsidRDefault="006C0BB5" w:rsidP="006C0BB5">
            <w:pPr>
              <w:jc w:val="center"/>
              <w:rPr>
                <w:b/>
              </w:rPr>
            </w:pPr>
            <w:r w:rsidRPr="00D15576">
              <w:rPr>
                <w:rFonts w:asciiTheme="minorHAnsi" w:hAnsiTheme="minorHAnsi"/>
                <w:b/>
                <w:color w:val="FF0000"/>
                <w:sz w:val="18"/>
                <w:szCs w:val="18"/>
              </w:rPr>
              <w:t>niet</w:t>
            </w:r>
          </w:p>
        </w:tc>
      </w:tr>
      <w:tr w:rsidR="006C0BB5" w:rsidRPr="001E301C" w14:paraId="211BF02F" w14:textId="77777777" w:rsidTr="006C0BB5">
        <w:tc>
          <w:tcPr>
            <w:tcW w:w="675" w:type="dxa"/>
            <w:vAlign w:val="center"/>
          </w:tcPr>
          <w:p w14:paraId="141D46E4"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6.1.5</w:t>
            </w:r>
          </w:p>
        </w:tc>
        <w:tc>
          <w:tcPr>
            <w:tcW w:w="6379" w:type="dxa"/>
            <w:vAlign w:val="center"/>
          </w:tcPr>
          <w:p w14:paraId="42354F00"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Informatiebeveiliging in projectbeheer</w:t>
            </w:r>
          </w:p>
        </w:tc>
        <w:tc>
          <w:tcPr>
            <w:tcW w:w="851" w:type="dxa"/>
            <w:vAlign w:val="center"/>
          </w:tcPr>
          <w:p w14:paraId="1224995B"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1.5</w:t>
            </w:r>
          </w:p>
        </w:tc>
      </w:tr>
      <w:tr w:rsidR="006C0BB5" w:rsidRPr="00D15576" w14:paraId="262249D9" w14:textId="77777777" w:rsidTr="006C0BB5">
        <w:trPr>
          <w:gridAfter w:val="1"/>
          <w:wAfter w:w="851" w:type="dxa"/>
        </w:trPr>
        <w:tc>
          <w:tcPr>
            <w:tcW w:w="675" w:type="dxa"/>
            <w:shd w:val="clear" w:color="auto" w:fill="F2F2F2" w:themeFill="background1" w:themeFillShade="F2"/>
          </w:tcPr>
          <w:p w14:paraId="47D9F06C" w14:textId="77777777" w:rsidR="006C0BB5" w:rsidRPr="00D15576" w:rsidRDefault="006C0BB5" w:rsidP="006C0BB5">
            <w:pPr>
              <w:spacing w:after="0" w:line="200" w:lineRule="atLeast"/>
              <w:contextualSpacing w:val="0"/>
              <w:rPr>
                <w:rFonts w:asciiTheme="minorHAnsi" w:hAnsiTheme="minorHAnsi"/>
                <w:b/>
                <w:sz w:val="20"/>
                <w:szCs w:val="20"/>
              </w:rPr>
            </w:pPr>
            <w:r w:rsidRPr="00D15576">
              <w:rPr>
                <w:rFonts w:asciiTheme="minorHAnsi" w:hAnsiTheme="minorHAnsi"/>
                <w:b/>
                <w:sz w:val="20"/>
                <w:szCs w:val="20"/>
              </w:rPr>
              <w:t>6.2</w:t>
            </w:r>
          </w:p>
        </w:tc>
        <w:tc>
          <w:tcPr>
            <w:tcW w:w="6379" w:type="dxa"/>
            <w:shd w:val="clear" w:color="auto" w:fill="F2F2F2" w:themeFill="background1" w:themeFillShade="F2"/>
          </w:tcPr>
          <w:p w14:paraId="0EE945AA" w14:textId="77777777" w:rsidR="006C0BB5" w:rsidRPr="0097656B" w:rsidRDefault="006C0BB5" w:rsidP="006C0BB5">
            <w:pPr>
              <w:spacing w:after="0" w:line="200" w:lineRule="atLeast"/>
              <w:contextualSpacing w:val="0"/>
              <w:rPr>
                <w:rFonts w:asciiTheme="minorHAnsi" w:hAnsiTheme="minorHAnsi"/>
                <w:b/>
                <w:sz w:val="20"/>
                <w:szCs w:val="20"/>
              </w:rPr>
            </w:pPr>
            <w:r w:rsidRPr="0097656B">
              <w:rPr>
                <w:rFonts w:asciiTheme="minorHAnsi" w:hAnsiTheme="minorHAnsi"/>
                <w:b/>
                <w:sz w:val="20"/>
                <w:szCs w:val="20"/>
              </w:rPr>
              <w:t>Mobiele apparatuur en telewerken</w:t>
            </w:r>
          </w:p>
        </w:tc>
      </w:tr>
      <w:tr w:rsidR="006C0BB5" w:rsidRPr="001E301C" w14:paraId="701FE233" w14:textId="77777777" w:rsidTr="006C0BB5">
        <w:tc>
          <w:tcPr>
            <w:tcW w:w="7054" w:type="dxa"/>
            <w:gridSpan w:val="2"/>
            <w:vAlign w:val="center"/>
          </w:tcPr>
          <w:p w14:paraId="0C77E16D"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ISO nummer en naamgeving van statements</w:t>
            </w:r>
          </w:p>
        </w:tc>
        <w:tc>
          <w:tcPr>
            <w:tcW w:w="851" w:type="dxa"/>
          </w:tcPr>
          <w:p w14:paraId="6E0FD309"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MBO nr.</w:t>
            </w:r>
          </w:p>
        </w:tc>
      </w:tr>
      <w:tr w:rsidR="006C0BB5" w:rsidRPr="001E301C" w14:paraId="2A043981" w14:textId="77777777" w:rsidTr="006C0BB5">
        <w:tc>
          <w:tcPr>
            <w:tcW w:w="675" w:type="dxa"/>
            <w:vAlign w:val="center"/>
          </w:tcPr>
          <w:p w14:paraId="1235A7F4"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6.2.1</w:t>
            </w:r>
          </w:p>
        </w:tc>
        <w:tc>
          <w:tcPr>
            <w:tcW w:w="6379" w:type="dxa"/>
            <w:vAlign w:val="center"/>
          </w:tcPr>
          <w:p w14:paraId="2F7904FF"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Beleid voor mobiele apparatuur (1 van 2)</w:t>
            </w:r>
          </w:p>
        </w:tc>
        <w:tc>
          <w:tcPr>
            <w:tcW w:w="851" w:type="dxa"/>
            <w:vAlign w:val="center"/>
          </w:tcPr>
          <w:p w14:paraId="50C17DCE"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1.6</w:t>
            </w:r>
          </w:p>
        </w:tc>
      </w:tr>
      <w:tr w:rsidR="006C0BB5" w:rsidRPr="001E301C" w14:paraId="172ECF26" w14:textId="77777777" w:rsidTr="006C0BB5">
        <w:tc>
          <w:tcPr>
            <w:tcW w:w="675" w:type="dxa"/>
            <w:vAlign w:val="center"/>
          </w:tcPr>
          <w:p w14:paraId="7F1ED264" w14:textId="77777777" w:rsidR="006C0BB5" w:rsidRPr="00D15576" w:rsidRDefault="006C0BB5" w:rsidP="006C0BB5">
            <w:pPr>
              <w:spacing w:after="0" w:line="200" w:lineRule="atLeast"/>
              <w:contextualSpacing w:val="0"/>
              <w:rPr>
                <w:rFonts w:asciiTheme="minorHAnsi" w:hAnsiTheme="minorHAnsi"/>
                <w:b/>
                <w:sz w:val="18"/>
                <w:szCs w:val="18"/>
              </w:rPr>
            </w:pPr>
          </w:p>
        </w:tc>
        <w:tc>
          <w:tcPr>
            <w:tcW w:w="6379" w:type="dxa"/>
            <w:vAlign w:val="center"/>
          </w:tcPr>
          <w:p w14:paraId="5C7A3FEF"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Beleid voor mobiele apparatuur (2 van 2)</w:t>
            </w:r>
          </w:p>
        </w:tc>
        <w:tc>
          <w:tcPr>
            <w:tcW w:w="851" w:type="dxa"/>
            <w:vAlign w:val="center"/>
          </w:tcPr>
          <w:p w14:paraId="58F3AC88"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3.1</w:t>
            </w:r>
          </w:p>
        </w:tc>
      </w:tr>
      <w:tr w:rsidR="006C0BB5" w:rsidRPr="001E301C" w14:paraId="0AFEA0D8" w14:textId="77777777" w:rsidTr="006C0BB5">
        <w:tc>
          <w:tcPr>
            <w:tcW w:w="675" w:type="dxa"/>
            <w:vAlign w:val="center"/>
          </w:tcPr>
          <w:p w14:paraId="79CDB44D"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6.2.2</w:t>
            </w:r>
          </w:p>
        </w:tc>
        <w:tc>
          <w:tcPr>
            <w:tcW w:w="6379" w:type="dxa"/>
            <w:vAlign w:val="center"/>
          </w:tcPr>
          <w:p w14:paraId="638AE375"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Telewerken</w:t>
            </w:r>
          </w:p>
        </w:tc>
        <w:tc>
          <w:tcPr>
            <w:tcW w:w="851" w:type="dxa"/>
            <w:vAlign w:val="center"/>
          </w:tcPr>
          <w:p w14:paraId="6244F883"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color w:val="FF0000"/>
                <w:sz w:val="18"/>
                <w:szCs w:val="18"/>
              </w:rPr>
              <w:t>niet</w:t>
            </w:r>
          </w:p>
        </w:tc>
      </w:tr>
    </w:tbl>
    <w:p w14:paraId="656D3D7B" w14:textId="77777777" w:rsidR="006C0BB5" w:rsidRPr="001E301C" w:rsidRDefault="006C0BB5" w:rsidP="006C0BB5">
      <w:pPr>
        <w:spacing w:after="0" w:line="200" w:lineRule="atLeast"/>
        <w:contextualSpacing w:val="0"/>
        <w:rPr>
          <w:rFonts w:asciiTheme="minorHAnsi" w:eastAsia="Times New Roman" w:hAnsiTheme="minorHAnsi"/>
          <w:sz w:val="18"/>
          <w:szCs w:val="18"/>
        </w:rPr>
      </w:pPr>
    </w:p>
    <w:tbl>
      <w:tblPr>
        <w:tblStyle w:val="Tabelraster5"/>
        <w:tblW w:w="0" w:type="auto"/>
        <w:tblLook w:val="04A0" w:firstRow="1" w:lastRow="0" w:firstColumn="1" w:lastColumn="0" w:noHBand="0" w:noVBand="1"/>
      </w:tblPr>
      <w:tblGrid>
        <w:gridCol w:w="663"/>
        <w:gridCol w:w="6391"/>
        <w:gridCol w:w="851"/>
      </w:tblGrid>
      <w:tr w:rsidR="006C0BB5" w:rsidRPr="0057545D" w14:paraId="1EB2848E" w14:textId="77777777" w:rsidTr="006C0BB5">
        <w:trPr>
          <w:gridAfter w:val="1"/>
          <w:wAfter w:w="851" w:type="dxa"/>
        </w:trPr>
        <w:tc>
          <w:tcPr>
            <w:tcW w:w="663" w:type="dxa"/>
            <w:shd w:val="clear" w:color="auto" w:fill="FFFF00"/>
          </w:tcPr>
          <w:p w14:paraId="2ADC8EAC" w14:textId="77777777" w:rsidR="006C0BB5" w:rsidRPr="0057545D" w:rsidRDefault="006C0BB5" w:rsidP="006C0BB5">
            <w:pPr>
              <w:spacing w:after="0" w:line="200" w:lineRule="atLeast"/>
              <w:contextualSpacing w:val="0"/>
              <w:rPr>
                <w:rFonts w:asciiTheme="minorHAnsi" w:hAnsiTheme="minorHAnsi"/>
                <w:b/>
                <w:sz w:val="22"/>
                <w:szCs w:val="22"/>
              </w:rPr>
            </w:pPr>
            <w:r w:rsidRPr="0057545D">
              <w:rPr>
                <w:rFonts w:asciiTheme="minorHAnsi" w:hAnsiTheme="minorHAnsi"/>
                <w:b/>
                <w:sz w:val="22"/>
                <w:szCs w:val="22"/>
              </w:rPr>
              <w:t>7</w:t>
            </w:r>
          </w:p>
        </w:tc>
        <w:tc>
          <w:tcPr>
            <w:tcW w:w="6391" w:type="dxa"/>
            <w:shd w:val="clear" w:color="auto" w:fill="FFFF00"/>
          </w:tcPr>
          <w:p w14:paraId="6A5A210B" w14:textId="77777777" w:rsidR="006C0BB5" w:rsidRPr="0057545D" w:rsidRDefault="006C0BB5" w:rsidP="006C0BB5">
            <w:pPr>
              <w:spacing w:after="0" w:line="200" w:lineRule="atLeast"/>
              <w:contextualSpacing w:val="0"/>
              <w:rPr>
                <w:rFonts w:asciiTheme="minorHAnsi" w:hAnsiTheme="minorHAnsi"/>
                <w:b/>
                <w:sz w:val="22"/>
                <w:szCs w:val="22"/>
              </w:rPr>
            </w:pPr>
            <w:r w:rsidRPr="0057545D">
              <w:rPr>
                <w:rFonts w:asciiTheme="minorHAnsi" w:hAnsiTheme="minorHAnsi"/>
                <w:b/>
                <w:sz w:val="22"/>
                <w:szCs w:val="22"/>
              </w:rPr>
              <w:t>Veilig personeel</w:t>
            </w:r>
          </w:p>
        </w:tc>
      </w:tr>
      <w:tr w:rsidR="006C0BB5" w:rsidRPr="005228BE" w14:paraId="214720AB" w14:textId="77777777" w:rsidTr="006C0BB5">
        <w:trPr>
          <w:gridAfter w:val="1"/>
          <w:wAfter w:w="851" w:type="dxa"/>
        </w:trPr>
        <w:tc>
          <w:tcPr>
            <w:tcW w:w="663" w:type="dxa"/>
            <w:shd w:val="clear" w:color="auto" w:fill="F2F2F2" w:themeFill="background1" w:themeFillShade="F2"/>
          </w:tcPr>
          <w:p w14:paraId="41940218" w14:textId="77777777" w:rsidR="006C0BB5" w:rsidRPr="00D15576" w:rsidRDefault="006C0BB5" w:rsidP="006C0BB5">
            <w:pPr>
              <w:spacing w:after="0" w:line="200" w:lineRule="atLeast"/>
              <w:contextualSpacing w:val="0"/>
              <w:rPr>
                <w:rFonts w:asciiTheme="minorHAnsi" w:hAnsiTheme="minorHAnsi"/>
                <w:b/>
                <w:sz w:val="20"/>
                <w:szCs w:val="20"/>
              </w:rPr>
            </w:pPr>
            <w:r w:rsidRPr="00D15576">
              <w:rPr>
                <w:rFonts w:asciiTheme="minorHAnsi" w:hAnsiTheme="minorHAnsi"/>
                <w:b/>
                <w:sz w:val="20"/>
                <w:szCs w:val="20"/>
              </w:rPr>
              <w:t>7.1</w:t>
            </w:r>
          </w:p>
        </w:tc>
        <w:tc>
          <w:tcPr>
            <w:tcW w:w="6391" w:type="dxa"/>
            <w:shd w:val="clear" w:color="auto" w:fill="F2F2F2" w:themeFill="background1" w:themeFillShade="F2"/>
          </w:tcPr>
          <w:p w14:paraId="662129A2" w14:textId="77777777" w:rsidR="006C0BB5" w:rsidRPr="005228BE" w:rsidRDefault="006C0BB5" w:rsidP="006C0BB5">
            <w:pPr>
              <w:spacing w:after="0" w:line="200" w:lineRule="atLeast"/>
              <w:contextualSpacing w:val="0"/>
              <w:rPr>
                <w:rFonts w:asciiTheme="minorHAnsi" w:hAnsiTheme="minorHAnsi"/>
                <w:b/>
                <w:sz w:val="20"/>
                <w:szCs w:val="20"/>
              </w:rPr>
            </w:pPr>
            <w:r w:rsidRPr="005228BE">
              <w:rPr>
                <w:rFonts w:asciiTheme="minorHAnsi" w:hAnsiTheme="minorHAnsi"/>
                <w:b/>
                <w:sz w:val="20"/>
                <w:szCs w:val="20"/>
              </w:rPr>
              <w:t>Voorafgaand aan het dienstverband</w:t>
            </w:r>
          </w:p>
        </w:tc>
      </w:tr>
      <w:tr w:rsidR="006C0BB5" w:rsidRPr="001E301C" w14:paraId="1936690E" w14:textId="77777777" w:rsidTr="006C0BB5">
        <w:tc>
          <w:tcPr>
            <w:tcW w:w="7054" w:type="dxa"/>
            <w:gridSpan w:val="2"/>
            <w:vAlign w:val="center"/>
          </w:tcPr>
          <w:p w14:paraId="40BCFA6A"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ISO nummer en naamgeving van statements</w:t>
            </w:r>
          </w:p>
        </w:tc>
        <w:tc>
          <w:tcPr>
            <w:tcW w:w="851" w:type="dxa"/>
          </w:tcPr>
          <w:p w14:paraId="2CDF9A7D"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MBO nr.</w:t>
            </w:r>
          </w:p>
        </w:tc>
      </w:tr>
      <w:tr w:rsidR="006C0BB5" w:rsidRPr="001E301C" w14:paraId="3F107051" w14:textId="77777777" w:rsidTr="006C0BB5">
        <w:tc>
          <w:tcPr>
            <w:tcW w:w="663" w:type="dxa"/>
            <w:vAlign w:val="center"/>
          </w:tcPr>
          <w:p w14:paraId="5769080A"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7.1.1</w:t>
            </w:r>
          </w:p>
        </w:tc>
        <w:tc>
          <w:tcPr>
            <w:tcW w:w="6391" w:type="dxa"/>
            <w:vAlign w:val="center"/>
          </w:tcPr>
          <w:p w14:paraId="73664C2F"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Screening</w:t>
            </w:r>
          </w:p>
        </w:tc>
        <w:tc>
          <w:tcPr>
            <w:tcW w:w="851" w:type="dxa"/>
            <w:vAlign w:val="center"/>
          </w:tcPr>
          <w:p w14:paraId="36859E23"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2.7</w:t>
            </w:r>
          </w:p>
        </w:tc>
      </w:tr>
      <w:tr w:rsidR="006C0BB5" w:rsidRPr="001E301C" w14:paraId="3D19CA64" w14:textId="77777777" w:rsidTr="006C0BB5">
        <w:tc>
          <w:tcPr>
            <w:tcW w:w="663" w:type="dxa"/>
            <w:vAlign w:val="center"/>
          </w:tcPr>
          <w:p w14:paraId="74B1B7D4"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7.1.2</w:t>
            </w:r>
          </w:p>
        </w:tc>
        <w:tc>
          <w:tcPr>
            <w:tcW w:w="6391" w:type="dxa"/>
            <w:vAlign w:val="center"/>
          </w:tcPr>
          <w:p w14:paraId="60E62923"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Arbeidsvoorwaarden</w:t>
            </w:r>
          </w:p>
        </w:tc>
        <w:tc>
          <w:tcPr>
            <w:tcW w:w="851" w:type="dxa"/>
            <w:vAlign w:val="center"/>
          </w:tcPr>
          <w:p w14:paraId="78C51DEB"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2.1</w:t>
            </w:r>
          </w:p>
        </w:tc>
      </w:tr>
      <w:tr w:rsidR="006C0BB5" w:rsidRPr="00D15576" w14:paraId="4FE3B4D0" w14:textId="77777777" w:rsidTr="006C0BB5">
        <w:trPr>
          <w:gridAfter w:val="1"/>
          <w:wAfter w:w="851" w:type="dxa"/>
        </w:trPr>
        <w:tc>
          <w:tcPr>
            <w:tcW w:w="663" w:type="dxa"/>
            <w:shd w:val="clear" w:color="auto" w:fill="F2F2F2" w:themeFill="background1" w:themeFillShade="F2"/>
          </w:tcPr>
          <w:p w14:paraId="21762849" w14:textId="77777777" w:rsidR="006C0BB5" w:rsidRPr="00D15576" w:rsidRDefault="006C0BB5" w:rsidP="006C0BB5">
            <w:pPr>
              <w:spacing w:after="0" w:line="200" w:lineRule="atLeast"/>
              <w:contextualSpacing w:val="0"/>
              <w:rPr>
                <w:rFonts w:asciiTheme="minorHAnsi" w:hAnsiTheme="minorHAnsi"/>
                <w:b/>
                <w:sz w:val="20"/>
                <w:szCs w:val="20"/>
              </w:rPr>
            </w:pPr>
            <w:r w:rsidRPr="00D15576">
              <w:rPr>
                <w:rFonts w:asciiTheme="minorHAnsi" w:hAnsiTheme="minorHAnsi"/>
                <w:b/>
                <w:sz w:val="20"/>
                <w:szCs w:val="20"/>
              </w:rPr>
              <w:t>7.2</w:t>
            </w:r>
          </w:p>
        </w:tc>
        <w:tc>
          <w:tcPr>
            <w:tcW w:w="6391" w:type="dxa"/>
            <w:shd w:val="clear" w:color="auto" w:fill="F2F2F2" w:themeFill="background1" w:themeFillShade="F2"/>
          </w:tcPr>
          <w:p w14:paraId="4CF436B6" w14:textId="77777777" w:rsidR="006C0BB5" w:rsidRPr="005228BE" w:rsidRDefault="006C0BB5" w:rsidP="006C0BB5">
            <w:pPr>
              <w:spacing w:after="0" w:line="200" w:lineRule="atLeast"/>
              <w:contextualSpacing w:val="0"/>
              <w:rPr>
                <w:rFonts w:asciiTheme="minorHAnsi" w:hAnsiTheme="minorHAnsi"/>
                <w:b/>
                <w:sz w:val="20"/>
                <w:szCs w:val="20"/>
              </w:rPr>
            </w:pPr>
            <w:r w:rsidRPr="005228BE">
              <w:rPr>
                <w:rFonts w:asciiTheme="minorHAnsi" w:hAnsiTheme="minorHAnsi"/>
                <w:b/>
                <w:sz w:val="20"/>
                <w:szCs w:val="20"/>
              </w:rPr>
              <w:t>Tijdens het dienstverband</w:t>
            </w:r>
          </w:p>
        </w:tc>
      </w:tr>
      <w:tr w:rsidR="006C0BB5" w:rsidRPr="001E301C" w14:paraId="4C9820B9" w14:textId="77777777" w:rsidTr="006C0BB5">
        <w:tc>
          <w:tcPr>
            <w:tcW w:w="7054" w:type="dxa"/>
            <w:gridSpan w:val="2"/>
            <w:vAlign w:val="center"/>
          </w:tcPr>
          <w:p w14:paraId="6D9C8173"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ISO nummer en naamgeving van statements</w:t>
            </w:r>
          </w:p>
        </w:tc>
        <w:tc>
          <w:tcPr>
            <w:tcW w:w="851" w:type="dxa"/>
          </w:tcPr>
          <w:p w14:paraId="281F1C94"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MBO nr.</w:t>
            </w:r>
          </w:p>
        </w:tc>
      </w:tr>
      <w:tr w:rsidR="006C0BB5" w:rsidRPr="001E301C" w14:paraId="27E5E342" w14:textId="77777777" w:rsidTr="006C0BB5">
        <w:tc>
          <w:tcPr>
            <w:tcW w:w="663" w:type="dxa"/>
            <w:vAlign w:val="center"/>
          </w:tcPr>
          <w:p w14:paraId="032C3393"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7.2.1</w:t>
            </w:r>
          </w:p>
        </w:tc>
        <w:tc>
          <w:tcPr>
            <w:tcW w:w="6391" w:type="dxa"/>
            <w:vAlign w:val="center"/>
          </w:tcPr>
          <w:p w14:paraId="51C34420"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Directieverantwoordelijkheden</w:t>
            </w:r>
          </w:p>
        </w:tc>
        <w:tc>
          <w:tcPr>
            <w:tcW w:w="851" w:type="dxa"/>
            <w:vAlign w:val="center"/>
          </w:tcPr>
          <w:p w14:paraId="4B196288"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color w:val="FF0000"/>
                <w:sz w:val="18"/>
                <w:szCs w:val="18"/>
              </w:rPr>
              <w:t>niet</w:t>
            </w:r>
          </w:p>
        </w:tc>
      </w:tr>
      <w:tr w:rsidR="006C0BB5" w:rsidRPr="001E301C" w14:paraId="32A11222" w14:textId="77777777" w:rsidTr="006C0BB5">
        <w:tc>
          <w:tcPr>
            <w:tcW w:w="663" w:type="dxa"/>
            <w:vAlign w:val="center"/>
          </w:tcPr>
          <w:p w14:paraId="394C2B60"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7.2.2</w:t>
            </w:r>
          </w:p>
        </w:tc>
        <w:tc>
          <w:tcPr>
            <w:tcW w:w="6391" w:type="dxa"/>
            <w:vAlign w:val="center"/>
          </w:tcPr>
          <w:p w14:paraId="3A28D7E5"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Bewustzijn, opleiding en training ten aanzien van informatiebeveiliging</w:t>
            </w:r>
          </w:p>
        </w:tc>
        <w:tc>
          <w:tcPr>
            <w:tcW w:w="851" w:type="dxa"/>
            <w:vAlign w:val="center"/>
          </w:tcPr>
          <w:p w14:paraId="4BEF33BF"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2.2</w:t>
            </w:r>
          </w:p>
        </w:tc>
      </w:tr>
      <w:tr w:rsidR="006C0BB5" w:rsidRPr="001E301C" w14:paraId="0145E53E" w14:textId="77777777" w:rsidTr="006C0BB5">
        <w:tc>
          <w:tcPr>
            <w:tcW w:w="663" w:type="dxa"/>
            <w:vAlign w:val="center"/>
          </w:tcPr>
          <w:p w14:paraId="684183D5"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7.2.3</w:t>
            </w:r>
          </w:p>
        </w:tc>
        <w:tc>
          <w:tcPr>
            <w:tcW w:w="6391" w:type="dxa"/>
            <w:vAlign w:val="center"/>
          </w:tcPr>
          <w:p w14:paraId="346B6848"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Disciplinaire procedure</w:t>
            </w:r>
          </w:p>
        </w:tc>
        <w:tc>
          <w:tcPr>
            <w:tcW w:w="851" w:type="dxa"/>
            <w:vAlign w:val="center"/>
          </w:tcPr>
          <w:p w14:paraId="178C6D32"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color w:val="FF0000"/>
                <w:sz w:val="18"/>
                <w:szCs w:val="18"/>
              </w:rPr>
              <w:t>niet</w:t>
            </w:r>
          </w:p>
        </w:tc>
      </w:tr>
      <w:tr w:rsidR="006C0BB5" w:rsidRPr="00D15576" w14:paraId="2AD99453" w14:textId="77777777" w:rsidTr="006C0BB5">
        <w:trPr>
          <w:gridAfter w:val="1"/>
          <w:wAfter w:w="851" w:type="dxa"/>
        </w:trPr>
        <w:tc>
          <w:tcPr>
            <w:tcW w:w="663" w:type="dxa"/>
            <w:shd w:val="clear" w:color="auto" w:fill="F2F2F2" w:themeFill="background1" w:themeFillShade="F2"/>
          </w:tcPr>
          <w:p w14:paraId="71783956" w14:textId="77777777" w:rsidR="006C0BB5" w:rsidRPr="00D15576" w:rsidRDefault="006C0BB5" w:rsidP="006C0BB5">
            <w:pPr>
              <w:spacing w:after="0" w:line="200" w:lineRule="atLeast"/>
              <w:contextualSpacing w:val="0"/>
              <w:rPr>
                <w:rFonts w:asciiTheme="minorHAnsi" w:hAnsiTheme="minorHAnsi"/>
                <w:b/>
                <w:sz w:val="20"/>
                <w:szCs w:val="20"/>
              </w:rPr>
            </w:pPr>
            <w:r w:rsidRPr="00D15576">
              <w:rPr>
                <w:rFonts w:asciiTheme="minorHAnsi" w:hAnsiTheme="minorHAnsi"/>
                <w:b/>
                <w:sz w:val="20"/>
                <w:szCs w:val="20"/>
              </w:rPr>
              <w:t>7.3</w:t>
            </w:r>
          </w:p>
        </w:tc>
        <w:tc>
          <w:tcPr>
            <w:tcW w:w="6391" w:type="dxa"/>
            <w:shd w:val="clear" w:color="auto" w:fill="F2F2F2" w:themeFill="background1" w:themeFillShade="F2"/>
          </w:tcPr>
          <w:p w14:paraId="2C3C92D4" w14:textId="77777777" w:rsidR="006C0BB5" w:rsidRPr="005228BE" w:rsidRDefault="006C0BB5" w:rsidP="006C0BB5">
            <w:pPr>
              <w:spacing w:after="0" w:line="200" w:lineRule="atLeast"/>
              <w:contextualSpacing w:val="0"/>
              <w:rPr>
                <w:rFonts w:asciiTheme="minorHAnsi" w:hAnsiTheme="minorHAnsi"/>
                <w:b/>
                <w:sz w:val="20"/>
                <w:szCs w:val="20"/>
              </w:rPr>
            </w:pPr>
            <w:r w:rsidRPr="005228BE">
              <w:rPr>
                <w:rFonts w:asciiTheme="minorHAnsi" w:hAnsiTheme="minorHAnsi"/>
                <w:b/>
                <w:sz w:val="20"/>
                <w:szCs w:val="20"/>
              </w:rPr>
              <w:t>Beëindiging en wijziging van dienstverband</w:t>
            </w:r>
          </w:p>
        </w:tc>
      </w:tr>
      <w:tr w:rsidR="006C0BB5" w:rsidRPr="001E301C" w14:paraId="212BC866" w14:textId="77777777" w:rsidTr="006C0BB5">
        <w:tc>
          <w:tcPr>
            <w:tcW w:w="7054" w:type="dxa"/>
            <w:gridSpan w:val="2"/>
            <w:vAlign w:val="center"/>
          </w:tcPr>
          <w:p w14:paraId="781C0EAA"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ISO nummer en naamgeving van statements</w:t>
            </w:r>
          </w:p>
        </w:tc>
        <w:tc>
          <w:tcPr>
            <w:tcW w:w="851" w:type="dxa"/>
          </w:tcPr>
          <w:p w14:paraId="676B79C7"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MBO nr.</w:t>
            </w:r>
          </w:p>
        </w:tc>
      </w:tr>
      <w:tr w:rsidR="006C0BB5" w:rsidRPr="001E301C" w14:paraId="39405ECF" w14:textId="77777777" w:rsidTr="006C0BB5">
        <w:tc>
          <w:tcPr>
            <w:tcW w:w="663" w:type="dxa"/>
            <w:vAlign w:val="center"/>
          </w:tcPr>
          <w:p w14:paraId="27B3A342"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7.3.1</w:t>
            </w:r>
          </w:p>
        </w:tc>
        <w:tc>
          <w:tcPr>
            <w:tcW w:w="6391" w:type="dxa"/>
            <w:vAlign w:val="center"/>
          </w:tcPr>
          <w:p w14:paraId="318AE947"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Beëindiging of wijziging van verantwoordelijkheden van het dienstverband</w:t>
            </w:r>
          </w:p>
        </w:tc>
        <w:tc>
          <w:tcPr>
            <w:tcW w:w="851" w:type="dxa"/>
            <w:vAlign w:val="center"/>
          </w:tcPr>
          <w:p w14:paraId="39241B84"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color w:val="FF0000"/>
                <w:sz w:val="18"/>
                <w:szCs w:val="18"/>
              </w:rPr>
              <w:t>niet</w:t>
            </w:r>
          </w:p>
        </w:tc>
      </w:tr>
    </w:tbl>
    <w:p w14:paraId="75820C74" w14:textId="77777777" w:rsidR="006C0BB5" w:rsidRDefault="006C0BB5" w:rsidP="006C0BB5">
      <w:pPr>
        <w:spacing w:after="0" w:line="200" w:lineRule="atLeast"/>
        <w:contextualSpacing w:val="0"/>
        <w:rPr>
          <w:rFonts w:asciiTheme="minorHAnsi" w:eastAsia="Times New Roman" w:hAnsiTheme="minorHAnsi"/>
          <w:sz w:val="18"/>
          <w:szCs w:val="18"/>
        </w:rPr>
      </w:pPr>
    </w:p>
    <w:p w14:paraId="1924B581" w14:textId="77777777" w:rsidR="006C0BB5" w:rsidRDefault="006C0BB5" w:rsidP="006C0BB5">
      <w:pPr>
        <w:spacing w:after="0"/>
        <w:contextualSpacing w:val="0"/>
        <w:rPr>
          <w:rFonts w:asciiTheme="minorHAnsi" w:eastAsia="Times New Roman" w:hAnsiTheme="minorHAnsi"/>
          <w:sz w:val="18"/>
          <w:szCs w:val="18"/>
        </w:rPr>
      </w:pPr>
      <w:r>
        <w:rPr>
          <w:rFonts w:asciiTheme="minorHAnsi" w:eastAsia="Times New Roman" w:hAnsiTheme="minorHAnsi"/>
          <w:sz w:val="18"/>
          <w:szCs w:val="18"/>
        </w:rPr>
        <w:br w:type="page"/>
      </w:r>
    </w:p>
    <w:tbl>
      <w:tblPr>
        <w:tblStyle w:val="Tabelraster5"/>
        <w:tblW w:w="0" w:type="auto"/>
        <w:tblLook w:val="04A0" w:firstRow="1" w:lastRow="0" w:firstColumn="1" w:lastColumn="0" w:noHBand="0" w:noVBand="1"/>
      </w:tblPr>
      <w:tblGrid>
        <w:gridCol w:w="675"/>
        <w:gridCol w:w="6379"/>
        <w:gridCol w:w="851"/>
      </w:tblGrid>
      <w:tr w:rsidR="006C0BB5" w:rsidRPr="0057545D" w14:paraId="743B2548" w14:textId="77777777" w:rsidTr="006C0BB5">
        <w:trPr>
          <w:gridAfter w:val="1"/>
          <w:wAfter w:w="851" w:type="dxa"/>
        </w:trPr>
        <w:tc>
          <w:tcPr>
            <w:tcW w:w="675" w:type="dxa"/>
            <w:shd w:val="clear" w:color="auto" w:fill="FFFF00"/>
          </w:tcPr>
          <w:p w14:paraId="3053D6FA" w14:textId="77777777" w:rsidR="006C0BB5" w:rsidRPr="0057545D" w:rsidRDefault="006C0BB5" w:rsidP="006C0BB5">
            <w:pPr>
              <w:spacing w:after="0" w:line="200" w:lineRule="atLeast"/>
              <w:contextualSpacing w:val="0"/>
              <w:rPr>
                <w:rFonts w:asciiTheme="minorHAnsi" w:hAnsiTheme="minorHAnsi"/>
                <w:b/>
                <w:sz w:val="22"/>
                <w:szCs w:val="22"/>
              </w:rPr>
            </w:pPr>
            <w:r w:rsidRPr="0057545D">
              <w:rPr>
                <w:rFonts w:asciiTheme="minorHAnsi" w:hAnsiTheme="minorHAnsi"/>
                <w:b/>
                <w:sz w:val="22"/>
                <w:szCs w:val="22"/>
              </w:rPr>
              <w:lastRenderedPageBreak/>
              <w:t>8</w:t>
            </w:r>
          </w:p>
        </w:tc>
        <w:tc>
          <w:tcPr>
            <w:tcW w:w="6379" w:type="dxa"/>
            <w:shd w:val="clear" w:color="auto" w:fill="FFFF00"/>
          </w:tcPr>
          <w:p w14:paraId="1B6B08BE" w14:textId="77777777" w:rsidR="006C0BB5" w:rsidRPr="0057545D" w:rsidRDefault="006C0BB5" w:rsidP="006C0BB5">
            <w:pPr>
              <w:spacing w:after="0" w:line="200" w:lineRule="atLeast"/>
              <w:contextualSpacing w:val="0"/>
              <w:rPr>
                <w:rFonts w:asciiTheme="minorHAnsi" w:hAnsiTheme="minorHAnsi"/>
                <w:b/>
                <w:sz w:val="22"/>
                <w:szCs w:val="22"/>
              </w:rPr>
            </w:pPr>
            <w:r w:rsidRPr="0057545D">
              <w:rPr>
                <w:rFonts w:asciiTheme="minorHAnsi" w:hAnsiTheme="minorHAnsi"/>
                <w:b/>
                <w:sz w:val="22"/>
                <w:szCs w:val="22"/>
              </w:rPr>
              <w:t>Beheer van bedrijfsmiddelen</w:t>
            </w:r>
          </w:p>
        </w:tc>
      </w:tr>
      <w:tr w:rsidR="006C0BB5" w:rsidRPr="005228BE" w14:paraId="0BA48F44" w14:textId="77777777" w:rsidTr="006C0BB5">
        <w:trPr>
          <w:gridAfter w:val="1"/>
          <w:wAfter w:w="851" w:type="dxa"/>
        </w:trPr>
        <w:tc>
          <w:tcPr>
            <w:tcW w:w="675" w:type="dxa"/>
            <w:shd w:val="clear" w:color="auto" w:fill="F2F2F2" w:themeFill="background1" w:themeFillShade="F2"/>
          </w:tcPr>
          <w:p w14:paraId="1C122735" w14:textId="77777777" w:rsidR="006C0BB5" w:rsidRPr="00D15576" w:rsidRDefault="006C0BB5" w:rsidP="006C0BB5">
            <w:pPr>
              <w:spacing w:after="0" w:line="200" w:lineRule="atLeast"/>
              <w:contextualSpacing w:val="0"/>
              <w:rPr>
                <w:rFonts w:asciiTheme="minorHAnsi" w:hAnsiTheme="minorHAnsi"/>
                <w:b/>
                <w:sz w:val="20"/>
                <w:szCs w:val="20"/>
              </w:rPr>
            </w:pPr>
            <w:r w:rsidRPr="00D15576">
              <w:rPr>
                <w:rFonts w:asciiTheme="minorHAnsi" w:hAnsiTheme="minorHAnsi"/>
                <w:b/>
                <w:sz w:val="20"/>
                <w:szCs w:val="20"/>
              </w:rPr>
              <w:t>8.1</w:t>
            </w:r>
          </w:p>
        </w:tc>
        <w:tc>
          <w:tcPr>
            <w:tcW w:w="6379" w:type="dxa"/>
            <w:shd w:val="clear" w:color="auto" w:fill="F2F2F2" w:themeFill="background1" w:themeFillShade="F2"/>
          </w:tcPr>
          <w:p w14:paraId="7F76CD07" w14:textId="77777777" w:rsidR="006C0BB5" w:rsidRPr="005228BE" w:rsidRDefault="006C0BB5" w:rsidP="006C0BB5">
            <w:pPr>
              <w:spacing w:after="0" w:line="200" w:lineRule="atLeast"/>
              <w:contextualSpacing w:val="0"/>
              <w:rPr>
                <w:rFonts w:asciiTheme="minorHAnsi" w:hAnsiTheme="minorHAnsi"/>
                <w:b/>
                <w:sz w:val="20"/>
                <w:szCs w:val="20"/>
              </w:rPr>
            </w:pPr>
            <w:r w:rsidRPr="005228BE">
              <w:rPr>
                <w:rFonts w:asciiTheme="minorHAnsi" w:hAnsiTheme="minorHAnsi"/>
                <w:b/>
                <w:sz w:val="20"/>
                <w:szCs w:val="20"/>
              </w:rPr>
              <w:t>Verantwoordelijkheid voor bedrijfsmiddelen</w:t>
            </w:r>
          </w:p>
        </w:tc>
      </w:tr>
      <w:tr w:rsidR="006C0BB5" w:rsidRPr="001E301C" w14:paraId="48B6ADDD" w14:textId="77777777" w:rsidTr="006C0BB5">
        <w:tc>
          <w:tcPr>
            <w:tcW w:w="7054" w:type="dxa"/>
            <w:gridSpan w:val="2"/>
            <w:vAlign w:val="center"/>
          </w:tcPr>
          <w:p w14:paraId="4318D1C9"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ISO nummer en naamgeving van statements</w:t>
            </w:r>
          </w:p>
        </w:tc>
        <w:tc>
          <w:tcPr>
            <w:tcW w:w="851" w:type="dxa"/>
          </w:tcPr>
          <w:p w14:paraId="2A34DAB2"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MBO nr.</w:t>
            </w:r>
          </w:p>
        </w:tc>
      </w:tr>
      <w:tr w:rsidR="006C0BB5" w:rsidRPr="001E301C" w14:paraId="3D25609E" w14:textId="77777777" w:rsidTr="006C0BB5">
        <w:tc>
          <w:tcPr>
            <w:tcW w:w="675" w:type="dxa"/>
            <w:vAlign w:val="center"/>
          </w:tcPr>
          <w:p w14:paraId="2338D0E7"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8.1.1</w:t>
            </w:r>
          </w:p>
        </w:tc>
        <w:tc>
          <w:tcPr>
            <w:tcW w:w="6379" w:type="dxa"/>
            <w:vAlign w:val="center"/>
          </w:tcPr>
          <w:p w14:paraId="55B2EAAF"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Inventariseren van bedrijfsmiddelen</w:t>
            </w:r>
          </w:p>
        </w:tc>
        <w:tc>
          <w:tcPr>
            <w:tcW w:w="851" w:type="dxa"/>
          </w:tcPr>
          <w:p w14:paraId="4BE22154" w14:textId="77777777" w:rsidR="006C0BB5" w:rsidRPr="00D15576" w:rsidRDefault="006C0BB5" w:rsidP="006C0BB5">
            <w:pPr>
              <w:jc w:val="center"/>
              <w:rPr>
                <w:b/>
              </w:rPr>
            </w:pPr>
            <w:r w:rsidRPr="00D15576">
              <w:rPr>
                <w:rFonts w:asciiTheme="minorHAnsi" w:hAnsiTheme="minorHAnsi"/>
                <w:b/>
                <w:color w:val="FF0000"/>
                <w:sz w:val="18"/>
                <w:szCs w:val="18"/>
              </w:rPr>
              <w:t>niet</w:t>
            </w:r>
          </w:p>
        </w:tc>
      </w:tr>
      <w:tr w:rsidR="006C0BB5" w:rsidRPr="001E301C" w14:paraId="14F32E44" w14:textId="77777777" w:rsidTr="006C0BB5">
        <w:tc>
          <w:tcPr>
            <w:tcW w:w="675" w:type="dxa"/>
            <w:vAlign w:val="center"/>
          </w:tcPr>
          <w:p w14:paraId="5DF863B7"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8.1.2</w:t>
            </w:r>
          </w:p>
        </w:tc>
        <w:tc>
          <w:tcPr>
            <w:tcW w:w="6379" w:type="dxa"/>
            <w:vAlign w:val="center"/>
          </w:tcPr>
          <w:p w14:paraId="1D1646EA"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Eigendom van bedrijfsmiddelen</w:t>
            </w:r>
          </w:p>
        </w:tc>
        <w:tc>
          <w:tcPr>
            <w:tcW w:w="851" w:type="dxa"/>
          </w:tcPr>
          <w:p w14:paraId="7AAB33E7" w14:textId="77777777" w:rsidR="006C0BB5" w:rsidRPr="00D15576" w:rsidRDefault="006C0BB5" w:rsidP="006C0BB5">
            <w:pPr>
              <w:jc w:val="center"/>
              <w:rPr>
                <w:b/>
              </w:rPr>
            </w:pPr>
            <w:r w:rsidRPr="00D15576">
              <w:rPr>
                <w:rFonts w:asciiTheme="minorHAnsi" w:hAnsiTheme="minorHAnsi"/>
                <w:b/>
                <w:color w:val="FF0000"/>
                <w:sz w:val="18"/>
                <w:szCs w:val="18"/>
              </w:rPr>
              <w:t>niet</w:t>
            </w:r>
          </w:p>
        </w:tc>
      </w:tr>
      <w:tr w:rsidR="006C0BB5" w:rsidRPr="001E301C" w14:paraId="5618093A" w14:textId="77777777" w:rsidTr="006C0BB5">
        <w:tc>
          <w:tcPr>
            <w:tcW w:w="675" w:type="dxa"/>
            <w:vAlign w:val="center"/>
          </w:tcPr>
          <w:p w14:paraId="5042983B"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8.1.3</w:t>
            </w:r>
          </w:p>
        </w:tc>
        <w:tc>
          <w:tcPr>
            <w:tcW w:w="6379" w:type="dxa"/>
            <w:vAlign w:val="center"/>
          </w:tcPr>
          <w:p w14:paraId="25D6EBBF"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Aanvaardbaar gebruik van bedrijfsmiddelen</w:t>
            </w:r>
          </w:p>
        </w:tc>
        <w:tc>
          <w:tcPr>
            <w:tcW w:w="851" w:type="dxa"/>
          </w:tcPr>
          <w:p w14:paraId="411ECFD6" w14:textId="77777777" w:rsidR="006C0BB5" w:rsidRPr="00D15576" w:rsidRDefault="006C0BB5" w:rsidP="006C0BB5">
            <w:pPr>
              <w:jc w:val="center"/>
              <w:rPr>
                <w:b/>
              </w:rPr>
            </w:pPr>
            <w:r w:rsidRPr="00D15576">
              <w:rPr>
                <w:rFonts w:asciiTheme="minorHAnsi" w:hAnsiTheme="minorHAnsi"/>
                <w:b/>
                <w:color w:val="FF0000"/>
                <w:sz w:val="18"/>
                <w:szCs w:val="18"/>
              </w:rPr>
              <w:t>niet</w:t>
            </w:r>
          </w:p>
        </w:tc>
      </w:tr>
      <w:tr w:rsidR="006C0BB5" w:rsidRPr="001E301C" w14:paraId="5263752E" w14:textId="77777777" w:rsidTr="006C0BB5">
        <w:tc>
          <w:tcPr>
            <w:tcW w:w="675" w:type="dxa"/>
            <w:vAlign w:val="center"/>
          </w:tcPr>
          <w:p w14:paraId="7326D0A8"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8.1.4</w:t>
            </w:r>
          </w:p>
        </w:tc>
        <w:tc>
          <w:tcPr>
            <w:tcW w:w="6379" w:type="dxa"/>
            <w:vAlign w:val="center"/>
          </w:tcPr>
          <w:p w14:paraId="331FAE06"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Teruggeven van bedrijfsmiddelen</w:t>
            </w:r>
          </w:p>
        </w:tc>
        <w:tc>
          <w:tcPr>
            <w:tcW w:w="851" w:type="dxa"/>
          </w:tcPr>
          <w:p w14:paraId="6163F2B8" w14:textId="77777777" w:rsidR="006C0BB5" w:rsidRPr="00D15576" w:rsidRDefault="006C0BB5" w:rsidP="006C0BB5">
            <w:pPr>
              <w:jc w:val="center"/>
              <w:rPr>
                <w:b/>
              </w:rPr>
            </w:pPr>
            <w:r w:rsidRPr="00D15576">
              <w:rPr>
                <w:rFonts w:asciiTheme="minorHAnsi" w:hAnsiTheme="minorHAnsi"/>
                <w:b/>
                <w:color w:val="FF0000"/>
                <w:sz w:val="18"/>
                <w:szCs w:val="18"/>
              </w:rPr>
              <w:t>niet</w:t>
            </w:r>
          </w:p>
        </w:tc>
      </w:tr>
      <w:tr w:rsidR="006C0BB5" w:rsidRPr="00D15576" w14:paraId="7267278B" w14:textId="77777777" w:rsidTr="006C0BB5">
        <w:trPr>
          <w:gridAfter w:val="1"/>
          <w:wAfter w:w="851" w:type="dxa"/>
        </w:trPr>
        <w:tc>
          <w:tcPr>
            <w:tcW w:w="675" w:type="dxa"/>
            <w:shd w:val="clear" w:color="auto" w:fill="F2F2F2" w:themeFill="background1" w:themeFillShade="F2"/>
          </w:tcPr>
          <w:p w14:paraId="4C93349C" w14:textId="77777777" w:rsidR="006C0BB5" w:rsidRPr="00D15576" w:rsidRDefault="006C0BB5" w:rsidP="006C0BB5">
            <w:pPr>
              <w:spacing w:after="0" w:line="200" w:lineRule="atLeast"/>
              <w:contextualSpacing w:val="0"/>
              <w:rPr>
                <w:rFonts w:asciiTheme="minorHAnsi" w:hAnsiTheme="minorHAnsi"/>
                <w:b/>
                <w:sz w:val="20"/>
                <w:szCs w:val="20"/>
              </w:rPr>
            </w:pPr>
            <w:r w:rsidRPr="00D15576">
              <w:rPr>
                <w:rFonts w:asciiTheme="minorHAnsi" w:hAnsiTheme="minorHAnsi"/>
                <w:b/>
                <w:sz w:val="20"/>
                <w:szCs w:val="20"/>
              </w:rPr>
              <w:t>8.2</w:t>
            </w:r>
          </w:p>
        </w:tc>
        <w:tc>
          <w:tcPr>
            <w:tcW w:w="6379" w:type="dxa"/>
            <w:shd w:val="clear" w:color="auto" w:fill="F2F2F2" w:themeFill="background1" w:themeFillShade="F2"/>
          </w:tcPr>
          <w:p w14:paraId="465628C7" w14:textId="77777777" w:rsidR="006C0BB5" w:rsidRPr="005228BE" w:rsidRDefault="006C0BB5" w:rsidP="006C0BB5">
            <w:pPr>
              <w:spacing w:after="0" w:line="200" w:lineRule="atLeast"/>
              <w:contextualSpacing w:val="0"/>
              <w:rPr>
                <w:rFonts w:asciiTheme="minorHAnsi" w:hAnsiTheme="minorHAnsi"/>
                <w:b/>
                <w:sz w:val="20"/>
                <w:szCs w:val="20"/>
              </w:rPr>
            </w:pPr>
            <w:r w:rsidRPr="005228BE">
              <w:rPr>
                <w:rFonts w:asciiTheme="minorHAnsi" w:hAnsiTheme="minorHAnsi"/>
                <w:b/>
                <w:sz w:val="20"/>
                <w:szCs w:val="20"/>
              </w:rPr>
              <w:t>Informatieclassificatie</w:t>
            </w:r>
          </w:p>
        </w:tc>
      </w:tr>
      <w:tr w:rsidR="006C0BB5" w:rsidRPr="001E301C" w14:paraId="18E2EE05" w14:textId="77777777" w:rsidTr="006C0BB5">
        <w:tc>
          <w:tcPr>
            <w:tcW w:w="7054" w:type="dxa"/>
            <w:gridSpan w:val="2"/>
            <w:vAlign w:val="center"/>
          </w:tcPr>
          <w:p w14:paraId="7A64E3BF"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ISO nummer en naamgeving van statements</w:t>
            </w:r>
          </w:p>
        </w:tc>
        <w:tc>
          <w:tcPr>
            <w:tcW w:w="851" w:type="dxa"/>
          </w:tcPr>
          <w:p w14:paraId="0B821817"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MBO nr.</w:t>
            </w:r>
          </w:p>
        </w:tc>
      </w:tr>
      <w:tr w:rsidR="006C0BB5" w:rsidRPr="001E301C" w14:paraId="6DA1D44B" w14:textId="77777777" w:rsidTr="006C0BB5">
        <w:tc>
          <w:tcPr>
            <w:tcW w:w="675" w:type="dxa"/>
            <w:vAlign w:val="center"/>
          </w:tcPr>
          <w:p w14:paraId="54D1EA1E"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8.2.1</w:t>
            </w:r>
          </w:p>
        </w:tc>
        <w:tc>
          <w:tcPr>
            <w:tcW w:w="6379" w:type="dxa"/>
            <w:vAlign w:val="center"/>
          </w:tcPr>
          <w:p w14:paraId="140F5280"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Classificatie van informatie</w:t>
            </w:r>
          </w:p>
        </w:tc>
        <w:tc>
          <w:tcPr>
            <w:tcW w:w="851" w:type="dxa"/>
            <w:vAlign w:val="center"/>
          </w:tcPr>
          <w:p w14:paraId="2ADCA48F"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1.7</w:t>
            </w:r>
          </w:p>
        </w:tc>
      </w:tr>
      <w:tr w:rsidR="006C0BB5" w:rsidRPr="001E301C" w14:paraId="54E2975D" w14:textId="77777777" w:rsidTr="006C0BB5">
        <w:tc>
          <w:tcPr>
            <w:tcW w:w="675" w:type="dxa"/>
            <w:vAlign w:val="center"/>
          </w:tcPr>
          <w:p w14:paraId="745A32FC"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8.2.2</w:t>
            </w:r>
          </w:p>
        </w:tc>
        <w:tc>
          <w:tcPr>
            <w:tcW w:w="6379" w:type="dxa"/>
            <w:vAlign w:val="center"/>
          </w:tcPr>
          <w:p w14:paraId="4362E38F"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Informatie labelen</w:t>
            </w:r>
          </w:p>
        </w:tc>
        <w:tc>
          <w:tcPr>
            <w:tcW w:w="851" w:type="dxa"/>
            <w:vAlign w:val="center"/>
          </w:tcPr>
          <w:p w14:paraId="43C0C216"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1.8</w:t>
            </w:r>
          </w:p>
        </w:tc>
      </w:tr>
      <w:tr w:rsidR="006C0BB5" w:rsidRPr="001E301C" w14:paraId="0BC86DE6" w14:textId="77777777" w:rsidTr="006C0BB5">
        <w:tc>
          <w:tcPr>
            <w:tcW w:w="675" w:type="dxa"/>
            <w:vAlign w:val="center"/>
          </w:tcPr>
          <w:p w14:paraId="13D5AEAB"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8.2.3</w:t>
            </w:r>
          </w:p>
        </w:tc>
        <w:tc>
          <w:tcPr>
            <w:tcW w:w="6379" w:type="dxa"/>
            <w:vAlign w:val="center"/>
          </w:tcPr>
          <w:p w14:paraId="079A8E79"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Behandelen van bedrijfsmiddelen</w:t>
            </w:r>
          </w:p>
        </w:tc>
        <w:tc>
          <w:tcPr>
            <w:tcW w:w="851" w:type="dxa"/>
            <w:vAlign w:val="center"/>
          </w:tcPr>
          <w:p w14:paraId="4F585BD9"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color w:val="FF0000"/>
                <w:sz w:val="18"/>
                <w:szCs w:val="18"/>
              </w:rPr>
              <w:t>niet</w:t>
            </w:r>
          </w:p>
        </w:tc>
      </w:tr>
      <w:tr w:rsidR="006C0BB5" w:rsidRPr="00D15576" w14:paraId="256EB092" w14:textId="77777777" w:rsidTr="006C0BB5">
        <w:trPr>
          <w:gridAfter w:val="1"/>
          <w:wAfter w:w="851" w:type="dxa"/>
        </w:trPr>
        <w:tc>
          <w:tcPr>
            <w:tcW w:w="675" w:type="dxa"/>
            <w:shd w:val="clear" w:color="auto" w:fill="F2F2F2" w:themeFill="background1" w:themeFillShade="F2"/>
          </w:tcPr>
          <w:p w14:paraId="232CD0C5" w14:textId="77777777" w:rsidR="006C0BB5" w:rsidRPr="00D15576" w:rsidRDefault="006C0BB5" w:rsidP="006C0BB5">
            <w:pPr>
              <w:spacing w:after="0" w:line="200" w:lineRule="atLeast"/>
              <w:contextualSpacing w:val="0"/>
              <w:rPr>
                <w:rFonts w:asciiTheme="minorHAnsi" w:hAnsiTheme="minorHAnsi"/>
                <w:b/>
                <w:sz w:val="20"/>
                <w:szCs w:val="20"/>
              </w:rPr>
            </w:pPr>
            <w:r w:rsidRPr="00D15576">
              <w:rPr>
                <w:rFonts w:asciiTheme="minorHAnsi" w:hAnsiTheme="minorHAnsi"/>
                <w:b/>
                <w:sz w:val="20"/>
                <w:szCs w:val="20"/>
              </w:rPr>
              <w:t>8.3</w:t>
            </w:r>
          </w:p>
        </w:tc>
        <w:tc>
          <w:tcPr>
            <w:tcW w:w="6379" w:type="dxa"/>
            <w:shd w:val="clear" w:color="auto" w:fill="F2F2F2" w:themeFill="background1" w:themeFillShade="F2"/>
          </w:tcPr>
          <w:p w14:paraId="0951E299" w14:textId="77777777" w:rsidR="006C0BB5" w:rsidRPr="005228BE" w:rsidRDefault="006C0BB5" w:rsidP="006C0BB5">
            <w:pPr>
              <w:spacing w:after="0" w:line="200" w:lineRule="atLeast"/>
              <w:contextualSpacing w:val="0"/>
              <w:rPr>
                <w:rFonts w:asciiTheme="minorHAnsi" w:hAnsiTheme="minorHAnsi"/>
                <w:b/>
                <w:sz w:val="20"/>
                <w:szCs w:val="20"/>
              </w:rPr>
            </w:pPr>
            <w:r w:rsidRPr="005228BE">
              <w:rPr>
                <w:rFonts w:asciiTheme="minorHAnsi" w:hAnsiTheme="minorHAnsi"/>
                <w:b/>
                <w:sz w:val="20"/>
                <w:szCs w:val="20"/>
              </w:rPr>
              <w:t>Behandelen van media</w:t>
            </w:r>
          </w:p>
        </w:tc>
      </w:tr>
      <w:tr w:rsidR="006C0BB5" w:rsidRPr="001E301C" w14:paraId="271BBE82" w14:textId="77777777" w:rsidTr="006C0BB5">
        <w:tc>
          <w:tcPr>
            <w:tcW w:w="7054" w:type="dxa"/>
            <w:gridSpan w:val="2"/>
            <w:vAlign w:val="center"/>
          </w:tcPr>
          <w:p w14:paraId="2278923B"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ISO nummer en naamgeving van statements</w:t>
            </w:r>
          </w:p>
        </w:tc>
        <w:tc>
          <w:tcPr>
            <w:tcW w:w="851" w:type="dxa"/>
          </w:tcPr>
          <w:p w14:paraId="068E95F6"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MBO nr.</w:t>
            </w:r>
          </w:p>
        </w:tc>
      </w:tr>
      <w:tr w:rsidR="006C0BB5" w:rsidRPr="001E301C" w14:paraId="79B25524" w14:textId="77777777" w:rsidTr="006C0BB5">
        <w:tc>
          <w:tcPr>
            <w:tcW w:w="675" w:type="dxa"/>
            <w:vAlign w:val="center"/>
          </w:tcPr>
          <w:p w14:paraId="6E684748"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8.3.1</w:t>
            </w:r>
          </w:p>
        </w:tc>
        <w:tc>
          <w:tcPr>
            <w:tcW w:w="6379" w:type="dxa"/>
            <w:vAlign w:val="center"/>
          </w:tcPr>
          <w:p w14:paraId="31838EFE"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Beheer van verwijderbare media</w:t>
            </w:r>
          </w:p>
        </w:tc>
        <w:tc>
          <w:tcPr>
            <w:tcW w:w="851" w:type="dxa"/>
            <w:vAlign w:val="center"/>
          </w:tcPr>
          <w:p w14:paraId="1F11673D"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color w:val="FF0000"/>
                <w:sz w:val="18"/>
                <w:szCs w:val="18"/>
              </w:rPr>
              <w:t>niet</w:t>
            </w:r>
          </w:p>
        </w:tc>
      </w:tr>
      <w:tr w:rsidR="006C0BB5" w:rsidRPr="001E301C" w14:paraId="750280CD" w14:textId="77777777" w:rsidTr="006C0BB5">
        <w:tc>
          <w:tcPr>
            <w:tcW w:w="675" w:type="dxa"/>
            <w:vAlign w:val="center"/>
          </w:tcPr>
          <w:p w14:paraId="497938F1"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8.3.2</w:t>
            </w:r>
          </w:p>
        </w:tc>
        <w:tc>
          <w:tcPr>
            <w:tcW w:w="6379" w:type="dxa"/>
            <w:vAlign w:val="center"/>
          </w:tcPr>
          <w:p w14:paraId="4A8A60EC"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Verwijderen van media</w:t>
            </w:r>
          </w:p>
        </w:tc>
        <w:tc>
          <w:tcPr>
            <w:tcW w:w="851" w:type="dxa"/>
            <w:vAlign w:val="center"/>
          </w:tcPr>
          <w:p w14:paraId="39B522BD"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3.2</w:t>
            </w:r>
          </w:p>
        </w:tc>
      </w:tr>
      <w:tr w:rsidR="006C0BB5" w:rsidRPr="001E301C" w14:paraId="205160CF" w14:textId="77777777" w:rsidTr="006C0BB5">
        <w:tc>
          <w:tcPr>
            <w:tcW w:w="675" w:type="dxa"/>
            <w:vAlign w:val="center"/>
          </w:tcPr>
          <w:p w14:paraId="7C1437FF"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8.3.3</w:t>
            </w:r>
          </w:p>
        </w:tc>
        <w:tc>
          <w:tcPr>
            <w:tcW w:w="6379" w:type="dxa"/>
            <w:vAlign w:val="center"/>
          </w:tcPr>
          <w:p w14:paraId="2EB537D6"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Media fysiek overdragen</w:t>
            </w:r>
          </w:p>
        </w:tc>
        <w:tc>
          <w:tcPr>
            <w:tcW w:w="851" w:type="dxa"/>
            <w:vAlign w:val="center"/>
          </w:tcPr>
          <w:p w14:paraId="792BCC81"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color w:val="FF0000"/>
                <w:sz w:val="18"/>
                <w:szCs w:val="18"/>
              </w:rPr>
              <w:t>niet</w:t>
            </w:r>
          </w:p>
        </w:tc>
      </w:tr>
    </w:tbl>
    <w:p w14:paraId="6CFBA70F" w14:textId="77777777" w:rsidR="006C0BB5" w:rsidRPr="001E301C" w:rsidRDefault="006C0BB5" w:rsidP="006C0BB5">
      <w:pPr>
        <w:spacing w:after="0" w:line="200" w:lineRule="atLeast"/>
        <w:contextualSpacing w:val="0"/>
        <w:rPr>
          <w:rFonts w:ascii="Arial" w:eastAsia="Times New Roman" w:hAnsi="Arial"/>
          <w:sz w:val="16"/>
          <w:szCs w:val="24"/>
        </w:rPr>
      </w:pPr>
    </w:p>
    <w:tbl>
      <w:tblPr>
        <w:tblStyle w:val="Tabelraster5"/>
        <w:tblW w:w="0" w:type="auto"/>
        <w:tblLook w:val="04A0" w:firstRow="1" w:lastRow="0" w:firstColumn="1" w:lastColumn="0" w:noHBand="0" w:noVBand="1"/>
      </w:tblPr>
      <w:tblGrid>
        <w:gridCol w:w="667"/>
        <w:gridCol w:w="6387"/>
        <w:gridCol w:w="851"/>
      </w:tblGrid>
      <w:tr w:rsidR="006C0BB5" w:rsidRPr="0057545D" w14:paraId="723745A6" w14:textId="77777777" w:rsidTr="006C0BB5">
        <w:trPr>
          <w:gridAfter w:val="1"/>
          <w:wAfter w:w="851" w:type="dxa"/>
        </w:trPr>
        <w:tc>
          <w:tcPr>
            <w:tcW w:w="667" w:type="dxa"/>
            <w:shd w:val="clear" w:color="auto" w:fill="FFFF00"/>
          </w:tcPr>
          <w:p w14:paraId="0D44DDB1" w14:textId="77777777" w:rsidR="006C0BB5" w:rsidRPr="0057545D" w:rsidRDefault="006C0BB5" w:rsidP="006C0BB5">
            <w:pPr>
              <w:spacing w:after="0" w:line="200" w:lineRule="atLeast"/>
              <w:contextualSpacing w:val="0"/>
              <w:rPr>
                <w:rFonts w:asciiTheme="minorHAnsi" w:hAnsiTheme="minorHAnsi"/>
                <w:b/>
                <w:sz w:val="22"/>
                <w:szCs w:val="22"/>
              </w:rPr>
            </w:pPr>
            <w:r w:rsidRPr="0057545D">
              <w:rPr>
                <w:rFonts w:asciiTheme="minorHAnsi" w:hAnsiTheme="minorHAnsi"/>
                <w:b/>
                <w:sz w:val="22"/>
                <w:szCs w:val="22"/>
              </w:rPr>
              <w:t>9</w:t>
            </w:r>
          </w:p>
        </w:tc>
        <w:tc>
          <w:tcPr>
            <w:tcW w:w="6387" w:type="dxa"/>
            <w:shd w:val="clear" w:color="auto" w:fill="FFFF00"/>
          </w:tcPr>
          <w:p w14:paraId="25F990DD" w14:textId="77777777" w:rsidR="006C0BB5" w:rsidRPr="0057545D" w:rsidRDefault="006C0BB5" w:rsidP="006C0BB5">
            <w:pPr>
              <w:spacing w:after="0" w:line="200" w:lineRule="atLeast"/>
              <w:contextualSpacing w:val="0"/>
              <w:rPr>
                <w:rFonts w:asciiTheme="minorHAnsi" w:hAnsiTheme="minorHAnsi"/>
                <w:b/>
                <w:sz w:val="22"/>
                <w:szCs w:val="22"/>
              </w:rPr>
            </w:pPr>
            <w:r w:rsidRPr="0057545D">
              <w:rPr>
                <w:rFonts w:asciiTheme="minorHAnsi" w:hAnsiTheme="minorHAnsi"/>
                <w:b/>
                <w:sz w:val="22"/>
                <w:szCs w:val="22"/>
              </w:rPr>
              <w:t>Toegangsbeveiliging</w:t>
            </w:r>
          </w:p>
        </w:tc>
      </w:tr>
      <w:tr w:rsidR="006C0BB5" w:rsidRPr="005228BE" w14:paraId="47272D68" w14:textId="77777777" w:rsidTr="006C0BB5">
        <w:trPr>
          <w:gridAfter w:val="1"/>
          <w:wAfter w:w="851" w:type="dxa"/>
        </w:trPr>
        <w:tc>
          <w:tcPr>
            <w:tcW w:w="667" w:type="dxa"/>
            <w:shd w:val="clear" w:color="auto" w:fill="F2F2F2" w:themeFill="background1" w:themeFillShade="F2"/>
          </w:tcPr>
          <w:p w14:paraId="4D77E990" w14:textId="77777777" w:rsidR="006C0BB5" w:rsidRPr="00D15576" w:rsidRDefault="006C0BB5" w:rsidP="006C0BB5">
            <w:pPr>
              <w:spacing w:after="0" w:line="200" w:lineRule="atLeast"/>
              <w:contextualSpacing w:val="0"/>
              <w:rPr>
                <w:rFonts w:asciiTheme="minorHAnsi" w:hAnsiTheme="minorHAnsi"/>
                <w:b/>
                <w:sz w:val="20"/>
                <w:szCs w:val="20"/>
              </w:rPr>
            </w:pPr>
            <w:r w:rsidRPr="00D15576">
              <w:rPr>
                <w:rFonts w:asciiTheme="minorHAnsi" w:hAnsiTheme="minorHAnsi"/>
                <w:b/>
                <w:sz w:val="20"/>
                <w:szCs w:val="20"/>
              </w:rPr>
              <w:t>9.1</w:t>
            </w:r>
          </w:p>
        </w:tc>
        <w:tc>
          <w:tcPr>
            <w:tcW w:w="6387" w:type="dxa"/>
            <w:shd w:val="clear" w:color="auto" w:fill="F2F2F2" w:themeFill="background1" w:themeFillShade="F2"/>
          </w:tcPr>
          <w:p w14:paraId="0C4827AF" w14:textId="77777777" w:rsidR="006C0BB5" w:rsidRPr="005228BE" w:rsidRDefault="006C0BB5" w:rsidP="006C0BB5">
            <w:pPr>
              <w:spacing w:after="0" w:line="200" w:lineRule="atLeast"/>
              <w:contextualSpacing w:val="0"/>
              <w:rPr>
                <w:rFonts w:asciiTheme="minorHAnsi" w:hAnsiTheme="minorHAnsi"/>
                <w:b/>
                <w:sz w:val="20"/>
                <w:szCs w:val="20"/>
              </w:rPr>
            </w:pPr>
            <w:r w:rsidRPr="005228BE">
              <w:rPr>
                <w:rFonts w:asciiTheme="minorHAnsi" w:hAnsiTheme="minorHAnsi"/>
                <w:b/>
                <w:sz w:val="20"/>
                <w:szCs w:val="20"/>
              </w:rPr>
              <w:t>Bedrijfseisen voor toegangsbeveiliging</w:t>
            </w:r>
          </w:p>
        </w:tc>
      </w:tr>
      <w:tr w:rsidR="006C0BB5" w:rsidRPr="001E301C" w14:paraId="5F6725A4" w14:textId="77777777" w:rsidTr="006C0BB5">
        <w:tc>
          <w:tcPr>
            <w:tcW w:w="7054" w:type="dxa"/>
            <w:gridSpan w:val="2"/>
            <w:vAlign w:val="center"/>
          </w:tcPr>
          <w:p w14:paraId="4505B789"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ISO nummer en naamgeving van statements</w:t>
            </w:r>
          </w:p>
        </w:tc>
        <w:tc>
          <w:tcPr>
            <w:tcW w:w="851" w:type="dxa"/>
          </w:tcPr>
          <w:p w14:paraId="075EEAEC"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MBO nr.</w:t>
            </w:r>
          </w:p>
        </w:tc>
      </w:tr>
      <w:tr w:rsidR="006C0BB5" w:rsidRPr="001E301C" w14:paraId="6C84AC8E" w14:textId="77777777" w:rsidTr="006C0BB5">
        <w:tc>
          <w:tcPr>
            <w:tcW w:w="667" w:type="dxa"/>
            <w:vAlign w:val="center"/>
          </w:tcPr>
          <w:p w14:paraId="131BF07A"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9.1.1</w:t>
            </w:r>
          </w:p>
        </w:tc>
        <w:tc>
          <w:tcPr>
            <w:tcW w:w="6387" w:type="dxa"/>
            <w:vAlign w:val="center"/>
          </w:tcPr>
          <w:p w14:paraId="31E54160"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Beleid voor toegangsbeveiliging</w:t>
            </w:r>
          </w:p>
        </w:tc>
        <w:tc>
          <w:tcPr>
            <w:tcW w:w="851" w:type="dxa"/>
            <w:vAlign w:val="center"/>
          </w:tcPr>
          <w:p w14:paraId="4309DD89"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5.1</w:t>
            </w:r>
          </w:p>
        </w:tc>
      </w:tr>
      <w:tr w:rsidR="006C0BB5" w:rsidRPr="001E301C" w14:paraId="071E3BA8" w14:textId="77777777" w:rsidTr="006C0BB5">
        <w:tc>
          <w:tcPr>
            <w:tcW w:w="667" w:type="dxa"/>
            <w:vAlign w:val="center"/>
          </w:tcPr>
          <w:p w14:paraId="38DCB0FB"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9.1.2</w:t>
            </w:r>
          </w:p>
        </w:tc>
        <w:tc>
          <w:tcPr>
            <w:tcW w:w="6387" w:type="dxa"/>
            <w:vAlign w:val="center"/>
          </w:tcPr>
          <w:p w14:paraId="057E6E85"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Toegang tot netwerken en netwerkdiensten</w:t>
            </w:r>
          </w:p>
        </w:tc>
        <w:tc>
          <w:tcPr>
            <w:tcW w:w="851" w:type="dxa"/>
            <w:vAlign w:val="center"/>
          </w:tcPr>
          <w:p w14:paraId="5E6295EB"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5.2</w:t>
            </w:r>
          </w:p>
        </w:tc>
      </w:tr>
      <w:tr w:rsidR="006C0BB5" w:rsidRPr="00D15576" w14:paraId="1B0FE035" w14:textId="77777777" w:rsidTr="006C0BB5">
        <w:trPr>
          <w:gridAfter w:val="1"/>
          <w:wAfter w:w="851" w:type="dxa"/>
        </w:trPr>
        <w:tc>
          <w:tcPr>
            <w:tcW w:w="667" w:type="dxa"/>
            <w:shd w:val="clear" w:color="auto" w:fill="F2F2F2" w:themeFill="background1" w:themeFillShade="F2"/>
          </w:tcPr>
          <w:p w14:paraId="2DE342FF" w14:textId="77777777" w:rsidR="006C0BB5" w:rsidRPr="00D15576" w:rsidRDefault="006C0BB5" w:rsidP="006C0BB5">
            <w:pPr>
              <w:spacing w:after="0" w:line="200" w:lineRule="atLeast"/>
              <w:contextualSpacing w:val="0"/>
              <w:rPr>
                <w:rFonts w:asciiTheme="minorHAnsi" w:hAnsiTheme="minorHAnsi"/>
                <w:b/>
                <w:sz w:val="20"/>
                <w:szCs w:val="20"/>
              </w:rPr>
            </w:pPr>
            <w:r w:rsidRPr="00D15576">
              <w:rPr>
                <w:rFonts w:asciiTheme="minorHAnsi" w:hAnsiTheme="minorHAnsi"/>
                <w:b/>
                <w:sz w:val="20"/>
                <w:szCs w:val="20"/>
              </w:rPr>
              <w:t>9.2</w:t>
            </w:r>
          </w:p>
        </w:tc>
        <w:tc>
          <w:tcPr>
            <w:tcW w:w="6387" w:type="dxa"/>
            <w:shd w:val="clear" w:color="auto" w:fill="F2F2F2" w:themeFill="background1" w:themeFillShade="F2"/>
          </w:tcPr>
          <w:p w14:paraId="028DF580" w14:textId="77777777" w:rsidR="006C0BB5" w:rsidRPr="005228BE" w:rsidRDefault="006C0BB5" w:rsidP="006C0BB5">
            <w:pPr>
              <w:spacing w:after="0" w:line="200" w:lineRule="atLeast"/>
              <w:contextualSpacing w:val="0"/>
              <w:rPr>
                <w:rFonts w:asciiTheme="minorHAnsi" w:hAnsiTheme="minorHAnsi"/>
                <w:b/>
                <w:sz w:val="20"/>
                <w:szCs w:val="20"/>
              </w:rPr>
            </w:pPr>
            <w:r w:rsidRPr="005228BE">
              <w:rPr>
                <w:rFonts w:asciiTheme="minorHAnsi" w:hAnsiTheme="minorHAnsi"/>
                <w:b/>
                <w:sz w:val="20"/>
                <w:szCs w:val="20"/>
              </w:rPr>
              <w:t>Beheer van toegangsrechten van gebruikers</w:t>
            </w:r>
          </w:p>
        </w:tc>
      </w:tr>
      <w:tr w:rsidR="006C0BB5" w:rsidRPr="001E301C" w14:paraId="1C48DB48" w14:textId="77777777" w:rsidTr="006C0BB5">
        <w:tc>
          <w:tcPr>
            <w:tcW w:w="7054" w:type="dxa"/>
            <w:gridSpan w:val="2"/>
            <w:vAlign w:val="center"/>
          </w:tcPr>
          <w:p w14:paraId="4B190747"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ISO nummer en naamgeving van statements</w:t>
            </w:r>
          </w:p>
        </w:tc>
        <w:tc>
          <w:tcPr>
            <w:tcW w:w="851" w:type="dxa"/>
          </w:tcPr>
          <w:p w14:paraId="1A391E37"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MBO nr.</w:t>
            </w:r>
          </w:p>
        </w:tc>
      </w:tr>
      <w:tr w:rsidR="006C0BB5" w:rsidRPr="001E301C" w14:paraId="79A73008" w14:textId="77777777" w:rsidTr="006C0BB5">
        <w:tc>
          <w:tcPr>
            <w:tcW w:w="667" w:type="dxa"/>
            <w:vAlign w:val="center"/>
          </w:tcPr>
          <w:p w14:paraId="32110E95"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9.2.1</w:t>
            </w:r>
          </w:p>
        </w:tc>
        <w:tc>
          <w:tcPr>
            <w:tcW w:w="6387" w:type="dxa"/>
            <w:vAlign w:val="center"/>
          </w:tcPr>
          <w:p w14:paraId="53693129"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Registratie en afmelden van gebruikers</w:t>
            </w:r>
          </w:p>
        </w:tc>
        <w:tc>
          <w:tcPr>
            <w:tcW w:w="851" w:type="dxa"/>
            <w:vAlign w:val="center"/>
          </w:tcPr>
          <w:p w14:paraId="058FD33B"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5.3</w:t>
            </w:r>
          </w:p>
        </w:tc>
      </w:tr>
      <w:tr w:rsidR="006C0BB5" w:rsidRPr="001E301C" w14:paraId="091A2E97" w14:textId="77777777" w:rsidTr="006C0BB5">
        <w:tc>
          <w:tcPr>
            <w:tcW w:w="667" w:type="dxa"/>
            <w:vAlign w:val="center"/>
          </w:tcPr>
          <w:p w14:paraId="1DEAAC8D"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9.2.2</w:t>
            </w:r>
          </w:p>
        </w:tc>
        <w:tc>
          <w:tcPr>
            <w:tcW w:w="6387" w:type="dxa"/>
            <w:vAlign w:val="center"/>
          </w:tcPr>
          <w:p w14:paraId="4EEA6A9F"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Gebruikers toegang verlenen</w:t>
            </w:r>
          </w:p>
        </w:tc>
        <w:tc>
          <w:tcPr>
            <w:tcW w:w="851" w:type="dxa"/>
            <w:vAlign w:val="center"/>
          </w:tcPr>
          <w:p w14:paraId="120947F5"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5.4</w:t>
            </w:r>
          </w:p>
        </w:tc>
      </w:tr>
      <w:tr w:rsidR="006C0BB5" w:rsidRPr="001E301C" w14:paraId="2D510F2C" w14:textId="77777777" w:rsidTr="006C0BB5">
        <w:tc>
          <w:tcPr>
            <w:tcW w:w="667" w:type="dxa"/>
            <w:vAlign w:val="center"/>
          </w:tcPr>
          <w:p w14:paraId="4C7A0D41"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9.2.3</w:t>
            </w:r>
          </w:p>
        </w:tc>
        <w:tc>
          <w:tcPr>
            <w:tcW w:w="6387" w:type="dxa"/>
            <w:vAlign w:val="center"/>
          </w:tcPr>
          <w:p w14:paraId="015B4B83"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Beheren van speciale toegangsrechten</w:t>
            </w:r>
          </w:p>
        </w:tc>
        <w:tc>
          <w:tcPr>
            <w:tcW w:w="851" w:type="dxa"/>
            <w:vAlign w:val="center"/>
          </w:tcPr>
          <w:p w14:paraId="266C8C5A"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5.5</w:t>
            </w:r>
          </w:p>
        </w:tc>
      </w:tr>
      <w:tr w:rsidR="006C0BB5" w:rsidRPr="001E301C" w14:paraId="3A48B08B" w14:textId="77777777" w:rsidTr="006C0BB5">
        <w:tc>
          <w:tcPr>
            <w:tcW w:w="667" w:type="dxa"/>
            <w:vAlign w:val="center"/>
          </w:tcPr>
          <w:p w14:paraId="19BFCBFD"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9.2.4</w:t>
            </w:r>
          </w:p>
        </w:tc>
        <w:tc>
          <w:tcPr>
            <w:tcW w:w="6387" w:type="dxa"/>
            <w:vAlign w:val="center"/>
          </w:tcPr>
          <w:p w14:paraId="6E015F31"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Beheer van geheime authenticatie-informatie van gebruikers</w:t>
            </w:r>
          </w:p>
        </w:tc>
        <w:tc>
          <w:tcPr>
            <w:tcW w:w="851" w:type="dxa"/>
            <w:vAlign w:val="center"/>
          </w:tcPr>
          <w:p w14:paraId="45ADDEC9"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5.6</w:t>
            </w:r>
          </w:p>
        </w:tc>
      </w:tr>
      <w:tr w:rsidR="006C0BB5" w:rsidRPr="001E301C" w14:paraId="734F0F63" w14:textId="77777777" w:rsidTr="006C0BB5">
        <w:tc>
          <w:tcPr>
            <w:tcW w:w="667" w:type="dxa"/>
            <w:vAlign w:val="center"/>
          </w:tcPr>
          <w:p w14:paraId="11A99113"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9.2.5</w:t>
            </w:r>
          </w:p>
        </w:tc>
        <w:tc>
          <w:tcPr>
            <w:tcW w:w="6387" w:type="dxa"/>
            <w:vAlign w:val="center"/>
          </w:tcPr>
          <w:p w14:paraId="312F51CE"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Beoordeling van toegangsrechten van gebruikers</w:t>
            </w:r>
          </w:p>
        </w:tc>
        <w:tc>
          <w:tcPr>
            <w:tcW w:w="851" w:type="dxa"/>
            <w:vAlign w:val="center"/>
          </w:tcPr>
          <w:p w14:paraId="7F6225BF"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6.1</w:t>
            </w:r>
          </w:p>
        </w:tc>
      </w:tr>
      <w:tr w:rsidR="006C0BB5" w:rsidRPr="001E301C" w14:paraId="2172DF2B" w14:textId="77777777" w:rsidTr="006C0BB5">
        <w:tc>
          <w:tcPr>
            <w:tcW w:w="667" w:type="dxa"/>
            <w:vAlign w:val="center"/>
          </w:tcPr>
          <w:p w14:paraId="3B0E44AC"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9.2.6</w:t>
            </w:r>
          </w:p>
        </w:tc>
        <w:tc>
          <w:tcPr>
            <w:tcW w:w="6387" w:type="dxa"/>
            <w:vAlign w:val="center"/>
          </w:tcPr>
          <w:p w14:paraId="2D6D5021"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Toegangsrechten intrekken of aanpassen</w:t>
            </w:r>
          </w:p>
        </w:tc>
        <w:tc>
          <w:tcPr>
            <w:tcW w:w="851" w:type="dxa"/>
            <w:vAlign w:val="center"/>
          </w:tcPr>
          <w:p w14:paraId="55A7CD11"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2.3</w:t>
            </w:r>
          </w:p>
        </w:tc>
      </w:tr>
      <w:tr w:rsidR="006C0BB5" w:rsidRPr="00D15576" w14:paraId="428B5715" w14:textId="77777777" w:rsidTr="006C0BB5">
        <w:trPr>
          <w:gridAfter w:val="1"/>
          <w:wAfter w:w="851" w:type="dxa"/>
        </w:trPr>
        <w:tc>
          <w:tcPr>
            <w:tcW w:w="667" w:type="dxa"/>
            <w:shd w:val="clear" w:color="auto" w:fill="F2F2F2" w:themeFill="background1" w:themeFillShade="F2"/>
          </w:tcPr>
          <w:p w14:paraId="4EE82DDE" w14:textId="77777777" w:rsidR="006C0BB5" w:rsidRPr="00D15576" w:rsidRDefault="006C0BB5" w:rsidP="006C0BB5">
            <w:pPr>
              <w:spacing w:after="0" w:line="200" w:lineRule="atLeast"/>
              <w:contextualSpacing w:val="0"/>
              <w:rPr>
                <w:rFonts w:asciiTheme="minorHAnsi" w:hAnsiTheme="minorHAnsi"/>
                <w:b/>
                <w:sz w:val="20"/>
                <w:szCs w:val="20"/>
              </w:rPr>
            </w:pPr>
            <w:r w:rsidRPr="00D15576">
              <w:rPr>
                <w:rFonts w:asciiTheme="minorHAnsi" w:hAnsiTheme="minorHAnsi"/>
                <w:b/>
                <w:sz w:val="20"/>
                <w:szCs w:val="20"/>
              </w:rPr>
              <w:t>9.3</w:t>
            </w:r>
          </w:p>
        </w:tc>
        <w:tc>
          <w:tcPr>
            <w:tcW w:w="6387" w:type="dxa"/>
            <w:shd w:val="clear" w:color="auto" w:fill="F2F2F2" w:themeFill="background1" w:themeFillShade="F2"/>
          </w:tcPr>
          <w:p w14:paraId="3C346ECC" w14:textId="77777777" w:rsidR="006C0BB5" w:rsidRPr="005228BE" w:rsidRDefault="006C0BB5" w:rsidP="006C0BB5">
            <w:pPr>
              <w:spacing w:after="0" w:line="200" w:lineRule="atLeast"/>
              <w:contextualSpacing w:val="0"/>
              <w:rPr>
                <w:rFonts w:asciiTheme="minorHAnsi" w:hAnsiTheme="minorHAnsi"/>
                <w:b/>
                <w:sz w:val="20"/>
                <w:szCs w:val="20"/>
              </w:rPr>
            </w:pPr>
            <w:r w:rsidRPr="005228BE">
              <w:rPr>
                <w:rFonts w:asciiTheme="minorHAnsi" w:hAnsiTheme="minorHAnsi"/>
                <w:b/>
                <w:sz w:val="20"/>
                <w:szCs w:val="20"/>
              </w:rPr>
              <w:t>Verantwoordelijkheden van gebruikers</w:t>
            </w:r>
          </w:p>
        </w:tc>
      </w:tr>
      <w:tr w:rsidR="006C0BB5" w:rsidRPr="001E301C" w14:paraId="487B8FF2" w14:textId="77777777" w:rsidTr="006C0BB5">
        <w:tc>
          <w:tcPr>
            <w:tcW w:w="7054" w:type="dxa"/>
            <w:gridSpan w:val="2"/>
            <w:vAlign w:val="center"/>
          </w:tcPr>
          <w:p w14:paraId="7698ABB3"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ISO nummer en naamgeving van statements</w:t>
            </w:r>
          </w:p>
        </w:tc>
        <w:tc>
          <w:tcPr>
            <w:tcW w:w="851" w:type="dxa"/>
          </w:tcPr>
          <w:p w14:paraId="59FFE185"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MBO nr.</w:t>
            </w:r>
          </w:p>
        </w:tc>
      </w:tr>
      <w:tr w:rsidR="006C0BB5" w:rsidRPr="001E301C" w14:paraId="3338417E" w14:textId="77777777" w:rsidTr="006C0BB5">
        <w:tc>
          <w:tcPr>
            <w:tcW w:w="667" w:type="dxa"/>
            <w:vAlign w:val="center"/>
          </w:tcPr>
          <w:p w14:paraId="474E0E94"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9.3.1</w:t>
            </w:r>
          </w:p>
        </w:tc>
        <w:tc>
          <w:tcPr>
            <w:tcW w:w="6387" w:type="dxa"/>
            <w:vAlign w:val="center"/>
          </w:tcPr>
          <w:p w14:paraId="1892318A"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Geheime authenticatie-informatie gebruiken</w:t>
            </w:r>
          </w:p>
        </w:tc>
        <w:tc>
          <w:tcPr>
            <w:tcW w:w="851" w:type="dxa"/>
            <w:vAlign w:val="center"/>
          </w:tcPr>
          <w:p w14:paraId="3B833295"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5.7</w:t>
            </w:r>
          </w:p>
        </w:tc>
      </w:tr>
      <w:tr w:rsidR="006C0BB5" w:rsidRPr="00D15576" w14:paraId="1EFAB69E" w14:textId="77777777" w:rsidTr="006C0BB5">
        <w:trPr>
          <w:gridAfter w:val="1"/>
          <w:wAfter w:w="851" w:type="dxa"/>
        </w:trPr>
        <w:tc>
          <w:tcPr>
            <w:tcW w:w="667" w:type="dxa"/>
            <w:shd w:val="clear" w:color="auto" w:fill="F2F2F2" w:themeFill="background1" w:themeFillShade="F2"/>
          </w:tcPr>
          <w:p w14:paraId="10353D91" w14:textId="77777777" w:rsidR="006C0BB5" w:rsidRPr="00D15576" w:rsidRDefault="006C0BB5" w:rsidP="006C0BB5">
            <w:pPr>
              <w:spacing w:after="0" w:line="200" w:lineRule="atLeast"/>
              <w:contextualSpacing w:val="0"/>
              <w:rPr>
                <w:rFonts w:asciiTheme="minorHAnsi" w:hAnsiTheme="minorHAnsi"/>
                <w:b/>
                <w:sz w:val="20"/>
                <w:szCs w:val="20"/>
              </w:rPr>
            </w:pPr>
            <w:r w:rsidRPr="00D15576">
              <w:rPr>
                <w:rFonts w:asciiTheme="minorHAnsi" w:hAnsiTheme="minorHAnsi"/>
                <w:b/>
                <w:sz w:val="20"/>
                <w:szCs w:val="20"/>
              </w:rPr>
              <w:t>9.4</w:t>
            </w:r>
          </w:p>
        </w:tc>
        <w:tc>
          <w:tcPr>
            <w:tcW w:w="6387" w:type="dxa"/>
            <w:shd w:val="clear" w:color="auto" w:fill="F2F2F2" w:themeFill="background1" w:themeFillShade="F2"/>
          </w:tcPr>
          <w:p w14:paraId="65879F64" w14:textId="77777777" w:rsidR="006C0BB5" w:rsidRPr="005228BE" w:rsidRDefault="006C0BB5" w:rsidP="006C0BB5">
            <w:pPr>
              <w:spacing w:after="0" w:line="200" w:lineRule="atLeast"/>
              <w:contextualSpacing w:val="0"/>
              <w:rPr>
                <w:rFonts w:asciiTheme="minorHAnsi" w:hAnsiTheme="minorHAnsi"/>
                <w:b/>
                <w:sz w:val="20"/>
                <w:szCs w:val="20"/>
              </w:rPr>
            </w:pPr>
            <w:r w:rsidRPr="005228BE">
              <w:rPr>
                <w:rFonts w:asciiTheme="minorHAnsi" w:hAnsiTheme="minorHAnsi"/>
                <w:b/>
                <w:sz w:val="20"/>
                <w:szCs w:val="20"/>
              </w:rPr>
              <w:t>Toegangsbeveiliging van systeem en toepassing</w:t>
            </w:r>
          </w:p>
        </w:tc>
      </w:tr>
      <w:tr w:rsidR="006C0BB5" w:rsidRPr="001E301C" w14:paraId="0B53F121" w14:textId="77777777" w:rsidTr="006C0BB5">
        <w:tc>
          <w:tcPr>
            <w:tcW w:w="7054" w:type="dxa"/>
            <w:gridSpan w:val="2"/>
            <w:vAlign w:val="center"/>
          </w:tcPr>
          <w:p w14:paraId="133C8579"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ISO nummer en naamgeving van statements</w:t>
            </w:r>
          </w:p>
        </w:tc>
        <w:tc>
          <w:tcPr>
            <w:tcW w:w="851" w:type="dxa"/>
          </w:tcPr>
          <w:p w14:paraId="13D91DAB"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MBO nr.</w:t>
            </w:r>
          </w:p>
        </w:tc>
      </w:tr>
      <w:tr w:rsidR="006C0BB5" w:rsidRPr="001E301C" w14:paraId="6D5379B6" w14:textId="77777777" w:rsidTr="006C0BB5">
        <w:tc>
          <w:tcPr>
            <w:tcW w:w="667" w:type="dxa"/>
            <w:vAlign w:val="center"/>
          </w:tcPr>
          <w:p w14:paraId="2E5647D2"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9.4.1</w:t>
            </w:r>
          </w:p>
        </w:tc>
        <w:tc>
          <w:tcPr>
            <w:tcW w:w="6387" w:type="dxa"/>
            <w:vAlign w:val="center"/>
          </w:tcPr>
          <w:p w14:paraId="3F0E0C0B"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Beperking toegang tot informatie</w:t>
            </w:r>
          </w:p>
        </w:tc>
        <w:tc>
          <w:tcPr>
            <w:tcW w:w="851" w:type="dxa"/>
            <w:vAlign w:val="center"/>
          </w:tcPr>
          <w:p w14:paraId="18F0EA26"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5.8</w:t>
            </w:r>
          </w:p>
        </w:tc>
      </w:tr>
      <w:tr w:rsidR="006C0BB5" w:rsidRPr="001E301C" w14:paraId="1B888D41" w14:textId="77777777" w:rsidTr="006C0BB5">
        <w:tc>
          <w:tcPr>
            <w:tcW w:w="667" w:type="dxa"/>
            <w:vAlign w:val="center"/>
          </w:tcPr>
          <w:p w14:paraId="36712704"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9.4.2</w:t>
            </w:r>
          </w:p>
        </w:tc>
        <w:tc>
          <w:tcPr>
            <w:tcW w:w="6387" w:type="dxa"/>
            <w:vAlign w:val="center"/>
          </w:tcPr>
          <w:p w14:paraId="2DF28D82"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Beveiligde inlogprocedures</w:t>
            </w:r>
          </w:p>
        </w:tc>
        <w:tc>
          <w:tcPr>
            <w:tcW w:w="851" w:type="dxa"/>
            <w:vAlign w:val="center"/>
          </w:tcPr>
          <w:p w14:paraId="4D2B91E3"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5.9</w:t>
            </w:r>
          </w:p>
        </w:tc>
      </w:tr>
      <w:tr w:rsidR="006C0BB5" w:rsidRPr="001E301C" w14:paraId="17F04B20" w14:textId="77777777" w:rsidTr="006C0BB5">
        <w:tc>
          <w:tcPr>
            <w:tcW w:w="667" w:type="dxa"/>
            <w:vAlign w:val="center"/>
          </w:tcPr>
          <w:p w14:paraId="609FBDA5"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9.4.3</w:t>
            </w:r>
          </w:p>
        </w:tc>
        <w:tc>
          <w:tcPr>
            <w:tcW w:w="6387" w:type="dxa"/>
            <w:vAlign w:val="center"/>
          </w:tcPr>
          <w:p w14:paraId="6B3B4445"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Systeem voor wachtwoordbeheer</w:t>
            </w:r>
          </w:p>
        </w:tc>
        <w:tc>
          <w:tcPr>
            <w:tcW w:w="851" w:type="dxa"/>
            <w:vAlign w:val="center"/>
          </w:tcPr>
          <w:p w14:paraId="5BB70965"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color w:val="FF0000"/>
                <w:sz w:val="18"/>
                <w:szCs w:val="18"/>
              </w:rPr>
              <w:t>niet</w:t>
            </w:r>
          </w:p>
        </w:tc>
      </w:tr>
      <w:tr w:rsidR="006C0BB5" w:rsidRPr="001E301C" w14:paraId="5B4615D4" w14:textId="77777777" w:rsidTr="006C0BB5">
        <w:tc>
          <w:tcPr>
            <w:tcW w:w="667" w:type="dxa"/>
            <w:vAlign w:val="center"/>
          </w:tcPr>
          <w:p w14:paraId="787EBF85"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9.4.4</w:t>
            </w:r>
          </w:p>
        </w:tc>
        <w:tc>
          <w:tcPr>
            <w:tcW w:w="6387" w:type="dxa"/>
            <w:vAlign w:val="center"/>
          </w:tcPr>
          <w:p w14:paraId="31865AA9"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Speciale systeemhulpmiddelen gebruiken</w:t>
            </w:r>
          </w:p>
        </w:tc>
        <w:tc>
          <w:tcPr>
            <w:tcW w:w="851" w:type="dxa"/>
          </w:tcPr>
          <w:p w14:paraId="0A50DD4A" w14:textId="77777777" w:rsidR="006C0BB5" w:rsidRPr="00D15576" w:rsidRDefault="006C0BB5" w:rsidP="006C0BB5">
            <w:pPr>
              <w:jc w:val="center"/>
              <w:rPr>
                <w:b/>
              </w:rPr>
            </w:pPr>
            <w:r w:rsidRPr="00D15576">
              <w:rPr>
                <w:rFonts w:asciiTheme="minorHAnsi" w:hAnsiTheme="minorHAnsi"/>
                <w:b/>
                <w:color w:val="FF0000"/>
                <w:sz w:val="18"/>
                <w:szCs w:val="18"/>
              </w:rPr>
              <w:t>niet</w:t>
            </w:r>
          </w:p>
        </w:tc>
      </w:tr>
      <w:tr w:rsidR="006C0BB5" w:rsidRPr="001E301C" w14:paraId="6A8FE3FB" w14:textId="77777777" w:rsidTr="006C0BB5">
        <w:tc>
          <w:tcPr>
            <w:tcW w:w="667" w:type="dxa"/>
            <w:vAlign w:val="center"/>
          </w:tcPr>
          <w:p w14:paraId="2AC05DD4"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9.4.5</w:t>
            </w:r>
          </w:p>
        </w:tc>
        <w:tc>
          <w:tcPr>
            <w:tcW w:w="6387" w:type="dxa"/>
            <w:vAlign w:val="center"/>
          </w:tcPr>
          <w:p w14:paraId="30DC5280"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Toegangsbeveiliging op programmabroncode</w:t>
            </w:r>
          </w:p>
        </w:tc>
        <w:tc>
          <w:tcPr>
            <w:tcW w:w="851" w:type="dxa"/>
          </w:tcPr>
          <w:p w14:paraId="0F55D317" w14:textId="77777777" w:rsidR="006C0BB5" w:rsidRPr="00D15576" w:rsidRDefault="006C0BB5" w:rsidP="006C0BB5">
            <w:pPr>
              <w:jc w:val="center"/>
              <w:rPr>
                <w:b/>
              </w:rPr>
            </w:pPr>
            <w:r w:rsidRPr="00D15576">
              <w:rPr>
                <w:rFonts w:asciiTheme="minorHAnsi" w:hAnsiTheme="minorHAnsi"/>
                <w:b/>
                <w:color w:val="FF0000"/>
                <w:sz w:val="18"/>
                <w:szCs w:val="18"/>
              </w:rPr>
              <w:t>niet</w:t>
            </w:r>
          </w:p>
        </w:tc>
      </w:tr>
    </w:tbl>
    <w:p w14:paraId="2D2A1117" w14:textId="77777777" w:rsidR="006C0BB5" w:rsidRPr="001E301C" w:rsidRDefault="006C0BB5" w:rsidP="006C0BB5">
      <w:pPr>
        <w:spacing w:after="0" w:line="200" w:lineRule="atLeast"/>
        <w:contextualSpacing w:val="0"/>
        <w:rPr>
          <w:rFonts w:asciiTheme="minorHAnsi" w:eastAsia="Times New Roman" w:hAnsiTheme="minorHAnsi"/>
          <w:sz w:val="18"/>
          <w:szCs w:val="18"/>
        </w:rPr>
      </w:pPr>
    </w:p>
    <w:tbl>
      <w:tblPr>
        <w:tblStyle w:val="Tabelraster5"/>
        <w:tblW w:w="0" w:type="auto"/>
        <w:tblLook w:val="04A0" w:firstRow="1" w:lastRow="0" w:firstColumn="1" w:lastColumn="0" w:noHBand="0" w:noVBand="1"/>
      </w:tblPr>
      <w:tblGrid>
        <w:gridCol w:w="678"/>
        <w:gridCol w:w="6379"/>
        <w:gridCol w:w="851"/>
      </w:tblGrid>
      <w:tr w:rsidR="006C0BB5" w:rsidRPr="0057545D" w14:paraId="7868309C" w14:textId="77777777" w:rsidTr="006C0BB5">
        <w:trPr>
          <w:gridAfter w:val="1"/>
          <w:wAfter w:w="851" w:type="dxa"/>
        </w:trPr>
        <w:tc>
          <w:tcPr>
            <w:tcW w:w="675" w:type="dxa"/>
            <w:shd w:val="clear" w:color="auto" w:fill="FFFF00"/>
          </w:tcPr>
          <w:p w14:paraId="41DE7154" w14:textId="77777777" w:rsidR="006C0BB5" w:rsidRPr="0057545D" w:rsidRDefault="006C0BB5" w:rsidP="006C0BB5">
            <w:pPr>
              <w:spacing w:after="0" w:line="200" w:lineRule="atLeast"/>
              <w:contextualSpacing w:val="0"/>
              <w:rPr>
                <w:rFonts w:asciiTheme="minorHAnsi" w:hAnsiTheme="minorHAnsi"/>
                <w:b/>
                <w:sz w:val="22"/>
                <w:szCs w:val="22"/>
              </w:rPr>
            </w:pPr>
            <w:r w:rsidRPr="0057545D">
              <w:rPr>
                <w:rFonts w:asciiTheme="minorHAnsi" w:hAnsiTheme="minorHAnsi"/>
                <w:b/>
                <w:sz w:val="22"/>
                <w:szCs w:val="22"/>
              </w:rPr>
              <w:t>10</w:t>
            </w:r>
          </w:p>
        </w:tc>
        <w:tc>
          <w:tcPr>
            <w:tcW w:w="6379" w:type="dxa"/>
            <w:shd w:val="clear" w:color="auto" w:fill="FFFF00"/>
          </w:tcPr>
          <w:p w14:paraId="0DAE726B" w14:textId="77777777" w:rsidR="006C0BB5" w:rsidRPr="0057545D" w:rsidRDefault="006C0BB5" w:rsidP="006C0BB5">
            <w:pPr>
              <w:spacing w:after="0" w:line="200" w:lineRule="atLeast"/>
              <w:contextualSpacing w:val="0"/>
              <w:rPr>
                <w:rFonts w:asciiTheme="minorHAnsi" w:hAnsiTheme="minorHAnsi"/>
                <w:b/>
                <w:sz w:val="22"/>
                <w:szCs w:val="22"/>
              </w:rPr>
            </w:pPr>
            <w:r w:rsidRPr="0057545D">
              <w:rPr>
                <w:rFonts w:asciiTheme="minorHAnsi" w:hAnsiTheme="minorHAnsi"/>
                <w:b/>
                <w:sz w:val="22"/>
                <w:szCs w:val="22"/>
              </w:rPr>
              <w:t>Cryptografie</w:t>
            </w:r>
          </w:p>
        </w:tc>
      </w:tr>
      <w:tr w:rsidR="006C0BB5" w:rsidRPr="005228BE" w14:paraId="19604EFE" w14:textId="77777777" w:rsidTr="006C0BB5">
        <w:trPr>
          <w:gridAfter w:val="1"/>
          <w:wAfter w:w="851" w:type="dxa"/>
        </w:trPr>
        <w:tc>
          <w:tcPr>
            <w:tcW w:w="675" w:type="dxa"/>
            <w:shd w:val="clear" w:color="auto" w:fill="F2F2F2" w:themeFill="background1" w:themeFillShade="F2"/>
          </w:tcPr>
          <w:p w14:paraId="501DC449" w14:textId="77777777" w:rsidR="006C0BB5" w:rsidRPr="00D15576" w:rsidRDefault="006C0BB5" w:rsidP="006C0BB5">
            <w:pPr>
              <w:spacing w:after="0" w:line="200" w:lineRule="atLeast"/>
              <w:contextualSpacing w:val="0"/>
              <w:rPr>
                <w:rFonts w:asciiTheme="minorHAnsi" w:hAnsiTheme="minorHAnsi"/>
                <w:b/>
                <w:sz w:val="20"/>
                <w:szCs w:val="20"/>
              </w:rPr>
            </w:pPr>
            <w:r w:rsidRPr="00D15576">
              <w:rPr>
                <w:rFonts w:asciiTheme="minorHAnsi" w:hAnsiTheme="minorHAnsi"/>
                <w:b/>
                <w:sz w:val="20"/>
                <w:szCs w:val="20"/>
              </w:rPr>
              <w:t>10.1</w:t>
            </w:r>
          </w:p>
        </w:tc>
        <w:tc>
          <w:tcPr>
            <w:tcW w:w="6379" w:type="dxa"/>
            <w:shd w:val="clear" w:color="auto" w:fill="F2F2F2" w:themeFill="background1" w:themeFillShade="F2"/>
          </w:tcPr>
          <w:p w14:paraId="210008DA" w14:textId="77777777" w:rsidR="006C0BB5" w:rsidRPr="005228BE" w:rsidRDefault="006C0BB5" w:rsidP="006C0BB5">
            <w:pPr>
              <w:spacing w:after="0" w:line="200" w:lineRule="atLeast"/>
              <w:contextualSpacing w:val="0"/>
              <w:rPr>
                <w:rFonts w:asciiTheme="minorHAnsi" w:hAnsiTheme="minorHAnsi"/>
                <w:b/>
                <w:sz w:val="20"/>
                <w:szCs w:val="20"/>
              </w:rPr>
            </w:pPr>
            <w:r w:rsidRPr="005228BE">
              <w:rPr>
                <w:rFonts w:asciiTheme="minorHAnsi" w:hAnsiTheme="minorHAnsi"/>
                <w:b/>
                <w:sz w:val="20"/>
                <w:szCs w:val="20"/>
              </w:rPr>
              <w:t>Cryptografische beheersmaatregelen</w:t>
            </w:r>
          </w:p>
        </w:tc>
      </w:tr>
      <w:tr w:rsidR="006C0BB5" w:rsidRPr="001E301C" w14:paraId="4A1FC377" w14:textId="77777777" w:rsidTr="006C0BB5">
        <w:tc>
          <w:tcPr>
            <w:tcW w:w="7054" w:type="dxa"/>
            <w:gridSpan w:val="2"/>
            <w:vAlign w:val="center"/>
          </w:tcPr>
          <w:p w14:paraId="1EC317CE"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ISO nummer en naamgeving van statements</w:t>
            </w:r>
          </w:p>
        </w:tc>
        <w:tc>
          <w:tcPr>
            <w:tcW w:w="851" w:type="dxa"/>
          </w:tcPr>
          <w:p w14:paraId="3D74EFC9"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MBO nr.</w:t>
            </w:r>
          </w:p>
        </w:tc>
      </w:tr>
      <w:tr w:rsidR="006C0BB5" w:rsidRPr="001E301C" w14:paraId="127107FC" w14:textId="77777777" w:rsidTr="006C0BB5">
        <w:tc>
          <w:tcPr>
            <w:tcW w:w="675" w:type="dxa"/>
            <w:vAlign w:val="center"/>
          </w:tcPr>
          <w:p w14:paraId="3F9A9714"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10.1.1</w:t>
            </w:r>
          </w:p>
        </w:tc>
        <w:tc>
          <w:tcPr>
            <w:tcW w:w="6379" w:type="dxa"/>
            <w:vAlign w:val="center"/>
          </w:tcPr>
          <w:p w14:paraId="28A2B4DB"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Beleid inzake het gebruik van cryptografische beheersmaatregelen (1 van 2)</w:t>
            </w:r>
          </w:p>
        </w:tc>
        <w:tc>
          <w:tcPr>
            <w:tcW w:w="851" w:type="dxa"/>
            <w:vAlign w:val="center"/>
          </w:tcPr>
          <w:p w14:paraId="05010031"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1.9</w:t>
            </w:r>
          </w:p>
        </w:tc>
      </w:tr>
      <w:tr w:rsidR="006C0BB5" w:rsidRPr="001E301C" w14:paraId="3AE3106D" w14:textId="77777777" w:rsidTr="006C0BB5">
        <w:tc>
          <w:tcPr>
            <w:tcW w:w="675" w:type="dxa"/>
            <w:vAlign w:val="center"/>
          </w:tcPr>
          <w:p w14:paraId="154BFA28" w14:textId="77777777" w:rsidR="006C0BB5" w:rsidRPr="00D15576" w:rsidRDefault="006C0BB5" w:rsidP="006C0BB5">
            <w:pPr>
              <w:spacing w:after="0" w:line="200" w:lineRule="atLeast"/>
              <w:contextualSpacing w:val="0"/>
              <w:rPr>
                <w:rFonts w:asciiTheme="minorHAnsi" w:hAnsiTheme="minorHAnsi"/>
                <w:b/>
                <w:sz w:val="18"/>
                <w:szCs w:val="18"/>
              </w:rPr>
            </w:pPr>
          </w:p>
        </w:tc>
        <w:tc>
          <w:tcPr>
            <w:tcW w:w="6379" w:type="dxa"/>
            <w:vAlign w:val="center"/>
          </w:tcPr>
          <w:p w14:paraId="1EC89F6F"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Beleid inzake het gebruik van cryptografische beheersmaatregelen (2 van 2)</w:t>
            </w:r>
          </w:p>
        </w:tc>
        <w:tc>
          <w:tcPr>
            <w:tcW w:w="851" w:type="dxa"/>
            <w:vAlign w:val="center"/>
          </w:tcPr>
          <w:p w14:paraId="11992311"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1.10</w:t>
            </w:r>
          </w:p>
        </w:tc>
      </w:tr>
      <w:tr w:rsidR="006C0BB5" w:rsidRPr="001E301C" w14:paraId="3D5E44F9" w14:textId="77777777" w:rsidTr="006C0BB5">
        <w:tc>
          <w:tcPr>
            <w:tcW w:w="675" w:type="dxa"/>
            <w:vAlign w:val="center"/>
          </w:tcPr>
          <w:p w14:paraId="33FA09DA"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10.1.2</w:t>
            </w:r>
          </w:p>
        </w:tc>
        <w:tc>
          <w:tcPr>
            <w:tcW w:w="6379" w:type="dxa"/>
            <w:vAlign w:val="center"/>
          </w:tcPr>
          <w:p w14:paraId="1A58CB63"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Sleutelbeheer (1 van 2)</w:t>
            </w:r>
          </w:p>
        </w:tc>
        <w:tc>
          <w:tcPr>
            <w:tcW w:w="851" w:type="dxa"/>
            <w:vAlign w:val="center"/>
          </w:tcPr>
          <w:p w14:paraId="5B7F4A9D"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5.10</w:t>
            </w:r>
          </w:p>
        </w:tc>
      </w:tr>
      <w:tr w:rsidR="006C0BB5" w:rsidRPr="001E301C" w14:paraId="2CC895E8" w14:textId="77777777" w:rsidTr="006C0BB5">
        <w:tc>
          <w:tcPr>
            <w:tcW w:w="675" w:type="dxa"/>
            <w:vAlign w:val="center"/>
          </w:tcPr>
          <w:p w14:paraId="6488D96C" w14:textId="77777777" w:rsidR="006C0BB5" w:rsidRPr="00D15576" w:rsidRDefault="006C0BB5" w:rsidP="006C0BB5">
            <w:pPr>
              <w:spacing w:after="0" w:line="200" w:lineRule="atLeast"/>
              <w:contextualSpacing w:val="0"/>
              <w:rPr>
                <w:rFonts w:asciiTheme="minorHAnsi" w:hAnsiTheme="minorHAnsi"/>
                <w:b/>
                <w:sz w:val="18"/>
                <w:szCs w:val="18"/>
              </w:rPr>
            </w:pPr>
          </w:p>
        </w:tc>
        <w:tc>
          <w:tcPr>
            <w:tcW w:w="6379" w:type="dxa"/>
            <w:vAlign w:val="center"/>
          </w:tcPr>
          <w:p w14:paraId="710A03AF"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Sleutelbeheer (2 van 2)</w:t>
            </w:r>
          </w:p>
        </w:tc>
        <w:tc>
          <w:tcPr>
            <w:tcW w:w="851" w:type="dxa"/>
            <w:vAlign w:val="center"/>
          </w:tcPr>
          <w:p w14:paraId="283C4FA8"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5.11</w:t>
            </w:r>
          </w:p>
        </w:tc>
      </w:tr>
    </w:tbl>
    <w:p w14:paraId="262BAFC3" w14:textId="77777777" w:rsidR="006C0BB5" w:rsidRPr="001E301C" w:rsidRDefault="006C0BB5" w:rsidP="006C0BB5">
      <w:pPr>
        <w:spacing w:after="0" w:line="200" w:lineRule="atLeast"/>
        <w:contextualSpacing w:val="0"/>
        <w:rPr>
          <w:rFonts w:asciiTheme="minorHAnsi" w:eastAsia="Times New Roman" w:hAnsiTheme="minorHAnsi"/>
          <w:sz w:val="18"/>
          <w:szCs w:val="18"/>
        </w:rPr>
      </w:pPr>
    </w:p>
    <w:p w14:paraId="75029471" w14:textId="77777777" w:rsidR="006C0BB5" w:rsidRDefault="006C0BB5" w:rsidP="006C0BB5">
      <w:r>
        <w:br w:type="page"/>
      </w:r>
    </w:p>
    <w:tbl>
      <w:tblPr>
        <w:tblStyle w:val="Tabelraster5"/>
        <w:tblW w:w="0" w:type="auto"/>
        <w:tblLook w:val="04A0" w:firstRow="1" w:lastRow="0" w:firstColumn="1" w:lastColumn="0" w:noHBand="0" w:noVBand="1"/>
      </w:tblPr>
      <w:tblGrid>
        <w:gridCol w:w="703"/>
        <w:gridCol w:w="6351"/>
        <w:gridCol w:w="851"/>
      </w:tblGrid>
      <w:tr w:rsidR="006C0BB5" w:rsidRPr="00C76216" w14:paraId="7084596F" w14:textId="77777777" w:rsidTr="006C0BB5">
        <w:trPr>
          <w:gridAfter w:val="1"/>
          <w:wAfter w:w="851" w:type="dxa"/>
        </w:trPr>
        <w:tc>
          <w:tcPr>
            <w:tcW w:w="703" w:type="dxa"/>
            <w:shd w:val="clear" w:color="auto" w:fill="FFFF00"/>
          </w:tcPr>
          <w:p w14:paraId="7F05B3A0" w14:textId="77777777" w:rsidR="006C0BB5" w:rsidRPr="00C76216" w:rsidRDefault="006C0BB5" w:rsidP="006C0BB5">
            <w:pPr>
              <w:spacing w:after="0" w:line="200" w:lineRule="atLeast"/>
              <w:contextualSpacing w:val="0"/>
              <w:rPr>
                <w:rFonts w:asciiTheme="minorHAnsi" w:hAnsiTheme="minorHAnsi"/>
                <w:b/>
                <w:sz w:val="22"/>
                <w:szCs w:val="22"/>
              </w:rPr>
            </w:pPr>
            <w:r w:rsidRPr="00C76216">
              <w:rPr>
                <w:rFonts w:asciiTheme="minorHAnsi" w:hAnsiTheme="minorHAnsi"/>
                <w:b/>
                <w:sz w:val="22"/>
                <w:szCs w:val="22"/>
              </w:rPr>
              <w:lastRenderedPageBreak/>
              <w:t>11</w:t>
            </w:r>
          </w:p>
        </w:tc>
        <w:tc>
          <w:tcPr>
            <w:tcW w:w="6351" w:type="dxa"/>
            <w:shd w:val="clear" w:color="auto" w:fill="FFFF00"/>
          </w:tcPr>
          <w:p w14:paraId="18C8F5A4" w14:textId="77777777" w:rsidR="006C0BB5" w:rsidRPr="00C76216" w:rsidRDefault="006C0BB5" w:rsidP="006C0BB5">
            <w:pPr>
              <w:spacing w:after="0" w:line="200" w:lineRule="atLeast"/>
              <w:contextualSpacing w:val="0"/>
              <w:rPr>
                <w:rFonts w:asciiTheme="minorHAnsi" w:hAnsiTheme="minorHAnsi"/>
                <w:b/>
                <w:sz w:val="22"/>
                <w:szCs w:val="22"/>
              </w:rPr>
            </w:pPr>
            <w:r w:rsidRPr="00C76216">
              <w:rPr>
                <w:rFonts w:asciiTheme="minorHAnsi" w:hAnsiTheme="minorHAnsi"/>
                <w:b/>
                <w:sz w:val="22"/>
                <w:szCs w:val="22"/>
              </w:rPr>
              <w:t>Fysieke beveiliging en beveiliging van de omgeving</w:t>
            </w:r>
          </w:p>
        </w:tc>
      </w:tr>
      <w:tr w:rsidR="006C0BB5" w:rsidRPr="005228BE" w14:paraId="69C602A8" w14:textId="77777777" w:rsidTr="006C0BB5">
        <w:trPr>
          <w:gridAfter w:val="1"/>
          <w:wAfter w:w="851" w:type="dxa"/>
        </w:trPr>
        <w:tc>
          <w:tcPr>
            <w:tcW w:w="703" w:type="dxa"/>
            <w:shd w:val="clear" w:color="auto" w:fill="F2F2F2" w:themeFill="background1" w:themeFillShade="F2"/>
          </w:tcPr>
          <w:p w14:paraId="2067F4C2" w14:textId="77777777" w:rsidR="006C0BB5" w:rsidRPr="00D15576" w:rsidRDefault="006C0BB5" w:rsidP="006C0BB5">
            <w:pPr>
              <w:spacing w:after="0" w:line="200" w:lineRule="atLeast"/>
              <w:contextualSpacing w:val="0"/>
              <w:rPr>
                <w:rFonts w:asciiTheme="minorHAnsi" w:hAnsiTheme="minorHAnsi"/>
                <w:b/>
                <w:sz w:val="20"/>
                <w:szCs w:val="20"/>
              </w:rPr>
            </w:pPr>
            <w:r w:rsidRPr="00D15576">
              <w:rPr>
                <w:rFonts w:asciiTheme="minorHAnsi" w:hAnsiTheme="minorHAnsi"/>
                <w:b/>
                <w:sz w:val="20"/>
                <w:szCs w:val="20"/>
              </w:rPr>
              <w:t>11.1</w:t>
            </w:r>
          </w:p>
        </w:tc>
        <w:tc>
          <w:tcPr>
            <w:tcW w:w="6351" w:type="dxa"/>
            <w:shd w:val="clear" w:color="auto" w:fill="F2F2F2" w:themeFill="background1" w:themeFillShade="F2"/>
          </w:tcPr>
          <w:p w14:paraId="4F256CA6" w14:textId="77777777" w:rsidR="006C0BB5" w:rsidRPr="005228BE" w:rsidRDefault="006C0BB5" w:rsidP="006C0BB5">
            <w:pPr>
              <w:spacing w:after="0" w:line="200" w:lineRule="atLeast"/>
              <w:contextualSpacing w:val="0"/>
              <w:rPr>
                <w:rFonts w:asciiTheme="minorHAnsi" w:hAnsiTheme="minorHAnsi"/>
                <w:b/>
                <w:sz w:val="20"/>
                <w:szCs w:val="20"/>
              </w:rPr>
            </w:pPr>
            <w:r w:rsidRPr="005228BE">
              <w:rPr>
                <w:rFonts w:asciiTheme="minorHAnsi" w:hAnsiTheme="minorHAnsi"/>
                <w:b/>
                <w:sz w:val="20"/>
                <w:szCs w:val="20"/>
              </w:rPr>
              <w:t>Beveiligde gebieden</w:t>
            </w:r>
          </w:p>
        </w:tc>
      </w:tr>
      <w:tr w:rsidR="006C0BB5" w:rsidRPr="001E301C" w14:paraId="529F442F" w14:textId="77777777" w:rsidTr="006C0BB5">
        <w:tc>
          <w:tcPr>
            <w:tcW w:w="7054" w:type="dxa"/>
            <w:gridSpan w:val="2"/>
            <w:vAlign w:val="center"/>
          </w:tcPr>
          <w:p w14:paraId="6C60C583"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ISO nummer en naamgeving van statements</w:t>
            </w:r>
          </w:p>
        </w:tc>
        <w:tc>
          <w:tcPr>
            <w:tcW w:w="851" w:type="dxa"/>
          </w:tcPr>
          <w:p w14:paraId="578634AA"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MBO nr.</w:t>
            </w:r>
          </w:p>
        </w:tc>
      </w:tr>
      <w:tr w:rsidR="006C0BB5" w:rsidRPr="001E301C" w14:paraId="14DC979A" w14:textId="77777777" w:rsidTr="006C0BB5">
        <w:tc>
          <w:tcPr>
            <w:tcW w:w="703" w:type="dxa"/>
            <w:vAlign w:val="center"/>
          </w:tcPr>
          <w:p w14:paraId="4307A487"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11.1.1</w:t>
            </w:r>
          </w:p>
        </w:tc>
        <w:tc>
          <w:tcPr>
            <w:tcW w:w="6351" w:type="dxa"/>
            <w:vAlign w:val="center"/>
          </w:tcPr>
          <w:p w14:paraId="173FA6A3"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Fysieke beveiligingszone</w:t>
            </w:r>
          </w:p>
        </w:tc>
        <w:tc>
          <w:tcPr>
            <w:tcW w:w="851" w:type="dxa"/>
            <w:vAlign w:val="center"/>
          </w:tcPr>
          <w:p w14:paraId="7FE87BA6"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3.3</w:t>
            </w:r>
          </w:p>
        </w:tc>
      </w:tr>
      <w:tr w:rsidR="006C0BB5" w:rsidRPr="001E301C" w14:paraId="168FB1A1" w14:textId="77777777" w:rsidTr="006C0BB5">
        <w:tc>
          <w:tcPr>
            <w:tcW w:w="703" w:type="dxa"/>
            <w:vAlign w:val="center"/>
          </w:tcPr>
          <w:p w14:paraId="6DB0B201"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11.1.2</w:t>
            </w:r>
          </w:p>
        </w:tc>
        <w:tc>
          <w:tcPr>
            <w:tcW w:w="6351" w:type="dxa"/>
            <w:vAlign w:val="center"/>
          </w:tcPr>
          <w:p w14:paraId="2EA9C002"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Fysieke toegangsbeveiliging</w:t>
            </w:r>
          </w:p>
        </w:tc>
        <w:tc>
          <w:tcPr>
            <w:tcW w:w="851" w:type="dxa"/>
            <w:vAlign w:val="center"/>
          </w:tcPr>
          <w:p w14:paraId="4137D914"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3.4</w:t>
            </w:r>
          </w:p>
        </w:tc>
      </w:tr>
      <w:tr w:rsidR="006C0BB5" w:rsidRPr="001E301C" w14:paraId="6B15DA15" w14:textId="77777777" w:rsidTr="006C0BB5">
        <w:tc>
          <w:tcPr>
            <w:tcW w:w="703" w:type="dxa"/>
            <w:vAlign w:val="center"/>
          </w:tcPr>
          <w:p w14:paraId="219E2D68"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11.1.3</w:t>
            </w:r>
          </w:p>
        </w:tc>
        <w:tc>
          <w:tcPr>
            <w:tcW w:w="6351" w:type="dxa"/>
            <w:vAlign w:val="center"/>
          </w:tcPr>
          <w:p w14:paraId="4C409FEF"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Kantoren, ruimten en faciliteiten beveiligen</w:t>
            </w:r>
          </w:p>
        </w:tc>
        <w:tc>
          <w:tcPr>
            <w:tcW w:w="851" w:type="dxa"/>
            <w:vAlign w:val="center"/>
          </w:tcPr>
          <w:p w14:paraId="664473A8"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3.5</w:t>
            </w:r>
          </w:p>
        </w:tc>
      </w:tr>
      <w:tr w:rsidR="006C0BB5" w:rsidRPr="001E301C" w14:paraId="0D05A5CC" w14:textId="77777777" w:rsidTr="006C0BB5">
        <w:tc>
          <w:tcPr>
            <w:tcW w:w="703" w:type="dxa"/>
          </w:tcPr>
          <w:p w14:paraId="405C409B"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11.1.4</w:t>
            </w:r>
          </w:p>
        </w:tc>
        <w:tc>
          <w:tcPr>
            <w:tcW w:w="6351" w:type="dxa"/>
            <w:vAlign w:val="center"/>
          </w:tcPr>
          <w:p w14:paraId="2E274038"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Beschermen tegen bedreigingen van buitenaf</w:t>
            </w:r>
          </w:p>
        </w:tc>
        <w:tc>
          <w:tcPr>
            <w:tcW w:w="851" w:type="dxa"/>
            <w:vAlign w:val="center"/>
          </w:tcPr>
          <w:p w14:paraId="32D769E1"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3.6</w:t>
            </w:r>
          </w:p>
        </w:tc>
      </w:tr>
      <w:tr w:rsidR="006C0BB5" w:rsidRPr="001E301C" w14:paraId="3E3776DF" w14:textId="77777777" w:rsidTr="006C0BB5">
        <w:tc>
          <w:tcPr>
            <w:tcW w:w="703" w:type="dxa"/>
          </w:tcPr>
          <w:p w14:paraId="2CB63A68"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11.1.5</w:t>
            </w:r>
          </w:p>
        </w:tc>
        <w:tc>
          <w:tcPr>
            <w:tcW w:w="6351" w:type="dxa"/>
            <w:vAlign w:val="center"/>
          </w:tcPr>
          <w:p w14:paraId="65EB8391"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Werken in beveiligde gebieden</w:t>
            </w:r>
          </w:p>
        </w:tc>
        <w:tc>
          <w:tcPr>
            <w:tcW w:w="851" w:type="dxa"/>
            <w:vAlign w:val="center"/>
          </w:tcPr>
          <w:p w14:paraId="17233F13"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3.7</w:t>
            </w:r>
          </w:p>
        </w:tc>
      </w:tr>
      <w:tr w:rsidR="006C0BB5" w:rsidRPr="001E301C" w14:paraId="04DD44AA" w14:textId="77777777" w:rsidTr="006C0BB5">
        <w:tc>
          <w:tcPr>
            <w:tcW w:w="703" w:type="dxa"/>
          </w:tcPr>
          <w:p w14:paraId="70D820FA"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11.1.6</w:t>
            </w:r>
          </w:p>
        </w:tc>
        <w:tc>
          <w:tcPr>
            <w:tcW w:w="6351" w:type="dxa"/>
            <w:vAlign w:val="center"/>
          </w:tcPr>
          <w:p w14:paraId="2E75FA1A"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Laad- en loslocatie</w:t>
            </w:r>
          </w:p>
        </w:tc>
        <w:tc>
          <w:tcPr>
            <w:tcW w:w="851" w:type="dxa"/>
            <w:vAlign w:val="center"/>
          </w:tcPr>
          <w:p w14:paraId="7F0884D8"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3.8</w:t>
            </w:r>
          </w:p>
        </w:tc>
      </w:tr>
      <w:tr w:rsidR="006C0BB5" w:rsidRPr="00D15576" w14:paraId="221BA30B" w14:textId="77777777" w:rsidTr="006C0BB5">
        <w:trPr>
          <w:gridAfter w:val="1"/>
          <w:wAfter w:w="851" w:type="dxa"/>
        </w:trPr>
        <w:tc>
          <w:tcPr>
            <w:tcW w:w="703" w:type="dxa"/>
            <w:shd w:val="clear" w:color="auto" w:fill="F2F2F2" w:themeFill="background1" w:themeFillShade="F2"/>
          </w:tcPr>
          <w:p w14:paraId="379FDA57" w14:textId="77777777" w:rsidR="006C0BB5" w:rsidRPr="00D15576" w:rsidRDefault="006C0BB5" w:rsidP="006C0BB5">
            <w:pPr>
              <w:spacing w:after="0" w:line="200" w:lineRule="atLeast"/>
              <w:contextualSpacing w:val="0"/>
              <w:rPr>
                <w:rFonts w:asciiTheme="minorHAnsi" w:hAnsiTheme="minorHAnsi"/>
                <w:b/>
                <w:sz w:val="20"/>
                <w:szCs w:val="20"/>
              </w:rPr>
            </w:pPr>
            <w:r w:rsidRPr="00D15576">
              <w:rPr>
                <w:rFonts w:asciiTheme="minorHAnsi" w:hAnsiTheme="minorHAnsi"/>
                <w:b/>
                <w:sz w:val="20"/>
                <w:szCs w:val="20"/>
              </w:rPr>
              <w:t>11.2</w:t>
            </w:r>
          </w:p>
        </w:tc>
        <w:tc>
          <w:tcPr>
            <w:tcW w:w="6351" w:type="dxa"/>
            <w:shd w:val="clear" w:color="auto" w:fill="F2F2F2" w:themeFill="background1" w:themeFillShade="F2"/>
          </w:tcPr>
          <w:p w14:paraId="0A88185F" w14:textId="77777777" w:rsidR="006C0BB5" w:rsidRPr="005228BE" w:rsidRDefault="006C0BB5" w:rsidP="006C0BB5">
            <w:pPr>
              <w:spacing w:after="0" w:line="200" w:lineRule="atLeast"/>
              <w:contextualSpacing w:val="0"/>
              <w:rPr>
                <w:rFonts w:asciiTheme="minorHAnsi" w:hAnsiTheme="minorHAnsi"/>
                <w:b/>
                <w:sz w:val="20"/>
                <w:szCs w:val="20"/>
              </w:rPr>
            </w:pPr>
            <w:r w:rsidRPr="005228BE">
              <w:rPr>
                <w:rFonts w:asciiTheme="minorHAnsi" w:hAnsiTheme="minorHAnsi"/>
                <w:b/>
                <w:sz w:val="20"/>
                <w:szCs w:val="20"/>
              </w:rPr>
              <w:t>Apparatuur</w:t>
            </w:r>
          </w:p>
        </w:tc>
      </w:tr>
      <w:tr w:rsidR="006C0BB5" w:rsidRPr="001E301C" w14:paraId="13CF7E29" w14:textId="77777777" w:rsidTr="006C0BB5">
        <w:tc>
          <w:tcPr>
            <w:tcW w:w="7054" w:type="dxa"/>
            <w:gridSpan w:val="2"/>
            <w:vAlign w:val="center"/>
          </w:tcPr>
          <w:p w14:paraId="194AAF1F"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ISO nummer en naamgeving van statements</w:t>
            </w:r>
          </w:p>
        </w:tc>
        <w:tc>
          <w:tcPr>
            <w:tcW w:w="851" w:type="dxa"/>
          </w:tcPr>
          <w:p w14:paraId="612CEEBC"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MBO nr.</w:t>
            </w:r>
          </w:p>
        </w:tc>
      </w:tr>
      <w:tr w:rsidR="006C0BB5" w:rsidRPr="001E301C" w14:paraId="5881733C" w14:textId="77777777" w:rsidTr="006C0BB5">
        <w:tc>
          <w:tcPr>
            <w:tcW w:w="703" w:type="dxa"/>
            <w:vAlign w:val="center"/>
          </w:tcPr>
          <w:p w14:paraId="1A27B8E6"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11.2.1</w:t>
            </w:r>
          </w:p>
        </w:tc>
        <w:tc>
          <w:tcPr>
            <w:tcW w:w="6351" w:type="dxa"/>
            <w:vAlign w:val="center"/>
          </w:tcPr>
          <w:p w14:paraId="00ED0668"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Plaatsing en bescherming van apparatuur</w:t>
            </w:r>
          </w:p>
        </w:tc>
        <w:tc>
          <w:tcPr>
            <w:tcW w:w="851" w:type="dxa"/>
            <w:vAlign w:val="center"/>
          </w:tcPr>
          <w:p w14:paraId="201B75C3"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3.9</w:t>
            </w:r>
          </w:p>
        </w:tc>
      </w:tr>
      <w:tr w:rsidR="006C0BB5" w:rsidRPr="001E301C" w14:paraId="5CA1E70C" w14:textId="77777777" w:rsidTr="006C0BB5">
        <w:tc>
          <w:tcPr>
            <w:tcW w:w="703" w:type="dxa"/>
          </w:tcPr>
          <w:p w14:paraId="792EAF61"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11.2.2</w:t>
            </w:r>
          </w:p>
        </w:tc>
        <w:tc>
          <w:tcPr>
            <w:tcW w:w="6351" w:type="dxa"/>
            <w:vAlign w:val="center"/>
          </w:tcPr>
          <w:p w14:paraId="0F0B1806"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Nutsvoorzieningen</w:t>
            </w:r>
          </w:p>
        </w:tc>
        <w:tc>
          <w:tcPr>
            <w:tcW w:w="851" w:type="dxa"/>
            <w:vAlign w:val="center"/>
          </w:tcPr>
          <w:p w14:paraId="37A5545B"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3.10</w:t>
            </w:r>
          </w:p>
        </w:tc>
      </w:tr>
      <w:tr w:rsidR="006C0BB5" w:rsidRPr="001E301C" w14:paraId="1FF1562C" w14:textId="77777777" w:rsidTr="006C0BB5">
        <w:tc>
          <w:tcPr>
            <w:tcW w:w="703" w:type="dxa"/>
          </w:tcPr>
          <w:p w14:paraId="4A2995D8"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11.2.3</w:t>
            </w:r>
          </w:p>
        </w:tc>
        <w:tc>
          <w:tcPr>
            <w:tcW w:w="6351" w:type="dxa"/>
            <w:vAlign w:val="center"/>
          </w:tcPr>
          <w:p w14:paraId="38665B2F"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Beveiliging van bekabeling</w:t>
            </w:r>
          </w:p>
        </w:tc>
        <w:tc>
          <w:tcPr>
            <w:tcW w:w="851" w:type="dxa"/>
            <w:vAlign w:val="center"/>
          </w:tcPr>
          <w:p w14:paraId="49C4DA23"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3.11</w:t>
            </w:r>
          </w:p>
        </w:tc>
      </w:tr>
      <w:tr w:rsidR="006C0BB5" w:rsidRPr="001E301C" w14:paraId="3573B4D3" w14:textId="77777777" w:rsidTr="006C0BB5">
        <w:tc>
          <w:tcPr>
            <w:tcW w:w="703" w:type="dxa"/>
          </w:tcPr>
          <w:p w14:paraId="08838737"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11.2.4</w:t>
            </w:r>
          </w:p>
        </w:tc>
        <w:tc>
          <w:tcPr>
            <w:tcW w:w="6351" w:type="dxa"/>
            <w:vAlign w:val="center"/>
          </w:tcPr>
          <w:p w14:paraId="38E7096B"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Onderhoud van apparatuur</w:t>
            </w:r>
          </w:p>
        </w:tc>
        <w:tc>
          <w:tcPr>
            <w:tcW w:w="851" w:type="dxa"/>
            <w:vAlign w:val="center"/>
          </w:tcPr>
          <w:p w14:paraId="12612FCE"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3.12</w:t>
            </w:r>
          </w:p>
        </w:tc>
      </w:tr>
      <w:tr w:rsidR="006C0BB5" w:rsidRPr="001E301C" w14:paraId="794F9A64" w14:textId="77777777" w:rsidTr="006C0BB5">
        <w:tc>
          <w:tcPr>
            <w:tcW w:w="703" w:type="dxa"/>
          </w:tcPr>
          <w:p w14:paraId="32ECC4F7"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11.2.5</w:t>
            </w:r>
          </w:p>
        </w:tc>
        <w:tc>
          <w:tcPr>
            <w:tcW w:w="6351" w:type="dxa"/>
            <w:vAlign w:val="center"/>
          </w:tcPr>
          <w:p w14:paraId="404D080E"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Verwijdering van bedrijfsmiddelen</w:t>
            </w:r>
          </w:p>
        </w:tc>
        <w:tc>
          <w:tcPr>
            <w:tcW w:w="851" w:type="dxa"/>
            <w:vAlign w:val="center"/>
          </w:tcPr>
          <w:p w14:paraId="663AD022"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1.11</w:t>
            </w:r>
          </w:p>
        </w:tc>
      </w:tr>
      <w:tr w:rsidR="006C0BB5" w:rsidRPr="001E301C" w14:paraId="697855A6" w14:textId="77777777" w:rsidTr="006C0BB5">
        <w:tc>
          <w:tcPr>
            <w:tcW w:w="703" w:type="dxa"/>
          </w:tcPr>
          <w:p w14:paraId="7DE2D9B2"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11.2.6</w:t>
            </w:r>
          </w:p>
        </w:tc>
        <w:tc>
          <w:tcPr>
            <w:tcW w:w="6351" w:type="dxa"/>
            <w:vAlign w:val="center"/>
          </w:tcPr>
          <w:p w14:paraId="02C68D1C"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Beveiliging van apparatuur en bedrijfsmiddelen buiten het terrein</w:t>
            </w:r>
          </w:p>
        </w:tc>
        <w:tc>
          <w:tcPr>
            <w:tcW w:w="851" w:type="dxa"/>
            <w:vAlign w:val="center"/>
          </w:tcPr>
          <w:p w14:paraId="16202000"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3.13</w:t>
            </w:r>
          </w:p>
        </w:tc>
      </w:tr>
      <w:tr w:rsidR="006C0BB5" w:rsidRPr="001E301C" w14:paraId="76231F3F" w14:textId="77777777" w:rsidTr="006C0BB5">
        <w:tc>
          <w:tcPr>
            <w:tcW w:w="703" w:type="dxa"/>
          </w:tcPr>
          <w:p w14:paraId="487AB43F"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11.2.7</w:t>
            </w:r>
          </w:p>
        </w:tc>
        <w:tc>
          <w:tcPr>
            <w:tcW w:w="6351" w:type="dxa"/>
            <w:vAlign w:val="center"/>
          </w:tcPr>
          <w:p w14:paraId="2661A0CA"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Veilig verwijderen of hergebruiken van apparatuur</w:t>
            </w:r>
          </w:p>
        </w:tc>
        <w:tc>
          <w:tcPr>
            <w:tcW w:w="851" w:type="dxa"/>
            <w:vAlign w:val="center"/>
          </w:tcPr>
          <w:p w14:paraId="0A623F4D"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3.14</w:t>
            </w:r>
          </w:p>
        </w:tc>
      </w:tr>
      <w:tr w:rsidR="006C0BB5" w:rsidRPr="001E301C" w14:paraId="376F6F76" w14:textId="77777777" w:rsidTr="006C0BB5">
        <w:tc>
          <w:tcPr>
            <w:tcW w:w="703" w:type="dxa"/>
          </w:tcPr>
          <w:p w14:paraId="3C72AF85"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11.2.8</w:t>
            </w:r>
          </w:p>
        </w:tc>
        <w:tc>
          <w:tcPr>
            <w:tcW w:w="6351" w:type="dxa"/>
            <w:vAlign w:val="center"/>
          </w:tcPr>
          <w:p w14:paraId="16C45012"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Onbeheerde gebruikersapparatuur</w:t>
            </w:r>
          </w:p>
        </w:tc>
        <w:tc>
          <w:tcPr>
            <w:tcW w:w="851" w:type="dxa"/>
            <w:vAlign w:val="center"/>
          </w:tcPr>
          <w:p w14:paraId="04407259" w14:textId="77777777" w:rsidR="006C0BB5" w:rsidRPr="00D15576" w:rsidRDefault="006C0BB5" w:rsidP="006C0BB5">
            <w:pPr>
              <w:spacing w:after="0" w:line="200" w:lineRule="atLeast"/>
              <w:contextualSpacing w:val="0"/>
              <w:jc w:val="center"/>
              <w:rPr>
                <w:rFonts w:asciiTheme="minorHAnsi" w:hAnsiTheme="minorHAnsi"/>
                <w:b/>
                <w:color w:val="FF0000"/>
                <w:sz w:val="18"/>
                <w:szCs w:val="18"/>
              </w:rPr>
            </w:pPr>
            <w:r w:rsidRPr="00D15576">
              <w:rPr>
                <w:rFonts w:asciiTheme="minorHAnsi" w:hAnsiTheme="minorHAnsi"/>
                <w:b/>
                <w:color w:val="FF0000"/>
                <w:sz w:val="18"/>
                <w:szCs w:val="18"/>
              </w:rPr>
              <w:t>niet</w:t>
            </w:r>
          </w:p>
        </w:tc>
      </w:tr>
      <w:tr w:rsidR="006C0BB5" w:rsidRPr="001E301C" w14:paraId="02D9584C" w14:textId="77777777" w:rsidTr="006C0BB5">
        <w:tc>
          <w:tcPr>
            <w:tcW w:w="703" w:type="dxa"/>
          </w:tcPr>
          <w:p w14:paraId="4913E55F"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11.2.9</w:t>
            </w:r>
          </w:p>
        </w:tc>
        <w:tc>
          <w:tcPr>
            <w:tcW w:w="6351" w:type="dxa"/>
            <w:vAlign w:val="center"/>
          </w:tcPr>
          <w:p w14:paraId="1B534FBF" w14:textId="77777777" w:rsidR="006C0BB5" w:rsidRPr="001E301C" w:rsidRDefault="006C0BB5" w:rsidP="006C0BB5">
            <w:pPr>
              <w:spacing w:after="0" w:line="200" w:lineRule="atLeast"/>
              <w:contextualSpacing w:val="0"/>
              <w:rPr>
                <w:rFonts w:asciiTheme="minorHAnsi" w:hAnsiTheme="minorHAnsi"/>
                <w:sz w:val="18"/>
                <w:szCs w:val="18"/>
              </w:rPr>
            </w:pPr>
            <w:r w:rsidRPr="001E301C">
              <w:rPr>
                <w:rFonts w:asciiTheme="minorHAnsi" w:hAnsiTheme="minorHAnsi"/>
                <w:sz w:val="18"/>
                <w:szCs w:val="18"/>
              </w:rPr>
              <w:t>Clear desk’- en ‘clear screen’-beleid</w:t>
            </w:r>
          </w:p>
        </w:tc>
        <w:tc>
          <w:tcPr>
            <w:tcW w:w="851" w:type="dxa"/>
            <w:vAlign w:val="center"/>
          </w:tcPr>
          <w:p w14:paraId="66270AE1"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2.4</w:t>
            </w:r>
          </w:p>
        </w:tc>
      </w:tr>
    </w:tbl>
    <w:p w14:paraId="671D0711" w14:textId="77777777" w:rsidR="006C0BB5" w:rsidRDefault="006C0BB5" w:rsidP="006C0BB5">
      <w:pPr>
        <w:spacing w:after="0" w:line="200" w:lineRule="atLeast"/>
        <w:contextualSpacing w:val="0"/>
        <w:rPr>
          <w:rFonts w:asciiTheme="minorHAnsi" w:eastAsia="Times New Roman" w:hAnsiTheme="minorHAnsi"/>
          <w:sz w:val="18"/>
          <w:szCs w:val="18"/>
        </w:rPr>
      </w:pPr>
    </w:p>
    <w:p w14:paraId="5FA4FE81" w14:textId="77777777" w:rsidR="006C0BB5" w:rsidRDefault="006C0BB5" w:rsidP="006C0BB5">
      <w:pPr>
        <w:spacing w:after="0" w:line="200" w:lineRule="atLeast"/>
        <w:contextualSpacing w:val="0"/>
        <w:rPr>
          <w:rFonts w:asciiTheme="minorHAnsi" w:eastAsia="Times New Roman" w:hAnsiTheme="minorHAnsi"/>
          <w:sz w:val="18"/>
          <w:szCs w:val="18"/>
        </w:rPr>
      </w:pPr>
    </w:p>
    <w:tbl>
      <w:tblPr>
        <w:tblStyle w:val="Tabelraster5"/>
        <w:tblW w:w="0" w:type="auto"/>
        <w:tblLayout w:type="fixed"/>
        <w:tblLook w:val="04A0" w:firstRow="1" w:lastRow="0" w:firstColumn="1" w:lastColumn="0" w:noHBand="0" w:noVBand="1"/>
      </w:tblPr>
      <w:tblGrid>
        <w:gridCol w:w="700"/>
        <w:gridCol w:w="6354"/>
        <w:gridCol w:w="851"/>
      </w:tblGrid>
      <w:tr w:rsidR="006C0BB5" w:rsidRPr="00C76216" w14:paraId="7716719B" w14:textId="77777777" w:rsidTr="006C0BB5">
        <w:trPr>
          <w:gridAfter w:val="1"/>
          <w:wAfter w:w="851" w:type="dxa"/>
        </w:trPr>
        <w:tc>
          <w:tcPr>
            <w:tcW w:w="700" w:type="dxa"/>
            <w:shd w:val="clear" w:color="auto" w:fill="FFFF00"/>
          </w:tcPr>
          <w:p w14:paraId="57C477D9" w14:textId="77777777" w:rsidR="006C0BB5" w:rsidRPr="00C76216" w:rsidRDefault="006C0BB5" w:rsidP="006C0BB5">
            <w:pPr>
              <w:spacing w:after="0" w:line="200" w:lineRule="atLeast"/>
              <w:contextualSpacing w:val="0"/>
              <w:rPr>
                <w:rFonts w:asciiTheme="minorHAnsi" w:hAnsiTheme="minorHAnsi"/>
                <w:b/>
                <w:sz w:val="22"/>
                <w:szCs w:val="22"/>
              </w:rPr>
            </w:pPr>
            <w:r w:rsidRPr="00C76216">
              <w:rPr>
                <w:rFonts w:asciiTheme="minorHAnsi" w:hAnsiTheme="minorHAnsi"/>
                <w:b/>
                <w:sz w:val="22"/>
                <w:szCs w:val="22"/>
              </w:rPr>
              <w:t>12</w:t>
            </w:r>
          </w:p>
        </w:tc>
        <w:tc>
          <w:tcPr>
            <w:tcW w:w="6354" w:type="dxa"/>
            <w:shd w:val="clear" w:color="auto" w:fill="FFFF00"/>
          </w:tcPr>
          <w:p w14:paraId="2736A9A2" w14:textId="77777777" w:rsidR="006C0BB5" w:rsidRPr="00C76216" w:rsidRDefault="006C0BB5" w:rsidP="006C0BB5">
            <w:pPr>
              <w:spacing w:after="0" w:line="200" w:lineRule="atLeast"/>
              <w:contextualSpacing w:val="0"/>
              <w:rPr>
                <w:rFonts w:asciiTheme="minorHAnsi" w:hAnsiTheme="minorHAnsi"/>
                <w:b/>
                <w:sz w:val="22"/>
                <w:szCs w:val="22"/>
              </w:rPr>
            </w:pPr>
            <w:r w:rsidRPr="00C76216">
              <w:rPr>
                <w:rFonts w:asciiTheme="minorHAnsi" w:hAnsiTheme="minorHAnsi"/>
                <w:b/>
                <w:sz w:val="22"/>
                <w:szCs w:val="22"/>
              </w:rPr>
              <w:t>Beveiliging bedrijfsvoering</w:t>
            </w:r>
          </w:p>
        </w:tc>
      </w:tr>
      <w:tr w:rsidR="006C0BB5" w:rsidRPr="005228BE" w14:paraId="4B14E975" w14:textId="77777777" w:rsidTr="006C0BB5">
        <w:trPr>
          <w:gridAfter w:val="1"/>
          <w:wAfter w:w="851" w:type="dxa"/>
        </w:trPr>
        <w:tc>
          <w:tcPr>
            <w:tcW w:w="700" w:type="dxa"/>
            <w:shd w:val="clear" w:color="auto" w:fill="F2F2F2" w:themeFill="background1" w:themeFillShade="F2"/>
          </w:tcPr>
          <w:p w14:paraId="33114BA2" w14:textId="77777777" w:rsidR="006C0BB5" w:rsidRPr="00D15576" w:rsidRDefault="006C0BB5" w:rsidP="006C0BB5">
            <w:pPr>
              <w:spacing w:after="0" w:line="200" w:lineRule="atLeast"/>
              <w:contextualSpacing w:val="0"/>
              <w:rPr>
                <w:rFonts w:asciiTheme="minorHAnsi" w:hAnsiTheme="minorHAnsi"/>
                <w:b/>
                <w:sz w:val="20"/>
                <w:szCs w:val="20"/>
              </w:rPr>
            </w:pPr>
            <w:r w:rsidRPr="00D15576">
              <w:rPr>
                <w:rFonts w:asciiTheme="minorHAnsi" w:hAnsiTheme="minorHAnsi"/>
                <w:b/>
                <w:sz w:val="20"/>
                <w:szCs w:val="20"/>
              </w:rPr>
              <w:t>12.1</w:t>
            </w:r>
          </w:p>
        </w:tc>
        <w:tc>
          <w:tcPr>
            <w:tcW w:w="6354" w:type="dxa"/>
            <w:shd w:val="clear" w:color="auto" w:fill="F2F2F2" w:themeFill="background1" w:themeFillShade="F2"/>
          </w:tcPr>
          <w:p w14:paraId="398F574D" w14:textId="77777777" w:rsidR="006C0BB5" w:rsidRPr="005228BE" w:rsidRDefault="006C0BB5" w:rsidP="006C0BB5">
            <w:pPr>
              <w:spacing w:after="0" w:line="200" w:lineRule="atLeast"/>
              <w:contextualSpacing w:val="0"/>
              <w:rPr>
                <w:rFonts w:asciiTheme="minorHAnsi" w:hAnsiTheme="minorHAnsi"/>
                <w:b/>
                <w:sz w:val="20"/>
                <w:szCs w:val="20"/>
              </w:rPr>
            </w:pPr>
            <w:r w:rsidRPr="005228BE">
              <w:rPr>
                <w:rFonts w:asciiTheme="minorHAnsi" w:hAnsiTheme="minorHAnsi"/>
                <w:b/>
                <w:sz w:val="20"/>
                <w:szCs w:val="20"/>
              </w:rPr>
              <w:t>Bedieningsprocedures en verantwoordelijkheden</w:t>
            </w:r>
          </w:p>
        </w:tc>
      </w:tr>
      <w:tr w:rsidR="006C0BB5" w:rsidRPr="00944270" w14:paraId="4E236BE0" w14:textId="77777777" w:rsidTr="006C0BB5">
        <w:tc>
          <w:tcPr>
            <w:tcW w:w="7054" w:type="dxa"/>
            <w:gridSpan w:val="2"/>
            <w:vAlign w:val="center"/>
          </w:tcPr>
          <w:p w14:paraId="7C4D0817"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ISO nummer en naamgeving van statements</w:t>
            </w:r>
          </w:p>
        </w:tc>
        <w:tc>
          <w:tcPr>
            <w:tcW w:w="851" w:type="dxa"/>
          </w:tcPr>
          <w:p w14:paraId="323C4B59"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MBO nr.</w:t>
            </w:r>
          </w:p>
        </w:tc>
      </w:tr>
      <w:tr w:rsidR="006C0BB5" w:rsidRPr="00944270" w14:paraId="24D7C163" w14:textId="77777777" w:rsidTr="006C0BB5">
        <w:tc>
          <w:tcPr>
            <w:tcW w:w="700" w:type="dxa"/>
            <w:vAlign w:val="center"/>
          </w:tcPr>
          <w:p w14:paraId="3FEE4259"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12.1.1</w:t>
            </w:r>
          </w:p>
        </w:tc>
        <w:tc>
          <w:tcPr>
            <w:tcW w:w="6354" w:type="dxa"/>
            <w:vAlign w:val="center"/>
          </w:tcPr>
          <w:p w14:paraId="32741F3C"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Gedocumenteerde bedieningsprocedures</w:t>
            </w:r>
          </w:p>
        </w:tc>
        <w:tc>
          <w:tcPr>
            <w:tcW w:w="851" w:type="dxa"/>
            <w:vAlign w:val="center"/>
          </w:tcPr>
          <w:p w14:paraId="2BDEFE8A"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color w:val="FF0000"/>
                <w:sz w:val="18"/>
                <w:szCs w:val="18"/>
              </w:rPr>
              <w:t>niet</w:t>
            </w:r>
          </w:p>
        </w:tc>
      </w:tr>
      <w:tr w:rsidR="006C0BB5" w:rsidRPr="00944270" w14:paraId="42754FFE" w14:textId="77777777" w:rsidTr="006C0BB5">
        <w:tc>
          <w:tcPr>
            <w:tcW w:w="700" w:type="dxa"/>
            <w:vAlign w:val="center"/>
          </w:tcPr>
          <w:p w14:paraId="0422B0DC"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12.1.2</w:t>
            </w:r>
          </w:p>
        </w:tc>
        <w:tc>
          <w:tcPr>
            <w:tcW w:w="6354" w:type="dxa"/>
            <w:vAlign w:val="center"/>
          </w:tcPr>
          <w:p w14:paraId="41E79CBF"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Wijzigingsbeheer</w:t>
            </w:r>
          </w:p>
        </w:tc>
        <w:tc>
          <w:tcPr>
            <w:tcW w:w="851" w:type="dxa"/>
            <w:vAlign w:val="center"/>
          </w:tcPr>
          <w:p w14:paraId="6D752765"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4.1</w:t>
            </w:r>
          </w:p>
        </w:tc>
      </w:tr>
      <w:tr w:rsidR="006C0BB5" w:rsidRPr="00944270" w14:paraId="7873E830" w14:textId="77777777" w:rsidTr="006C0BB5">
        <w:tc>
          <w:tcPr>
            <w:tcW w:w="700" w:type="dxa"/>
            <w:vAlign w:val="center"/>
          </w:tcPr>
          <w:p w14:paraId="298A9852"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12.1.3</w:t>
            </w:r>
          </w:p>
        </w:tc>
        <w:tc>
          <w:tcPr>
            <w:tcW w:w="6354" w:type="dxa"/>
            <w:vAlign w:val="center"/>
          </w:tcPr>
          <w:p w14:paraId="45023B7C"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Capaciteitsbeheer</w:t>
            </w:r>
          </w:p>
        </w:tc>
        <w:tc>
          <w:tcPr>
            <w:tcW w:w="851" w:type="dxa"/>
            <w:vAlign w:val="center"/>
          </w:tcPr>
          <w:p w14:paraId="01B0D8A5"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color w:val="FF0000"/>
                <w:sz w:val="18"/>
                <w:szCs w:val="18"/>
              </w:rPr>
              <w:t>niet</w:t>
            </w:r>
          </w:p>
        </w:tc>
      </w:tr>
      <w:tr w:rsidR="006C0BB5" w:rsidRPr="00944270" w14:paraId="36D0C524" w14:textId="77777777" w:rsidTr="006C0BB5">
        <w:tc>
          <w:tcPr>
            <w:tcW w:w="700" w:type="dxa"/>
          </w:tcPr>
          <w:p w14:paraId="119F66C3"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12.1.4</w:t>
            </w:r>
          </w:p>
        </w:tc>
        <w:tc>
          <w:tcPr>
            <w:tcW w:w="6354" w:type="dxa"/>
            <w:vAlign w:val="center"/>
          </w:tcPr>
          <w:p w14:paraId="2B3611D8"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Scheiding van ontwikkel-, test- en productieomgevingen</w:t>
            </w:r>
          </w:p>
        </w:tc>
        <w:tc>
          <w:tcPr>
            <w:tcW w:w="851" w:type="dxa"/>
            <w:vAlign w:val="center"/>
          </w:tcPr>
          <w:p w14:paraId="54575E7D"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4.2</w:t>
            </w:r>
          </w:p>
        </w:tc>
      </w:tr>
      <w:tr w:rsidR="006C0BB5" w:rsidRPr="00D15576" w14:paraId="03A43E9F" w14:textId="77777777" w:rsidTr="006C0BB5">
        <w:trPr>
          <w:gridAfter w:val="1"/>
          <w:wAfter w:w="851" w:type="dxa"/>
        </w:trPr>
        <w:tc>
          <w:tcPr>
            <w:tcW w:w="700" w:type="dxa"/>
            <w:shd w:val="clear" w:color="auto" w:fill="F2F2F2" w:themeFill="background1" w:themeFillShade="F2"/>
          </w:tcPr>
          <w:p w14:paraId="0227C6DB" w14:textId="77777777" w:rsidR="006C0BB5" w:rsidRPr="00D15576" w:rsidRDefault="006C0BB5" w:rsidP="006C0BB5">
            <w:pPr>
              <w:spacing w:after="0" w:line="200" w:lineRule="atLeast"/>
              <w:contextualSpacing w:val="0"/>
              <w:rPr>
                <w:rFonts w:asciiTheme="minorHAnsi" w:hAnsiTheme="minorHAnsi"/>
                <w:b/>
                <w:sz w:val="20"/>
                <w:szCs w:val="20"/>
              </w:rPr>
            </w:pPr>
            <w:r w:rsidRPr="00D15576">
              <w:rPr>
                <w:rFonts w:asciiTheme="minorHAnsi" w:hAnsiTheme="minorHAnsi"/>
                <w:b/>
                <w:sz w:val="20"/>
                <w:szCs w:val="20"/>
              </w:rPr>
              <w:t>12.2</w:t>
            </w:r>
          </w:p>
        </w:tc>
        <w:tc>
          <w:tcPr>
            <w:tcW w:w="6354" w:type="dxa"/>
            <w:shd w:val="clear" w:color="auto" w:fill="F2F2F2" w:themeFill="background1" w:themeFillShade="F2"/>
          </w:tcPr>
          <w:p w14:paraId="4B046BB1" w14:textId="77777777" w:rsidR="006C0BB5" w:rsidRPr="005228BE" w:rsidRDefault="006C0BB5" w:rsidP="006C0BB5">
            <w:pPr>
              <w:spacing w:after="0" w:line="200" w:lineRule="atLeast"/>
              <w:contextualSpacing w:val="0"/>
              <w:rPr>
                <w:rFonts w:asciiTheme="minorHAnsi" w:hAnsiTheme="minorHAnsi"/>
                <w:b/>
                <w:sz w:val="20"/>
                <w:szCs w:val="20"/>
              </w:rPr>
            </w:pPr>
            <w:r w:rsidRPr="005228BE">
              <w:rPr>
                <w:rFonts w:asciiTheme="minorHAnsi" w:hAnsiTheme="minorHAnsi"/>
                <w:b/>
                <w:sz w:val="20"/>
                <w:szCs w:val="20"/>
              </w:rPr>
              <w:t>Bescherming tegen malware</w:t>
            </w:r>
          </w:p>
        </w:tc>
      </w:tr>
      <w:tr w:rsidR="006C0BB5" w:rsidRPr="00944270" w14:paraId="1BBD6252" w14:textId="77777777" w:rsidTr="006C0BB5">
        <w:tc>
          <w:tcPr>
            <w:tcW w:w="7054" w:type="dxa"/>
            <w:gridSpan w:val="2"/>
            <w:vAlign w:val="center"/>
          </w:tcPr>
          <w:p w14:paraId="4F0311A8"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ISO nummer en naamgeving van statements</w:t>
            </w:r>
          </w:p>
        </w:tc>
        <w:tc>
          <w:tcPr>
            <w:tcW w:w="851" w:type="dxa"/>
          </w:tcPr>
          <w:p w14:paraId="43C94734"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MBO nr.</w:t>
            </w:r>
          </w:p>
        </w:tc>
      </w:tr>
      <w:tr w:rsidR="006C0BB5" w:rsidRPr="00944270" w14:paraId="385A2C51" w14:textId="77777777" w:rsidTr="006C0BB5">
        <w:tc>
          <w:tcPr>
            <w:tcW w:w="700" w:type="dxa"/>
            <w:vAlign w:val="center"/>
          </w:tcPr>
          <w:p w14:paraId="4B71A1C1"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12.2.1</w:t>
            </w:r>
          </w:p>
        </w:tc>
        <w:tc>
          <w:tcPr>
            <w:tcW w:w="6354" w:type="dxa"/>
            <w:vAlign w:val="center"/>
          </w:tcPr>
          <w:p w14:paraId="61574B45"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Beheersmaatregelen tegen malware (1 van 2)</w:t>
            </w:r>
          </w:p>
        </w:tc>
        <w:tc>
          <w:tcPr>
            <w:tcW w:w="851" w:type="dxa"/>
            <w:vAlign w:val="center"/>
          </w:tcPr>
          <w:p w14:paraId="6CEF6DF4"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4.3</w:t>
            </w:r>
          </w:p>
        </w:tc>
      </w:tr>
      <w:tr w:rsidR="006C0BB5" w:rsidRPr="00944270" w14:paraId="2A87E2F6" w14:textId="77777777" w:rsidTr="006C0BB5">
        <w:tc>
          <w:tcPr>
            <w:tcW w:w="700" w:type="dxa"/>
            <w:vAlign w:val="center"/>
          </w:tcPr>
          <w:p w14:paraId="7662F0DF" w14:textId="77777777" w:rsidR="006C0BB5" w:rsidRPr="00D15576" w:rsidRDefault="006C0BB5" w:rsidP="006C0BB5">
            <w:pPr>
              <w:spacing w:after="0" w:line="200" w:lineRule="atLeast"/>
              <w:contextualSpacing w:val="0"/>
              <w:rPr>
                <w:rFonts w:asciiTheme="minorHAnsi" w:hAnsiTheme="minorHAnsi"/>
                <w:b/>
                <w:sz w:val="18"/>
                <w:szCs w:val="18"/>
              </w:rPr>
            </w:pPr>
          </w:p>
        </w:tc>
        <w:tc>
          <w:tcPr>
            <w:tcW w:w="6354" w:type="dxa"/>
            <w:vAlign w:val="center"/>
          </w:tcPr>
          <w:p w14:paraId="4CBF85DC"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Beheersmaatregelen tegen malware (2 van 2)</w:t>
            </w:r>
          </w:p>
        </w:tc>
        <w:tc>
          <w:tcPr>
            <w:tcW w:w="851" w:type="dxa"/>
            <w:vAlign w:val="center"/>
          </w:tcPr>
          <w:p w14:paraId="6A7F23A8"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4.4</w:t>
            </w:r>
          </w:p>
        </w:tc>
      </w:tr>
      <w:tr w:rsidR="006C0BB5" w:rsidRPr="00D15576" w14:paraId="0A863D54" w14:textId="77777777" w:rsidTr="006C0BB5">
        <w:trPr>
          <w:gridAfter w:val="1"/>
          <w:wAfter w:w="851" w:type="dxa"/>
        </w:trPr>
        <w:tc>
          <w:tcPr>
            <w:tcW w:w="700" w:type="dxa"/>
            <w:shd w:val="clear" w:color="auto" w:fill="F2F2F2" w:themeFill="background1" w:themeFillShade="F2"/>
          </w:tcPr>
          <w:p w14:paraId="3A1AC5AB" w14:textId="77777777" w:rsidR="006C0BB5" w:rsidRPr="00D15576" w:rsidRDefault="006C0BB5" w:rsidP="006C0BB5">
            <w:pPr>
              <w:spacing w:after="0" w:line="200" w:lineRule="atLeast"/>
              <w:contextualSpacing w:val="0"/>
              <w:rPr>
                <w:rFonts w:asciiTheme="minorHAnsi" w:hAnsiTheme="minorHAnsi"/>
                <w:b/>
                <w:sz w:val="20"/>
                <w:szCs w:val="20"/>
              </w:rPr>
            </w:pPr>
            <w:r w:rsidRPr="00D15576">
              <w:rPr>
                <w:rFonts w:asciiTheme="minorHAnsi" w:hAnsiTheme="minorHAnsi"/>
                <w:b/>
                <w:sz w:val="20"/>
                <w:szCs w:val="20"/>
              </w:rPr>
              <w:t>12.3</w:t>
            </w:r>
          </w:p>
        </w:tc>
        <w:tc>
          <w:tcPr>
            <w:tcW w:w="6354" w:type="dxa"/>
            <w:shd w:val="clear" w:color="auto" w:fill="F2F2F2" w:themeFill="background1" w:themeFillShade="F2"/>
          </w:tcPr>
          <w:p w14:paraId="301E03D8" w14:textId="77777777" w:rsidR="006C0BB5" w:rsidRPr="005228BE" w:rsidRDefault="006C0BB5" w:rsidP="006C0BB5">
            <w:pPr>
              <w:spacing w:after="0" w:line="200" w:lineRule="atLeast"/>
              <w:contextualSpacing w:val="0"/>
              <w:rPr>
                <w:rFonts w:asciiTheme="minorHAnsi" w:hAnsiTheme="minorHAnsi"/>
                <w:b/>
                <w:sz w:val="20"/>
                <w:szCs w:val="20"/>
              </w:rPr>
            </w:pPr>
            <w:r w:rsidRPr="005228BE">
              <w:rPr>
                <w:rFonts w:asciiTheme="minorHAnsi" w:hAnsiTheme="minorHAnsi"/>
                <w:b/>
                <w:sz w:val="20"/>
                <w:szCs w:val="20"/>
              </w:rPr>
              <w:t>Back-up</w:t>
            </w:r>
          </w:p>
        </w:tc>
      </w:tr>
      <w:tr w:rsidR="006C0BB5" w:rsidRPr="00944270" w14:paraId="73544F7A" w14:textId="77777777" w:rsidTr="006C0BB5">
        <w:tc>
          <w:tcPr>
            <w:tcW w:w="7054" w:type="dxa"/>
            <w:gridSpan w:val="2"/>
            <w:vAlign w:val="center"/>
          </w:tcPr>
          <w:p w14:paraId="5AEB7A68"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ISO nummer en naamgeving van statements</w:t>
            </w:r>
          </w:p>
        </w:tc>
        <w:tc>
          <w:tcPr>
            <w:tcW w:w="851" w:type="dxa"/>
          </w:tcPr>
          <w:p w14:paraId="16C3DF25"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MBO nr.</w:t>
            </w:r>
          </w:p>
        </w:tc>
      </w:tr>
      <w:tr w:rsidR="006C0BB5" w:rsidRPr="00944270" w14:paraId="07825C3C" w14:textId="77777777" w:rsidTr="006C0BB5">
        <w:tc>
          <w:tcPr>
            <w:tcW w:w="700" w:type="dxa"/>
            <w:vAlign w:val="center"/>
          </w:tcPr>
          <w:p w14:paraId="0479EEA4"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12.3.1</w:t>
            </w:r>
          </w:p>
        </w:tc>
        <w:tc>
          <w:tcPr>
            <w:tcW w:w="6354" w:type="dxa"/>
            <w:vAlign w:val="center"/>
          </w:tcPr>
          <w:p w14:paraId="54C4ABAB"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Back-up van informatie (1 van 2)</w:t>
            </w:r>
          </w:p>
        </w:tc>
        <w:tc>
          <w:tcPr>
            <w:tcW w:w="851" w:type="dxa"/>
            <w:vAlign w:val="center"/>
          </w:tcPr>
          <w:p w14:paraId="17FAB1C4"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4.5</w:t>
            </w:r>
          </w:p>
        </w:tc>
      </w:tr>
      <w:tr w:rsidR="006C0BB5" w:rsidRPr="00944270" w14:paraId="221CBAEE" w14:textId="77777777" w:rsidTr="006C0BB5">
        <w:tc>
          <w:tcPr>
            <w:tcW w:w="700" w:type="dxa"/>
            <w:vAlign w:val="center"/>
          </w:tcPr>
          <w:p w14:paraId="2F192DD5" w14:textId="77777777" w:rsidR="006C0BB5" w:rsidRPr="00D15576" w:rsidRDefault="006C0BB5" w:rsidP="006C0BB5">
            <w:pPr>
              <w:spacing w:after="0" w:line="200" w:lineRule="atLeast"/>
              <w:contextualSpacing w:val="0"/>
              <w:rPr>
                <w:rFonts w:asciiTheme="minorHAnsi" w:hAnsiTheme="minorHAnsi"/>
                <w:b/>
                <w:sz w:val="18"/>
                <w:szCs w:val="18"/>
              </w:rPr>
            </w:pPr>
          </w:p>
        </w:tc>
        <w:tc>
          <w:tcPr>
            <w:tcW w:w="6354" w:type="dxa"/>
            <w:vAlign w:val="center"/>
          </w:tcPr>
          <w:p w14:paraId="74001B85"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Back-up van informatie (2 van 2)</w:t>
            </w:r>
          </w:p>
        </w:tc>
        <w:tc>
          <w:tcPr>
            <w:tcW w:w="851" w:type="dxa"/>
            <w:vAlign w:val="center"/>
          </w:tcPr>
          <w:p w14:paraId="432CA0AC"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4.6</w:t>
            </w:r>
          </w:p>
        </w:tc>
      </w:tr>
      <w:tr w:rsidR="006C0BB5" w:rsidRPr="00D15576" w14:paraId="71F0469F" w14:textId="77777777" w:rsidTr="006C0BB5">
        <w:trPr>
          <w:gridAfter w:val="1"/>
          <w:wAfter w:w="851" w:type="dxa"/>
        </w:trPr>
        <w:tc>
          <w:tcPr>
            <w:tcW w:w="700" w:type="dxa"/>
            <w:shd w:val="clear" w:color="auto" w:fill="F2F2F2" w:themeFill="background1" w:themeFillShade="F2"/>
          </w:tcPr>
          <w:p w14:paraId="433C0B23" w14:textId="77777777" w:rsidR="006C0BB5" w:rsidRPr="00D15576" w:rsidRDefault="006C0BB5" w:rsidP="006C0BB5">
            <w:pPr>
              <w:spacing w:after="0" w:line="200" w:lineRule="atLeast"/>
              <w:contextualSpacing w:val="0"/>
              <w:rPr>
                <w:rFonts w:asciiTheme="minorHAnsi" w:hAnsiTheme="minorHAnsi"/>
                <w:b/>
                <w:sz w:val="20"/>
                <w:szCs w:val="20"/>
              </w:rPr>
            </w:pPr>
            <w:r w:rsidRPr="00D15576">
              <w:rPr>
                <w:rFonts w:asciiTheme="minorHAnsi" w:hAnsiTheme="minorHAnsi"/>
                <w:b/>
                <w:sz w:val="20"/>
                <w:szCs w:val="20"/>
              </w:rPr>
              <w:t>12.4</w:t>
            </w:r>
          </w:p>
        </w:tc>
        <w:tc>
          <w:tcPr>
            <w:tcW w:w="6354" w:type="dxa"/>
            <w:shd w:val="clear" w:color="auto" w:fill="F2F2F2" w:themeFill="background1" w:themeFillShade="F2"/>
          </w:tcPr>
          <w:p w14:paraId="71840CE9" w14:textId="77777777" w:rsidR="006C0BB5" w:rsidRPr="005228BE" w:rsidRDefault="006C0BB5" w:rsidP="006C0BB5">
            <w:pPr>
              <w:spacing w:after="0" w:line="200" w:lineRule="atLeast"/>
              <w:contextualSpacing w:val="0"/>
              <w:rPr>
                <w:rFonts w:asciiTheme="minorHAnsi" w:hAnsiTheme="minorHAnsi"/>
                <w:b/>
                <w:sz w:val="20"/>
                <w:szCs w:val="20"/>
              </w:rPr>
            </w:pPr>
            <w:r w:rsidRPr="005228BE">
              <w:rPr>
                <w:rFonts w:asciiTheme="minorHAnsi" w:hAnsiTheme="minorHAnsi"/>
                <w:b/>
                <w:sz w:val="20"/>
                <w:szCs w:val="20"/>
              </w:rPr>
              <w:t>Verslaglegging en monitoren</w:t>
            </w:r>
          </w:p>
        </w:tc>
      </w:tr>
      <w:tr w:rsidR="006C0BB5" w:rsidRPr="00944270" w14:paraId="4E31151A" w14:textId="77777777" w:rsidTr="006C0BB5">
        <w:tc>
          <w:tcPr>
            <w:tcW w:w="7054" w:type="dxa"/>
            <w:gridSpan w:val="2"/>
            <w:vAlign w:val="center"/>
          </w:tcPr>
          <w:p w14:paraId="29D224E5"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ISO nummer en naamgeving van statements</w:t>
            </w:r>
          </w:p>
        </w:tc>
        <w:tc>
          <w:tcPr>
            <w:tcW w:w="851" w:type="dxa"/>
          </w:tcPr>
          <w:p w14:paraId="7DDE24A7"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MBO nr.</w:t>
            </w:r>
          </w:p>
        </w:tc>
      </w:tr>
      <w:tr w:rsidR="006C0BB5" w:rsidRPr="00944270" w14:paraId="73D2D0BF" w14:textId="77777777" w:rsidTr="006C0BB5">
        <w:tc>
          <w:tcPr>
            <w:tcW w:w="700" w:type="dxa"/>
            <w:vAlign w:val="center"/>
          </w:tcPr>
          <w:p w14:paraId="4C0358CB"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12.4.1</w:t>
            </w:r>
          </w:p>
        </w:tc>
        <w:tc>
          <w:tcPr>
            <w:tcW w:w="6354" w:type="dxa"/>
            <w:vAlign w:val="center"/>
          </w:tcPr>
          <w:p w14:paraId="37722F20"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Gebeurtenissen registreren</w:t>
            </w:r>
          </w:p>
        </w:tc>
        <w:tc>
          <w:tcPr>
            <w:tcW w:w="851" w:type="dxa"/>
            <w:vAlign w:val="center"/>
          </w:tcPr>
          <w:p w14:paraId="3286AE20"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6.2</w:t>
            </w:r>
          </w:p>
        </w:tc>
      </w:tr>
      <w:tr w:rsidR="006C0BB5" w:rsidRPr="00944270" w14:paraId="129757D9" w14:textId="77777777" w:rsidTr="006C0BB5">
        <w:tc>
          <w:tcPr>
            <w:tcW w:w="700" w:type="dxa"/>
            <w:vAlign w:val="center"/>
          </w:tcPr>
          <w:p w14:paraId="799F2865"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12.4.2</w:t>
            </w:r>
          </w:p>
        </w:tc>
        <w:tc>
          <w:tcPr>
            <w:tcW w:w="6354" w:type="dxa"/>
            <w:vAlign w:val="center"/>
          </w:tcPr>
          <w:p w14:paraId="69DD9204"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Beschermen van informatie in logbestanden</w:t>
            </w:r>
          </w:p>
        </w:tc>
        <w:tc>
          <w:tcPr>
            <w:tcW w:w="851" w:type="dxa"/>
            <w:vAlign w:val="center"/>
          </w:tcPr>
          <w:p w14:paraId="74378FDF"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5.12</w:t>
            </w:r>
          </w:p>
        </w:tc>
      </w:tr>
      <w:tr w:rsidR="006C0BB5" w:rsidRPr="00944270" w14:paraId="126178B8" w14:textId="77777777" w:rsidTr="006C0BB5">
        <w:tc>
          <w:tcPr>
            <w:tcW w:w="700" w:type="dxa"/>
            <w:vAlign w:val="center"/>
          </w:tcPr>
          <w:p w14:paraId="5311E0CB"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12.4.3</w:t>
            </w:r>
          </w:p>
        </w:tc>
        <w:tc>
          <w:tcPr>
            <w:tcW w:w="6354" w:type="dxa"/>
            <w:vAlign w:val="center"/>
          </w:tcPr>
          <w:p w14:paraId="6FE9B817"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Logbestanden van beheerders en operators</w:t>
            </w:r>
          </w:p>
        </w:tc>
        <w:tc>
          <w:tcPr>
            <w:tcW w:w="851" w:type="dxa"/>
            <w:vAlign w:val="center"/>
          </w:tcPr>
          <w:p w14:paraId="74483D38"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6.3</w:t>
            </w:r>
          </w:p>
        </w:tc>
      </w:tr>
      <w:tr w:rsidR="006C0BB5" w:rsidRPr="00944270" w14:paraId="4A0EA19E" w14:textId="77777777" w:rsidTr="006C0BB5">
        <w:tc>
          <w:tcPr>
            <w:tcW w:w="700" w:type="dxa"/>
          </w:tcPr>
          <w:p w14:paraId="4060E98F"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12.4.4</w:t>
            </w:r>
          </w:p>
        </w:tc>
        <w:tc>
          <w:tcPr>
            <w:tcW w:w="6354" w:type="dxa"/>
            <w:vAlign w:val="center"/>
          </w:tcPr>
          <w:p w14:paraId="60ECEE0F"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Kloksynchronisatie</w:t>
            </w:r>
          </w:p>
        </w:tc>
        <w:tc>
          <w:tcPr>
            <w:tcW w:w="851" w:type="dxa"/>
            <w:vAlign w:val="center"/>
          </w:tcPr>
          <w:p w14:paraId="7C75B0DA"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3.15</w:t>
            </w:r>
          </w:p>
        </w:tc>
      </w:tr>
      <w:tr w:rsidR="006C0BB5" w:rsidRPr="00D15576" w14:paraId="7D3AC933" w14:textId="77777777" w:rsidTr="006C0BB5">
        <w:trPr>
          <w:gridAfter w:val="1"/>
          <w:wAfter w:w="851" w:type="dxa"/>
        </w:trPr>
        <w:tc>
          <w:tcPr>
            <w:tcW w:w="700" w:type="dxa"/>
            <w:shd w:val="clear" w:color="auto" w:fill="F2F2F2" w:themeFill="background1" w:themeFillShade="F2"/>
          </w:tcPr>
          <w:p w14:paraId="2E5AFF25" w14:textId="77777777" w:rsidR="006C0BB5" w:rsidRPr="00D15576" w:rsidRDefault="006C0BB5" w:rsidP="006C0BB5">
            <w:pPr>
              <w:spacing w:after="0" w:line="200" w:lineRule="atLeast"/>
              <w:contextualSpacing w:val="0"/>
              <w:rPr>
                <w:rFonts w:asciiTheme="minorHAnsi" w:hAnsiTheme="minorHAnsi"/>
                <w:b/>
                <w:sz w:val="20"/>
                <w:szCs w:val="20"/>
              </w:rPr>
            </w:pPr>
            <w:r w:rsidRPr="00D15576">
              <w:rPr>
                <w:rFonts w:asciiTheme="minorHAnsi" w:hAnsiTheme="minorHAnsi"/>
                <w:b/>
                <w:sz w:val="20"/>
                <w:szCs w:val="20"/>
              </w:rPr>
              <w:t>12.5</w:t>
            </w:r>
          </w:p>
        </w:tc>
        <w:tc>
          <w:tcPr>
            <w:tcW w:w="6354" w:type="dxa"/>
            <w:shd w:val="clear" w:color="auto" w:fill="F2F2F2" w:themeFill="background1" w:themeFillShade="F2"/>
          </w:tcPr>
          <w:p w14:paraId="73FAF2A0" w14:textId="77777777" w:rsidR="006C0BB5" w:rsidRPr="005228BE" w:rsidRDefault="006C0BB5" w:rsidP="006C0BB5">
            <w:pPr>
              <w:spacing w:after="0" w:line="200" w:lineRule="atLeast"/>
              <w:contextualSpacing w:val="0"/>
              <w:rPr>
                <w:rFonts w:asciiTheme="minorHAnsi" w:hAnsiTheme="minorHAnsi"/>
                <w:b/>
                <w:sz w:val="20"/>
                <w:szCs w:val="20"/>
              </w:rPr>
            </w:pPr>
            <w:r w:rsidRPr="005228BE">
              <w:rPr>
                <w:rFonts w:asciiTheme="minorHAnsi" w:hAnsiTheme="minorHAnsi"/>
                <w:b/>
                <w:sz w:val="20"/>
                <w:szCs w:val="20"/>
              </w:rPr>
              <w:t>Beheersing van operationele software</w:t>
            </w:r>
          </w:p>
        </w:tc>
      </w:tr>
      <w:tr w:rsidR="006C0BB5" w:rsidRPr="00944270" w14:paraId="3051319A" w14:textId="77777777" w:rsidTr="006C0BB5">
        <w:tc>
          <w:tcPr>
            <w:tcW w:w="7054" w:type="dxa"/>
            <w:gridSpan w:val="2"/>
            <w:vAlign w:val="center"/>
          </w:tcPr>
          <w:p w14:paraId="5345AB14"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ISO nummer en naamgeving van statements</w:t>
            </w:r>
          </w:p>
        </w:tc>
        <w:tc>
          <w:tcPr>
            <w:tcW w:w="851" w:type="dxa"/>
          </w:tcPr>
          <w:p w14:paraId="32C0FA5B"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MBO nr.</w:t>
            </w:r>
          </w:p>
        </w:tc>
      </w:tr>
      <w:tr w:rsidR="006C0BB5" w:rsidRPr="00944270" w14:paraId="098B5133" w14:textId="77777777" w:rsidTr="006C0BB5">
        <w:tc>
          <w:tcPr>
            <w:tcW w:w="700" w:type="dxa"/>
            <w:vAlign w:val="center"/>
          </w:tcPr>
          <w:p w14:paraId="35E8B1CB"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12.5.1</w:t>
            </w:r>
          </w:p>
        </w:tc>
        <w:tc>
          <w:tcPr>
            <w:tcW w:w="6354" w:type="dxa"/>
            <w:vAlign w:val="center"/>
          </w:tcPr>
          <w:p w14:paraId="3AF99236"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Software installeren op operationele systemen</w:t>
            </w:r>
          </w:p>
        </w:tc>
        <w:tc>
          <w:tcPr>
            <w:tcW w:w="851" w:type="dxa"/>
            <w:vAlign w:val="center"/>
          </w:tcPr>
          <w:p w14:paraId="136AF6D0"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4.7</w:t>
            </w:r>
          </w:p>
        </w:tc>
      </w:tr>
      <w:tr w:rsidR="006C0BB5" w:rsidRPr="00D15576" w14:paraId="0C038358" w14:textId="77777777" w:rsidTr="006C0BB5">
        <w:trPr>
          <w:gridAfter w:val="1"/>
          <w:wAfter w:w="851" w:type="dxa"/>
        </w:trPr>
        <w:tc>
          <w:tcPr>
            <w:tcW w:w="700" w:type="dxa"/>
            <w:shd w:val="clear" w:color="auto" w:fill="F2F2F2" w:themeFill="background1" w:themeFillShade="F2"/>
          </w:tcPr>
          <w:p w14:paraId="40B6B784" w14:textId="77777777" w:rsidR="006C0BB5" w:rsidRPr="00D15576" w:rsidRDefault="006C0BB5" w:rsidP="006C0BB5">
            <w:pPr>
              <w:spacing w:after="0" w:line="200" w:lineRule="atLeast"/>
              <w:contextualSpacing w:val="0"/>
              <w:rPr>
                <w:rFonts w:asciiTheme="minorHAnsi" w:hAnsiTheme="minorHAnsi"/>
                <w:b/>
                <w:sz w:val="20"/>
                <w:szCs w:val="20"/>
              </w:rPr>
            </w:pPr>
            <w:r w:rsidRPr="00D15576">
              <w:rPr>
                <w:rFonts w:asciiTheme="minorHAnsi" w:hAnsiTheme="minorHAnsi"/>
                <w:b/>
                <w:sz w:val="20"/>
                <w:szCs w:val="20"/>
              </w:rPr>
              <w:t>12.6</w:t>
            </w:r>
          </w:p>
        </w:tc>
        <w:tc>
          <w:tcPr>
            <w:tcW w:w="6354" w:type="dxa"/>
            <w:shd w:val="clear" w:color="auto" w:fill="F2F2F2" w:themeFill="background1" w:themeFillShade="F2"/>
          </w:tcPr>
          <w:p w14:paraId="3CAB2050" w14:textId="77777777" w:rsidR="006C0BB5" w:rsidRPr="005228BE" w:rsidRDefault="006C0BB5" w:rsidP="006C0BB5">
            <w:pPr>
              <w:spacing w:after="0" w:line="200" w:lineRule="atLeast"/>
              <w:contextualSpacing w:val="0"/>
              <w:rPr>
                <w:rFonts w:asciiTheme="minorHAnsi" w:hAnsiTheme="minorHAnsi"/>
                <w:b/>
                <w:sz w:val="20"/>
                <w:szCs w:val="20"/>
              </w:rPr>
            </w:pPr>
            <w:r w:rsidRPr="005228BE">
              <w:rPr>
                <w:rFonts w:asciiTheme="minorHAnsi" w:hAnsiTheme="minorHAnsi"/>
                <w:b/>
                <w:sz w:val="20"/>
                <w:szCs w:val="20"/>
              </w:rPr>
              <w:t>Beheer van technische kwetsbaarheden</w:t>
            </w:r>
          </w:p>
        </w:tc>
      </w:tr>
      <w:tr w:rsidR="006C0BB5" w:rsidRPr="00944270" w14:paraId="3F0407D9" w14:textId="77777777" w:rsidTr="006C0BB5">
        <w:tc>
          <w:tcPr>
            <w:tcW w:w="7054" w:type="dxa"/>
            <w:gridSpan w:val="2"/>
            <w:vAlign w:val="center"/>
          </w:tcPr>
          <w:p w14:paraId="7DD2781E"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ISO nummer en naamgeving van statements</w:t>
            </w:r>
          </w:p>
        </w:tc>
        <w:tc>
          <w:tcPr>
            <w:tcW w:w="851" w:type="dxa"/>
          </w:tcPr>
          <w:p w14:paraId="0E571D19"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MBO nr.</w:t>
            </w:r>
          </w:p>
        </w:tc>
      </w:tr>
      <w:tr w:rsidR="006C0BB5" w:rsidRPr="00944270" w14:paraId="0D352FF6" w14:textId="77777777" w:rsidTr="006C0BB5">
        <w:tc>
          <w:tcPr>
            <w:tcW w:w="700" w:type="dxa"/>
            <w:vAlign w:val="center"/>
          </w:tcPr>
          <w:p w14:paraId="18ADD96A"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12.6.1</w:t>
            </w:r>
          </w:p>
        </w:tc>
        <w:tc>
          <w:tcPr>
            <w:tcW w:w="6354" w:type="dxa"/>
            <w:vAlign w:val="center"/>
          </w:tcPr>
          <w:p w14:paraId="607A7938"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Beheer van technische kwetsbaarheden</w:t>
            </w:r>
          </w:p>
        </w:tc>
        <w:tc>
          <w:tcPr>
            <w:tcW w:w="851" w:type="dxa"/>
            <w:vAlign w:val="center"/>
          </w:tcPr>
          <w:p w14:paraId="55893EA5"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4.8</w:t>
            </w:r>
          </w:p>
        </w:tc>
      </w:tr>
      <w:tr w:rsidR="006C0BB5" w:rsidRPr="00944270" w14:paraId="4D06D834" w14:textId="77777777" w:rsidTr="006C0BB5">
        <w:tc>
          <w:tcPr>
            <w:tcW w:w="700" w:type="dxa"/>
            <w:vAlign w:val="center"/>
          </w:tcPr>
          <w:p w14:paraId="4C7DB90C"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12.6.2</w:t>
            </w:r>
          </w:p>
        </w:tc>
        <w:tc>
          <w:tcPr>
            <w:tcW w:w="6354" w:type="dxa"/>
            <w:vAlign w:val="center"/>
          </w:tcPr>
          <w:p w14:paraId="0E30E28B"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Beperkingen voor het installeren van software</w:t>
            </w:r>
          </w:p>
        </w:tc>
        <w:tc>
          <w:tcPr>
            <w:tcW w:w="851" w:type="dxa"/>
            <w:vAlign w:val="center"/>
          </w:tcPr>
          <w:p w14:paraId="046FB887"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4.9</w:t>
            </w:r>
          </w:p>
        </w:tc>
      </w:tr>
      <w:tr w:rsidR="006C0BB5" w:rsidRPr="00D15576" w14:paraId="085FF40E" w14:textId="77777777" w:rsidTr="006C0BB5">
        <w:trPr>
          <w:gridAfter w:val="1"/>
          <w:wAfter w:w="851" w:type="dxa"/>
        </w:trPr>
        <w:tc>
          <w:tcPr>
            <w:tcW w:w="700" w:type="dxa"/>
            <w:shd w:val="clear" w:color="auto" w:fill="F2F2F2" w:themeFill="background1" w:themeFillShade="F2"/>
          </w:tcPr>
          <w:p w14:paraId="1AA10F78" w14:textId="77777777" w:rsidR="006C0BB5" w:rsidRPr="00D15576" w:rsidRDefault="006C0BB5" w:rsidP="006C0BB5">
            <w:pPr>
              <w:spacing w:after="0" w:line="200" w:lineRule="atLeast"/>
              <w:contextualSpacing w:val="0"/>
              <w:rPr>
                <w:rFonts w:asciiTheme="minorHAnsi" w:hAnsiTheme="minorHAnsi"/>
                <w:b/>
                <w:sz w:val="20"/>
                <w:szCs w:val="20"/>
              </w:rPr>
            </w:pPr>
            <w:r w:rsidRPr="00D15576">
              <w:rPr>
                <w:rFonts w:asciiTheme="minorHAnsi" w:hAnsiTheme="minorHAnsi"/>
                <w:b/>
                <w:sz w:val="20"/>
                <w:szCs w:val="20"/>
              </w:rPr>
              <w:t>12.7</w:t>
            </w:r>
          </w:p>
        </w:tc>
        <w:tc>
          <w:tcPr>
            <w:tcW w:w="6354" w:type="dxa"/>
            <w:shd w:val="clear" w:color="auto" w:fill="F2F2F2" w:themeFill="background1" w:themeFillShade="F2"/>
          </w:tcPr>
          <w:p w14:paraId="2FDB3A7F" w14:textId="77777777" w:rsidR="006C0BB5" w:rsidRPr="005228BE" w:rsidRDefault="006C0BB5" w:rsidP="006C0BB5">
            <w:pPr>
              <w:spacing w:after="0" w:line="200" w:lineRule="atLeast"/>
              <w:contextualSpacing w:val="0"/>
              <w:rPr>
                <w:rFonts w:asciiTheme="minorHAnsi" w:hAnsiTheme="minorHAnsi"/>
                <w:b/>
                <w:sz w:val="20"/>
                <w:szCs w:val="20"/>
              </w:rPr>
            </w:pPr>
            <w:r w:rsidRPr="005228BE">
              <w:rPr>
                <w:rFonts w:asciiTheme="minorHAnsi" w:hAnsiTheme="minorHAnsi"/>
                <w:b/>
                <w:sz w:val="20"/>
                <w:szCs w:val="20"/>
              </w:rPr>
              <w:t>Overwegingen betreffende audits van informatiesystemen</w:t>
            </w:r>
          </w:p>
        </w:tc>
      </w:tr>
      <w:tr w:rsidR="006C0BB5" w:rsidRPr="00944270" w14:paraId="49029FAF" w14:textId="77777777" w:rsidTr="006C0BB5">
        <w:tc>
          <w:tcPr>
            <w:tcW w:w="7054" w:type="dxa"/>
            <w:gridSpan w:val="2"/>
            <w:vAlign w:val="center"/>
          </w:tcPr>
          <w:p w14:paraId="64226F5C"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ISO nummer en naamgeving van statements</w:t>
            </w:r>
          </w:p>
        </w:tc>
        <w:tc>
          <w:tcPr>
            <w:tcW w:w="851" w:type="dxa"/>
          </w:tcPr>
          <w:p w14:paraId="1817180E"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MBO nr.</w:t>
            </w:r>
          </w:p>
        </w:tc>
      </w:tr>
      <w:tr w:rsidR="006C0BB5" w:rsidRPr="00944270" w14:paraId="782903D5" w14:textId="77777777" w:rsidTr="006C0BB5">
        <w:tc>
          <w:tcPr>
            <w:tcW w:w="700" w:type="dxa"/>
            <w:vAlign w:val="center"/>
          </w:tcPr>
          <w:p w14:paraId="04B4EB2C"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12.7.1</w:t>
            </w:r>
          </w:p>
        </w:tc>
        <w:tc>
          <w:tcPr>
            <w:tcW w:w="6354" w:type="dxa"/>
            <w:vAlign w:val="center"/>
          </w:tcPr>
          <w:p w14:paraId="2BAEAE5C"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Beheersmaatregelen betreffende audits van informatiesystemen</w:t>
            </w:r>
          </w:p>
        </w:tc>
        <w:tc>
          <w:tcPr>
            <w:tcW w:w="851" w:type="dxa"/>
            <w:vAlign w:val="center"/>
          </w:tcPr>
          <w:p w14:paraId="6763BBD0"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color w:val="FF0000"/>
                <w:sz w:val="18"/>
                <w:szCs w:val="18"/>
              </w:rPr>
              <w:t>niet</w:t>
            </w:r>
          </w:p>
        </w:tc>
      </w:tr>
    </w:tbl>
    <w:p w14:paraId="58850A73" w14:textId="77777777" w:rsidR="006C0BB5" w:rsidRPr="00944270" w:rsidRDefault="006C0BB5" w:rsidP="006C0BB5">
      <w:pPr>
        <w:spacing w:after="0" w:line="200" w:lineRule="atLeast"/>
        <w:contextualSpacing w:val="0"/>
        <w:rPr>
          <w:rFonts w:asciiTheme="minorHAnsi" w:eastAsia="Times New Roman" w:hAnsiTheme="minorHAnsi"/>
          <w:sz w:val="18"/>
          <w:szCs w:val="18"/>
        </w:rPr>
      </w:pPr>
    </w:p>
    <w:p w14:paraId="02EEB23A" w14:textId="77777777" w:rsidR="006C0BB5" w:rsidRDefault="006C0BB5" w:rsidP="006C0BB5">
      <w:r>
        <w:br w:type="page"/>
      </w:r>
    </w:p>
    <w:tbl>
      <w:tblPr>
        <w:tblStyle w:val="Tabelraster5"/>
        <w:tblW w:w="0" w:type="auto"/>
        <w:tblLook w:val="04A0" w:firstRow="1" w:lastRow="0" w:firstColumn="1" w:lastColumn="0" w:noHBand="0" w:noVBand="1"/>
      </w:tblPr>
      <w:tblGrid>
        <w:gridCol w:w="703"/>
        <w:gridCol w:w="6351"/>
        <w:gridCol w:w="851"/>
      </w:tblGrid>
      <w:tr w:rsidR="006C0BB5" w:rsidRPr="00E26709" w14:paraId="360DCA17" w14:textId="77777777" w:rsidTr="006C0BB5">
        <w:trPr>
          <w:gridAfter w:val="1"/>
          <w:wAfter w:w="851" w:type="dxa"/>
        </w:trPr>
        <w:tc>
          <w:tcPr>
            <w:tcW w:w="703" w:type="dxa"/>
            <w:shd w:val="clear" w:color="auto" w:fill="FFFF00"/>
          </w:tcPr>
          <w:p w14:paraId="1A380362" w14:textId="77777777" w:rsidR="006C0BB5" w:rsidRPr="00E26709" w:rsidRDefault="006C0BB5" w:rsidP="006C0BB5">
            <w:pPr>
              <w:spacing w:after="0" w:line="200" w:lineRule="atLeast"/>
              <w:contextualSpacing w:val="0"/>
              <w:rPr>
                <w:rFonts w:asciiTheme="minorHAnsi" w:hAnsiTheme="minorHAnsi"/>
                <w:b/>
                <w:sz w:val="22"/>
                <w:szCs w:val="22"/>
              </w:rPr>
            </w:pPr>
            <w:r w:rsidRPr="00E26709">
              <w:rPr>
                <w:rFonts w:asciiTheme="minorHAnsi" w:hAnsiTheme="minorHAnsi"/>
                <w:b/>
                <w:sz w:val="22"/>
                <w:szCs w:val="22"/>
              </w:rPr>
              <w:lastRenderedPageBreak/>
              <w:t>13</w:t>
            </w:r>
          </w:p>
        </w:tc>
        <w:tc>
          <w:tcPr>
            <w:tcW w:w="6351" w:type="dxa"/>
            <w:shd w:val="clear" w:color="auto" w:fill="FFFF00"/>
          </w:tcPr>
          <w:p w14:paraId="71E695CD" w14:textId="77777777" w:rsidR="006C0BB5" w:rsidRPr="00E26709" w:rsidRDefault="006C0BB5" w:rsidP="006C0BB5">
            <w:pPr>
              <w:spacing w:after="0" w:line="200" w:lineRule="atLeast"/>
              <w:contextualSpacing w:val="0"/>
              <w:rPr>
                <w:rFonts w:asciiTheme="minorHAnsi" w:hAnsiTheme="minorHAnsi"/>
                <w:b/>
                <w:sz w:val="22"/>
                <w:szCs w:val="22"/>
              </w:rPr>
            </w:pPr>
            <w:r w:rsidRPr="00E26709">
              <w:rPr>
                <w:rFonts w:asciiTheme="minorHAnsi" w:hAnsiTheme="minorHAnsi"/>
                <w:b/>
                <w:sz w:val="22"/>
                <w:szCs w:val="22"/>
              </w:rPr>
              <w:t>Communicatiebeveiliging</w:t>
            </w:r>
          </w:p>
        </w:tc>
      </w:tr>
      <w:tr w:rsidR="006C0BB5" w:rsidRPr="005228BE" w14:paraId="7C5DE3B1" w14:textId="77777777" w:rsidTr="006C0BB5">
        <w:trPr>
          <w:gridAfter w:val="1"/>
          <w:wAfter w:w="851" w:type="dxa"/>
        </w:trPr>
        <w:tc>
          <w:tcPr>
            <w:tcW w:w="703" w:type="dxa"/>
            <w:shd w:val="clear" w:color="auto" w:fill="F2F2F2" w:themeFill="background1" w:themeFillShade="F2"/>
          </w:tcPr>
          <w:p w14:paraId="4A0EAE7E" w14:textId="77777777" w:rsidR="006C0BB5" w:rsidRPr="00D15576" w:rsidRDefault="006C0BB5" w:rsidP="006C0BB5">
            <w:pPr>
              <w:spacing w:after="0" w:line="200" w:lineRule="atLeast"/>
              <w:contextualSpacing w:val="0"/>
              <w:rPr>
                <w:rFonts w:asciiTheme="minorHAnsi" w:hAnsiTheme="minorHAnsi"/>
                <w:b/>
                <w:sz w:val="20"/>
                <w:szCs w:val="20"/>
              </w:rPr>
            </w:pPr>
            <w:r w:rsidRPr="00D15576">
              <w:rPr>
                <w:rFonts w:asciiTheme="minorHAnsi" w:hAnsiTheme="minorHAnsi"/>
                <w:b/>
                <w:sz w:val="20"/>
                <w:szCs w:val="20"/>
              </w:rPr>
              <w:t>13.1</w:t>
            </w:r>
          </w:p>
        </w:tc>
        <w:tc>
          <w:tcPr>
            <w:tcW w:w="6351" w:type="dxa"/>
            <w:shd w:val="clear" w:color="auto" w:fill="F2F2F2" w:themeFill="background1" w:themeFillShade="F2"/>
          </w:tcPr>
          <w:p w14:paraId="30490552" w14:textId="77777777" w:rsidR="006C0BB5" w:rsidRPr="005228BE" w:rsidRDefault="006C0BB5" w:rsidP="006C0BB5">
            <w:pPr>
              <w:spacing w:after="0" w:line="200" w:lineRule="atLeast"/>
              <w:contextualSpacing w:val="0"/>
              <w:rPr>
                <w:rFonts w:asciiTheme="minorHAnsi" w:hAnsiTheme="minorHAnsi"/>
                <w:b/>
                <w:sz w:val="20"/>
                <w:szCs w:val="20"/>
              </w:rPr>
            </w:pPr>
            <w:r w:rsidRPr="005228BE">
              <w:rPr>
                <w:rFonts w:asciiTheme="minorHAnsi" w:hAnsiTheme="minorHAnsi"/>
                <w:b/>
                <w:sz w:val="20"/>
                <w:szCs w:val="20"/>
              </w:rPr>
              <w:t>Beheer van netwerkbeveiliging</w:t>
            </w:r>
          </w:p>
        </w:tc>
      </w:tr>
      <w:tr w:rsidR="006C0BB5" w:rsidRPr="00944270" w14:paraId="6E74FCEB" w14:textId="77777777" w:rsidTr="006C0BB5">
        <w:tc>
          <w:tcPr>
            <w:tcW w:w="7054" w:type="dxa"/>
            <w:gridSpan w:val="2"/>
            <w:vAlign w:val="center"/>
          </w:tcPr>
          <w:p w14:paraId="38F4F363"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ISO nummer en naamgeving van statements</w:t>
            </w:r>
          </w:p>
        </w:tc>
        <w:tc>
          <w:tcPr>
            <w:tcW w:w="851" w:type="dxa"/>
          </w:tcPr>
          <w:p w14:paraId="282A00FF"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MBO nr.</w:t>
            </w:r>
          </w:p>
        </w:tc>
      </w:tr>
      <w:tr w:rsidR="006C0BB5" w:rsidRPr="00944270" w14:paraId="5012AEE2" w14:textId="77777777" w:rsidTr="006C0BB5">
        <w:tc>
          <w:tcPr>
            <w:tcW w:w="703" w:type="dxa"/>
            <w:vAlign w:val="center"/>
          </w:tcPr>
          <w:p w14:paraId="1917ABC0"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13.1.1</w:t>
            </w:r>
          </w:p>
        </w:tc>
        <w:tc>
          <w:tcPr>
            <w:tcW w:w="6351" w:type="dxa"/>
            <w:vAlign w:val="center"/>
          </w:tcPr>
          <w:p w14:paraId="3C249946"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Beheersmaatregelen voor netwerken</w:t>
            </w:r>
          </w:p>
        </w:tc>
        <w:tc>
          <w:tcPr>
            <w:tcW w:w="851" w:type="dxa"/>
            <w:vAlign w:val="center"/>
          </w:tcPr>
          <w:p w14:paraId="6318F8EE"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5.13</w:t>
            </w:r>
          </w:p>
        </w:tc>
      </w:tr>
      <w:tr w:rsidR="006C0BB5" w:rsidRPr="00944270" w14:paraId="505C67F1" w14:textId="77777777" w:rsidTr="006C0BB5">
        <w:tc>
          <w:tcPr>
            <w:tcW w:w="703" w:type="dxa"/>
            <w:vAlign w:val="center"/>
          </w:tcPr>
          <w:p w14:paraId="77CBE792"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13.1.2</w:t>
            </w:r>
          </w:p>
        </w:tc>
        <w:tc>
          <w:tcPr>
            <w:tcW w:w="6351" w:type="dxa"/>
            <w:vAlign w:val="center"/>
          </w:tcPr>
          <w:p w14:paraId="647FB337"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Beveiliging van netwerkdiensten</w:t>
            </w:r>
          </w:p>
        </w:tc>
        <w:tc>
          <w:tcPr>
            <w:tcW w:w="851" w:type="dxa"/>
            <w:vAlign w:val="center"/>
          </w:tcPr>
          <w:p w14:paraId="120B2378"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5.14</w:t>
            </w:r>
          </w:p>
        </w:tc>
      </w:tr>
      <w:tr w:rsidR="006C0BB5" w:rsidRPr="00944270" w14:paraId="09C9E9B2" w14:textId="77777777" w:rsidTr="006C0BB5">
        <w:tc>
          <w:tcPr>
            <w:tcW w:w="703" w:type="dxa"/>
            <w:vAlign w:val="center"/>
          </w:tcPr>
          <w:p w14:paraId="040C6EFB"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13.1.3</w:t>
            </w:r>
          </w:p>
        </w:tc>
        <w:tc>
          <w:tcPr>
            <w:tcW w:w="6351" w:type="dxa"/>
            <w:vAlign w:val="center"/>
          </w:tcPr>
          <w:p w14:paraId="6C0A5245"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Scheiding in netwerken</w:t>
            </w:r>
          </w:p>
        </w:tc>
        <w:tc>
          <w:tcPr>
            <w:tcW w:w="851" w:type="dxa"/>
            <w:vAlign w:val="center"/>
          </w:tcPr>
          <w:p w14:paraId="63031F05"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5.15</w:t>
            </w:r>
          </w:p>
        </w:tc>
      </w:tr>
      <w:tr w:rsidR="006C0BB5" w:rsidRPr="00D15576" w14:paraId="37D84E2A" w14:textId="77777777" w:rsidTr="006C0BB5">
        <w:trPr>
          <w:gridAfter w:val="1"/>
          <w:wAfter w:w="851" w:type="dxa"/>
        </w:trPr>
        <w:tc>
          <w:tcPr>
            <w:tcW w:w="703" w:type="dxa"/>
            <w:shd w:val="clear" w:color="auto" w:fill="F2F2F2" w:themeFill="background1" w:themeFillShade="F2"/>
          </w:tcPr>
          <w:p w14:paraId="22171434" w14:textId="77777777" w:rsidR="006C0BB5" w:rsidRPr="00D15576" w:rsidRDefault="006C0BB5" w:rsidP="006C0BB5">
            <w:pPr>
              <w:spacing w:after="0" w:line="200" w:lineRule="atLeast"/>
              <w:contextualSpacing w:val="0"/>
              <w:rPr>
                <w:rFonts w:asciiTheme="minorHAnsi" w:hAnsiTheme="minorHAnsi"/>
                <w:b/>
                <w:sz w:val="20"/>
                <w:szCs w:val="20"/>
              </w:rPr>
            </w:pPr>
            <w:r w:rsidRPr="00D15576">
              <w:rPr>
                <w:rFonts w:asciiTheme="minorHAnsi" w:hAnsiTheme="minorHAnsi"/>
                <w:b/>
                <w:sz w:val="20"/>
                <w:szCs w:val="20"/>
              </w:rPr>
              <w:t>13.2</w:t>
            </w:r>
          </w:p>
        </w:tc>
        <w:tc>
          <w:tcPr>
            <w:tcW w:w="6351" w:type="dxa"/>
            <w:shd w:val="clear" w:color="auto" w:fill="F2F2F2" w:themeFill="background1" w:themeFillShade="F2"/>
          </w:tcPr>
          <w:p w14:paraId="6A6ECDC1" w14:textId="77777777" w:rsidR="006C0BB5" w:rsidRPr="005228BE" w:rsidRDefault="006C0BB5" w:rsidP="006C0BB5">
            <w:pPr>
              <w:spacing w:after="0" w:line="200" w:lineRule="atLeast"/>
              <w:contextualSpacing w:val="0"/>
              <w:rPr>
                <w:rFonts w:asciiTheme="minorHAnsi" w:hAnsiTheme="minorHAnsi"/>
                <w:b/>
                <w:sz w:val="20"/>
                <w:szCs w:val="20"/>
              </w:rPr>
            </w:pPr>
            <w:r w:rsidRPr="005228BE">
              <w:rPr>
                <w:rFonts w:asciiTheme="minorHAnsi" w:hAnsiTheme="minorHAnsi"/>
                <w:b/>
                <w:sz w:val="20"/>
                <w:szCs w:val="20"/>
              </w:rPr>
              <w:t>Informatietransport</w:t>
            </w:r>
          </w:p>
        </w:tc>
      </w:tr>
      <w:tr w:rsidR="006C0BB5" w:rsidRPr="00944270" w14:paraId="4F34AF87" w14:textId="77777777" w:rsidTr="006C0BB5">
        <w:tc>
          <w:tcPr>
            <w:tcW w:w="7054" w:type="dxa"/>
            <w:gridSpan w:val="2"/>
            <w:vAlign w:val="center"/>
          </w:tcPr>
          <w:p w14:paraId="003B6E10"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ISO nummer en naamgeving van statements</w:t>
            </w:r>
          </w:p>
        </w:tc>
        <w:tc>
          <w:tcPr>
            <w:tcW w:w="851" w:type="dxa"/>
          </w:tcPr>
          <w:p w14:paraId="02FA1643"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MBO nr.</w:t>
            </w:r>
          </w:p>
        </w:tc>
      </w:tr>
      <w:tr w:rsidR="006C0BB5" w:rsidRPr="00944270" w14:paraId="7E8FFB92" w14:textId="77777777" w:rsidTr="006C0BB5">
        <w:tc>
          <w:tcPr>
            <w:tcW w:w="703" w:type="dxa"/>
            <w:vAlign w:val="center"/>
          </w:tcPr>
          <w:p w14:paraId="333EB62F"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13.2.1</w:t>
            </w:r>
          </w:p>
        </w:tc>
        <w:tc>
          <w:tcPr>
            <w:tcW w:w="6351" w:type="dxa"/>
            <w:vAlign w:val="center"/>
          </w:tcPr>
          <w:p w14:paraId="07DFEF10"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Beleid en procedures voor informatietransport</w:t>
            </w:r>
          </w:p>
        </w:tc>
        <w:tc>
          <w:tcPr>
            <w:tcW w:w="851" w:type="dxa"/>
            <w:vAlign w:val="center"/>
          </w:tcPr>
          <w:p w14:paraId="34E2DEF4"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1.12</w:t>
            </w:r>
          </w:p>
        </w:tc>
      </w:tr>
      <w:tr w:rsidR="006C0BB5" w:rsidRPr="00944270" w14:paraId="7471D1ED" w14:textId="77777777" w:rsidTr="006C0BB5">
        <w:tc>
          <w:tcPr>
            <w:tcW w:w="703" w:type="dxa"/>
          </w:tcPr>
          <w:p w14:paraId="74B3146F"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13.2.2</w:t>
            </w:r>
          </w:p>
        </w:tc>
        <w:tc>
          <w:tcPr>
            <w:tcW w:w="6351" w:type="dxa"/>
            <w:vAlign w:val="center"/>
          </w:tcPr>
          <w:p w14:paraId="1523E508"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Overeenkomsten over informatietransport</w:t>
            </w:r>
          </w:p>
        </w:tc>
        <w:tc>
          <w:tcPr>
            <w:tcW w:w="851" w:type="dxa"/>
            <w:vAlign w:val="center"/>
          </w:tcPr>
          <w:p w14:paraId="1D161D61"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1.13</w:t>
            </w:r>
          </w:p>
        </w:tc>
      </w:tr>
      <w:tr w:rsidR="006C0BB5" w:rsidRPr="00944270" w14:paraId="58D2E523" w14:textId="77777777" w:rsidTr="006C0BB5">
        <w:tc>
          <w:tcPr>
            <w:tcW w:w="703" w:type="dxa"/>
          </w:tcPr>
          <w:p w14:paraId="4D8F5A12"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13.2.3</w:t>
            </w:r>
          </w:p>
        </w:tc>
        <w:tc>
          <w:tcPr>
            <w:tcW w:w="6351" w:type="dxa"/>
            <w:vAlign w:val="center"/>
          </w:tcPr>
          <w:p w14:paraId="0F7F50D0"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Elektronische berichten</w:t>
            </w:r>
          </w:p>
        </w:tc>
        <w:tc>
          <w:tcPr>
            <w:tcW w:w="851" w:type="dxa"/>
            <w:vAlign w:val="center"/>
          </w:tcPr>
          <w:p w14:paraId="224C0119"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5.16</w:t>
            </w:r>
          </w:p>
        </w:tc>
      </w:tr>
      <w:tr w:rsidR="006C0BB5" w:rsidRPr="00944270" w14:paraId="0C4495B8" w14:textId="77777777" w:rsidTr="006C0BB5">
        <w:tc>
          <w:tcPr>
            <w:tcW w:w="703" w:type="dxa"/>
          </w:tcPr>
          <w:p w14:paraId="2DAD4D60"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13.2.4</w:t>
            </w:r>
          </w:p>
        </w:tc>
        <w:tc>
          <w:tcPr>
            <w:tcW w:w="6351" w:type="dxa"/>
            <w:vAlign w:val="center"/>
          </w:tcPr>
          <w:p w14:paraId="6C7E37A9"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Vertrouwelijkheids- of geheimhoudingsovereenkomst</w:t>
            </w:r>
          </w:p>
        </w:tc>
        <w:tc>
          <w:tcPr>
            <w:tcW w:w="851" w:type="dxa"/>
            <w:vAlign w:val="center"/>
          </w:tcPr>
          <w:p w14:paraId="412A3BCA"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2.5</w:t>
            </w:r>
          </w:p>
        </w:tc>
      </w:tr>
    </w:tbl>
    <w:p w14:paraId="3E306572" w14:textId="77777777" w:rsidR="006C0BB5" w:rsidRPr="001E301C" w:rsidRDefault="006C0BB5" w:rsidP="006C0BB5">
      <w:pPr>
        <w:spacing w:after="0" w:line="200" w:lineRule="atLeast"/>
        <w:contextualSpacing w:val="0"/>
        <w:rPr>
          <w:rFonts w:ascii="Arial" w:eastAsia="Times New Roman" w:hAnsi="Arial"/>
          <w:sz w:val="16"/>
          <w:szCs w:val="24"/>
        </w:rPr>
      </w:pPr>
    </w:p>
    <w:tbl>
      <w:tblPr>
        <w:tblStyle w:val="Tabelraster5"/>
        <w:tblW w:w="0" w:type="auto"/>
        <w:tblLook w:val="04A0" w:firstRow="1" w:lastRow="0" w:firstColumn="1" w:lastColumn="0" w:noHBand="0" w:noVBand="1"/>
      </w:tblPr>
      <w:tblGrid>
        <w:gridCol w:w="699"/>
        <w:gridCol w:w="6355"/>
        <w:gridCol w:w="851"/>
      </w:tblGrid>
      <w:tr w:rsidR="006C0BB5" w:rsidRPr="00E26709" w14:paraId="0BF97B23" w14:textId="77777777" w:rsidTr="006C0BB5">
        <w:trPr>
          <w:gridAfter w:val="1"/>
          <w:wAfter w:w="851" w:type="dxa"/>
        </w:trPr>
        <w:tc>
          <w:tcPr>
            <w:tcW w:w="699" w:type="dxa"/>
            <w:shd w:val="clear" w:color="auto" w:fill="FFFF00"/>
          </w:tcPr>
          <w:p w14:paraId="61B0A9B1" w14:textId="77777777" w:rsidR="006C0BB5" w:rsidRPr="00E26709" w:rsidRDefault="006C0BB5" w:rsidP="006C0BB5">
            <w:pPr>
              <w:spacing w:after="0" w:line="200" w:lineRule="atLeast"/>
              <w:contextualSpacing w:val="0"/>
              <w:rPr>
                <w:rFonts w:asciiTheme="minorHAnsi" w:hAnsiTheme="minorHAnsi"/>
                <w:b/>
                <w:sz w:val="22"/>
                <w:szCs w:val="22"/>
              </w:rPr>
            </w:pPr>
            <w:r w:rsidRPr="00E26709">
              <w:rPr>
                <w:rFonts w:asciiTheme="minorHAnsi" w:hAnsiTheme="minorHAnsi"/>
                <w:b/>
                <w:sz w:val="22"/>
                <w:szCs w:val="22"/>
              </w:rPr>
              <w:t>14</w:t>
            </w:r>
          </w:p>
        </w:tc>
        <w:tc>
          <w:tcPr>
            <w:tcW w:w="6355" w:type="dxa"/>
            <w:shd w:val="clear" w:color="auto" w:fill="FFFF00"/>
          </w:tcPr>
          <w:p w14:paraId="516ADEFD" w14:textId="77777777" w:rsidR="006C0BB5" w:rsidRPr="00E26709" w:rsidRDefault="006C0BB5" w:rsidP="006C0BB5">
            <w:pPr>
              <w:spacing w:after="0" w:line="200" w:lineRule="atLeast"/>
              <w:contextualSpacing w:val="0"/>
              <w:rPr>
                <w:rFonts w:asciiTheme="minorHAnsi" w:hAnsiTheme="minorHAnsi"/>
                <w:b/>
                <w:sz w:val="22"/>
                <w:szCs w:val="22"/>
              </w:rPr>
            </w:pPr>
            <w:r w:rsidRPr="00E26709">
              <w:rPr>
                <w:rFonts w:asciiTheme="minorHAnsi" w:hAnsiTheme="minorHAnsi"/>
                <w:b/>
                <w:sz w:val="22"/>
                <w:szCs w:val="22"/>
              </w:rPr>
              <w:t>Acquisitie, ontwikkeling en onderhoud van informatiesystemen</w:t>
            </w:r>
          </w:p>
        </w:tc>
      </w:tr>
      <w:tr w:rsidR="006C0BB5" w:rsidRPr="005228BE" w14:paraId="1312FB78" w14:textId="77777777" w:rsidTr="006C0BB5">
        <w:trPr>
          <w:gridAfter w:val="1"/>
          <w:wAfter w:w="851" w:type="dxa"/>
        </w:trPr>
        <w:tc>
          <w:tcPr>
            <w:tcW w:w="699" w:type="dxa"/>
            <w:shd w:val="clear" w:color="auto" w:fill="F2F2F2" w:themeFill="background1" w:themeFillShade="F2"/>
          </w:tcPr>
          <w:p w14:paraId="7CF59E6A" w14:textId="77777777" w:rsidR="006C0BB5" w:rsidRPr="00D15576" w:rsidRDefault="006C0BB5" w:rsidP="006C0BB5">
            <w:pPr>
              <w:spacing w:after="0" w:line="200" w:lineRule="atLeast"/>
              <w:contextualSpacing w:val="0"/>
              <w:rPr>
                <w:rFonts w:asciiTheme="minorHAnsi" w:hAnsiTheme="minorHAnsi"/>
                <w:b/>
                <w:sz w:val="20"/>
                <w:szCs w:val="20"/>
              </w:rPr>
            </w:pPr>
            <w:r w:rsidRPr="00D15576">
              <w:rPr>
                <w:rFonts w:asciiTheme="minorHAnsi" w:hAnsiTheme="minorHAnsi"/>
                <w:b/>
                <w:sz w:val="20"/>
                <w:szCs w:val="20"/>
              </w:rPr>
              <w:t>14.1</w:t>
            </w:r>
          </w:p>
        </w:tc>
        <w:tc>
          <w:tcPr>
            <w:tcW w:w="6355" w:type="dxa"/>
            <w:shd w:val="clear" w:color="auto" w:fill="F2F2F2" w:themeFill="background1" w:themeFillShade="F2"/>
          </w:tcPr>
          <w:p w14:paraId="75CB4B41" w14:textId="77777777" w:rsidR="006C0BB5" w:rsidRPr="005228BE" w:rsidRDefault="006C0BB5" w:rsidP="006C0BB5">
            <w:pPr>
              <w:spacing w:after="0" w:line="200" w:lineRule="atLeast"/>
              <w:contextualSpacing w:val="0"/>
              <w:rPr>
                <w:rFonts w:asciiTheme="minorHAnsi" w:hAnsiTheme="minorHAnsi"/>
                <w:b/>
                <w:sz w:val="20"/>
                <w:szCs w:val="20"/>
              </w:rPr>
            </w:pPr>
            <w:r w:rsidRPr="005228BE">
              <w:rPr>
                <w:rFonts w:asciiTheme="minorHAnsi" w:hAnsiTheme="minorHAnsi"/>
                <w:b/>
                <w:sz w:val="20"/>
                <w:szCs w:val="20"/>
              </w:rPr>
              <w:t>Beveiligingseisen voor informatiesystemen</w:t>
            </w:r>
          </w:p>
        </w:tc>
      </w:tr>
      <w:tr w:rsidR="006C0BB5" w:rsidRPr="00944270" w14:paraId="6A3B39EC" w14:textId="77777777" w:rsidTr="006C0BB5">
        <w:tc>
          <w:tcPr>
            <w:tcW w:w="7054" w:type="dxa"/>
            <w:gridSpan w:val="2"/>
            <w:vAlign w:val="center"/>
          </w:tcPr>
          <w:p w14:paraId="5A45F200"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ISO nummer en naamgeving van statements</w:t>
            </w:r>
          </w:p>
        </w:tc>
        <w:tc>
          <w:tcPr>
            <w:tcW w:w="851" w:type="dxa"/>
          </w:tcPr>
          <w:p w14:paraId="4861C7CF"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MBO nr.</w:t>
            </w:r>
          </w:p>
        </w:tc>
      </w:tr>
      <w:tr w:rsidR="006C0BB5" w:rsidRPr="00944270" w14:paraId="5C00E0F5" w14:textId="77777777" w:rsidTr="006C0BB5">
        <w:tc>
          <w:tcPr>
            <w:tcW w:w="699" w:type="dxa"/>
            <w:vAlign w:val="center"/>
          </w:tcPr>
          <w:p w14:paraId="7D29F7E2"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14.1.1</w:t>
            </w:r>
          </w:p>
        </w:tc>
        <w:tc>
          <w:tcPr>
            <w:tcW w:w="6355" w:type="dxa"/>
            <w:vAlign w:val="center"/>
          </w:tcPr>
          <w:p w14:paraId="4E17A18C"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Analyse en specificatie van informatiebeveiligingseisen</w:t>
            </w:r>
          </w:p>
        </w:tc>
        <w:tc>
          <w:tcPr>
            <w:tcW w:w="851" w:type="dxa"/>
            <w:vAlign w:val="center"/>
          </w:tcPr>
          <w:p w14:paraId="7B9D48DB"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1.14</w:t>
            </w:r>
          </w:p>
        </w:tc>
      </w:tr>
      <w:tr w:rsidR="006C0BB5" w:rsidRPr="00944270" w14:paraId="718734C2" w14:textId="77777777" w:rsidTr="006C0BB5">
        <w:tc>
          <w:tcPr>
            <w:tcW w:w="699" w:type="dxa"/>
            <w:vAlign w:val="center"/>
          </w:tcPr>
          <w:p w14:paraId="28C30A52"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14.1.2</w:t>
            </w:r>
          </w:p>
        </w:tc>
        <w:tc>
          <w:tcPr>
            <w:tcW w:w="6355" w:type="dxa"/>
            <w:vAlign w:val="center"/>
          </w:tcPr>
          <w:p w14:paraId="5D6FB42B"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Toepassingen op openbare netwerken beveiligen</w:t>
            </w:r>
          </w:p>
        </w:tc>
        <w:tc>
          <w:tcPr>
            <w:tcW w:w="851" w:type="dxa"/>
            <w:vAlign w:val="center"/>
          </w:tcPr>
          <w:p w14:paraId="215FC14C"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color w:val="FF0000"/>
                <w:sz w:val="18"/>
                <w:szCs w:val="18"/>
              </w:rPr>
              <w:t>niet</w:t>
            </w:r>
          </w:p>
        </w:tc>
      </w:tr>
      <w:tr w:rsidR="006C0BB5" w:rsidRPr="00944270" w14:paraId="7D5B8AD0" w14:textId="77777777" w:rsidTr="006C0BB5">
        <w:tc>
          <w:tcPr>
            <w:tcW w:w="699" w:type="dxa"/>
            <w:vAlign w:val="center"/>
          </w:tcPr>
          <w:p w14:paraId="6AFFE07F"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14.1.3</w:t>
            </w:r>
          </w:p>
        </w:tc>
        <w:tc>
          <w:tcPr>
            <w:tcW w:w="6355" w:type="dxa"/>
            <w:vAlign w:val="center"/>
          </w:tcPr>
          <w:p w14:paraId="7554693C"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Transacties van toepassingen beschermen</w:t>
            </w:r>
          </w:p>
        </w:tc>
        <w:tc>
          <w:tcPr>
            <w:tcW w:w="851" w:type="dxa"/>
            <w:vAlign w:val="center"/>
          </w:tcPr>
          <w:p w14:paraId="425621CD"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5.17</w:t>
            </w:r>
          </w:p>
        </w:tc>
      </w:tr>
      <w:tr w:rsidR="006C0BB5" w:rsidRPr="00D15576" w14:paraId="6A007BBC" w14:textId="77777777" w:rsidTr="006C0BB5">
        <w:trPr>
          <w:gridAfter w:val="1"/>
          <w:wAfter w:w="851" w:type="dxa"/>
        </w:trPr>
        <w:tc>
          <w:tcPr>
            <w:tcW w:w="699" w:type="dxa"/>
            <w:shd w:val="clear" w:color="auto" w:fill="F2F2F2" w:themeFill="background1" w:themeFillShade="F2"/>
          </w:tcPr>
          <w:p w14:paraId="3BE9497F" w14:textId="77777777" w:rsidR="006C0BB5" w:rsidRPr="00D15576" w:rsidRDefault="006C0BB5" w:rsidP="006C0BB5">
            <w:pPr>
              <w:spacing w:after="0" w:line="200" w:lineRule="atLeast"/>
              <w:contextualSpacing w:val="0"/>
              <w:rPr>
                <w:rFonts w:asciiTheme="minorHAnsi" w:hAnsiTheme="minorHAnsi"/>
                <w:b/>
                <w:sz w:val="20"/>
                <w:szCs w:val="20"/>
              </w:rPr>
            </w:pPr>
            <w:r w:rsidRPr="00D15576">
              <w:rPr>
                <w:rFonts w:asciiTheme="minorHAnsi" w:hAnsiTheme="minorHAnsi"/>
                <w:b/>
                <w:sz w:val="20"/>
                <w:szCs w:val="20"/>
              </w:rPr>
              <w:t>14.2</w:t>
            </w:r>
          </w:p>
        </w:tc>
        <w:tc>
          <w:tcPr>
            <w:tcW w:w="6355" w:type="dxa"/>
            <w:shd w:val="clear" w:color="auto" w:fill="F2F2F2" w:themeFill="background1" w:themeFillShade="F2"/>
          </w:tcPr>
          <w:p w14:paraId="7FB55165" w14:textId="77777777" w:rsidR="006C0BB5" w:rsidRPr="005228BE" w:rsidRDefault="006C0BB5" w:rsidP="006C0BB5">
            <w:pPr>
              <w:spacing w:after="0" w:line="200" w:lineRule="atLeast"/>
              <w:contextualSpacing w:val="0"/>
              <w:rPr>
                <w:rFonts w:asciiTheme="minorHAnsi" w:hAnsiTheme="minorHAnsi"/>
                <w:b/>
                <w:sz w:val="20"/>
                <w:szCs w:val="20"/>
              </w:rPr>
            </w:pPr>
            <w:r w:rsidRPr="005228BE">
              <w:rPr>
                <w:rFonts w:asciiTheme="minorHAnsi" w:hAnsiTheme="minorHAnsi"/>
                <w:b/>
                <w:sz w:val="20"/>
                <w:szCs w:val="20"/>
              </w:rPr>
              <w:t>Beveiliging in ontwikkelings- en ondersteunende processen</w:t>
            </w:r>
          </w:p>
        </w:tc>
      </w:tr>
      <w:tr w:rsidR="006C0BB5" w:rsidRPr="00944270" w14:paraId="13B68050" w14:textId="77777777" w:rsidTr="006C0BB5">
        <w:tc>
          <w:tcPr>
            <w:tcW w:w="7054" w:type="dxa"/>
            <w:gridSpan w:val="2"/>
            <w:vAlign w:val="center"/>
          </w:tcPr>
          <w:p w14:paraId="2F97D8CE"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ISO nummer en naamgeving van statements</w:t>
            </w:r>
          </w:p>
        </w:tc>
        <w:tc>
          <w:tcPr>
            <w:tcW w:w="851" w:type="dxa"/>
          </w:tcPr>
          <w:p w14:paraId="6F6513D3"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MBO nr.</w:t>
            </w:r>
          </w:p>
        </w:tc>
      </w:tr>
      <w:tr w:rsidR="006C0BB5" w:rsidRPr="00944270" w14:paraId="71E0C263" w14:textId="77777777" w:rsidTr="006C0BB5">
        <w:tc>
          <w:tcPr>
            <w:tcW w:w="699" w:type="dxa"/>
            <w:vAlign w:val="center"/>
          </w:tcPr>
          <w:p w14:paraId="5B653DE0"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14.2.1</w:t>
            </w:r>
          </w:p>
        </w:tc>
        <w:tc>
          <w:tcPr>
            <w:tcW w:w="6355" w:type="dxa"/>
            <w:vAlign w:val="center"/>
          </w:tcPr>
          <w:p w14:paraId="560398C9"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Beleid voor beveiligd ontwikkelen</w:t>
            </w:r>
          </w:p>
        </w:tc>
        <w:tc>
          <w:tcPr>
            <w:tcW w:w="851" w:type="dxa"/>
          </w:tcPr>
          <w:p w14:paraId="63092BC3" w14:textId="77777777" w:rsidR="006C0BB5" w:rsidRPr="00D15576" w:rsidRDefault="006C0BB5" w:rsidP="006C0BB5">
            <w:pPr>
              <w:jc w:val="center"/>
              <w:rPr>
                <w:b/>
              </w:rPr>
            </w:pPr>
            <w:r w:rsidRPr="00D15576">
              <w:rPr>
                <w:rFonts w:asciiTheme="minorHAnsi" w:hAnsiTheme="minorHAnsi"/>
                <w:b/>
                <w:color w:val="FF0000"/>
                <w:sz w:val="18"/>
                <w:szCs w:val="18"/>
              </w:rPr>
              <w:t>niet</w:t>
            </w:r>
          </w:p>
        </w:tc>
      </w:tr>
      <w:tr w:rsidR="006C0BB5" w:rsidRPr="00944270" w14:paraId="116464EF" w14:textId="77777777" w:rsidTr="006C0BB5">
        <w:tc>
          <w:tcPr>
            <w:tcW w:w="699" w:type="dxa"/>
          </w:tcPr>
          <w:p w14:paraId="568E350B"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14.2.2</w:t>
            </w:r>
          </w:p>
        </w:tc>
        <w:tc>
          <w:tcPr>
            <w:tcW w:w="6355" w:type="dxa"/>
            <w:vAlign w:val="center"/>
          </w:tcPr>
          <w:p w14:paraId="2895C230"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Procedures voor wijzigingsbeheer met betrekking tot systemen</w:t>
            </w:r>
          </w:p>
        </w:tc>
        <w:tc>
          <w:tcPr>
            <w:tcW w:w="851" w:type="dxa"/>
          </w:tcPr>
          <w:p w14:paraId="14476117" w14:textId="77777777" w:rsidR="006C0BB5" w:rsidRPr="00D15576" w:rsidRDefault="006C0BB5" w:rsidP="006C0BB5">
            <w:pPr>
              <w:jc w:val="center"/>
              <w:rPr>
                <w:b/>
              </w:rPr>
            </w:pPr>
            <w:r w:rsidRPr="00D15576">
              <w:rPr>
                <w:rFonts w:asciiTheme="minorHAnsi" w:hAnsiTheme="minorHAnsi"/>
                <w:b/>
                <w:color w:val="FF0000"/>
                <w:sz w:val="18"/>
                <w:szCs w:val="18"/>
              </w:rPr>
              <w:t>niet</w:t>
            </w:r>
          </w:p>
        </w:tc>
      </w:tr>
      <w:tr w:rsidR="006C0BB5" w:rsidRPr="00944270" w14:paraId="2DC43FED" w14:textId="77777777" w:rsidTr="006C0BB5">
        <w:tc>
          <w:tcPr>
            <w:tcW w:w="699" w:type="dxa"/>
          </w:tcPr>
          <w:p w14:paraId="5380D36E"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14.2.3</w:t>
            </w:r>
          </w:p>
        </w:tc>
        <w:tc>
          <w:tcPr>
            <w:tcW w:w="6355" w:type="dxa"/>
            <w:vAlign w:val="center"/>
          </w:tcPr>
          <w:p w14:paraId="103BFC0E"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Technische beoordeling van toepassingen na wijzigingen besturingsplatform</w:t>
            </w:r>
          </w:p>
        </w:tc>
        <w:tc>
          <w:tcPr>
            <w:tcW w:w="851" w:type="dxa"/>
          </w:tcPr>
          <w:p w14:paraId="68415770" w14:textId="77777777" w:rsidR="006C0BB5" w:rsidRPr="00D15576" w:rsidRDefault="006C0BB5" w:rsidP="006C0BB5">
            <w:pPr>
              <w:jc w:val="center"/>
              <w:rPr>
                <w:b/>
              </w:rPr>
            </w:pPr>
            <w:r w:rsidRPr="00D15576">
              <w:rPr>
                <w:rFonts w:asciiTheme="minorHAnsi" w:hAnsiTheme="minorHAnsi"/>
                <w:b/>
                <w:color w:val="FF0000"/>
                <w:sz w:val="18"/>
                <w:szCs w:val="18"/>
              </w:rPr>
              <w:t>niet</w:t>
            </w:r>
          </w:p>
        </w:tc>
      </w:tr>
      <w:tr w:rsidR="006C0BB5" w:rsidRPr="00944270" w14:paraId="62C6C6B8" w14:textId="77777777" w:rsidTr="006C0BB5">
        <w:tc>
          <w:tcPr>
            <w:tcW w:w="699" w:type="dxa"/>
          </w:tcPr>
          <w:p w14:paraId="5CD53193"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14.2.4</w:t>
            </w:r>
          </w:p>
        </w:tc>
        <w:tc>
          <w:tcPr>
            <w:tcW w:w="6355" w:type="dxa"/>
            <w:vAlign w:val="center"/>
          </w:tcPr>
          <w:p w14:paraId="79DBC35E"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Beperkingen op wijzigingen aan softwarepakketten</w:t>
            </w:r>
          </w:p>
        </w:tc>
        <w:tc>
          <w:tcPr>
            <w:tcW w:w="851" w:type="dxa"/>
          </w:tcPr>
          <w:p w14:paraId="7EE2EDB9" w14:textId="77777777" w:rsidR="006C0BB5" w:rsidRPr="00D15576" w:rsidRDefault="006C0BB5" w:rsidP="006C0BB5">
            <w:pPr>
              <w:jc w:val="center"/>
              <w:rPr>
                <w:b/>
              </w:rPr>
            </w:pPr>
            <w:r w:rsidRPr="00D15576">
              <w:rPr>
                <w:rFonts w:asciiTheme="minorHAnsi" w:hAnsiTheme="minorHAnsi"/>
                <w:b/>
                <w:color w:val="FF0000"/>
                <w:sz w:val="18"/>
                <w:szCs w:val="18"/>
              </w:rPr>
              <w:t>niet</w:t>
            </w:r>
          </w:p>
        </w:tc>
      </w:tr>
      <w:tr w:rsidR="006C0BB5" w:rsidRPr="00944270" w14:paraId="163D27CE" w14:textId="77777777" w:rsidTr="006C0BB5">
        <w:tc>
          <w:tcPr>
            <w:tcW w:w="699" w:type="dxa"/>
            <w:vAlign w:val="center"/>
          </w:tcPr>
          <w:p w14:paraId="7EC26C10"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14.2.5</w:t>
            </w:r>
          </w:p>
        </w:tc>
        <w:tc>
          <w:tcPr>
            <w:tcW w:w="6355" w:type="dxa"/>
            <w:vAlign w:val="center"/>
          </w:tcPr>
          <w:p w14:paraId="03B89F3F"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Principes voor engineering van beveiligde systemen</w:t>
            </w:r>
          </w:p>
        </w:tc>
        <w:tc>
          <w:tcPr>
            <w:tcW w:w="851" w:type="dxa"/>
          </w:tcPr>
          <w:p w14:paraId="5CC1EA0F" w14:textId="77777777" w:rsidR="006C0BB5" w:rsidRPr="00D15576" w:rsidRDefault="006C0BB5" w:rsidP="006C0BB5">
            <w:pPr>
              <w:jc w:val="center"/>
              <w:rPr>
                <w:b/>
              </w:rPr>
            </w:pPr>
            <w:r w:rsidRPr="00D15576">
              <w:rPr>
                <w:rFonts w:asciiTheme="minorHAnsi" w:hAnsiTheme="minorHAnsi"/>
                <w:b/>
                <w:color w:val="FF0000"/>
                <w:sz w:val="18"/>
                <w:szCs w:val="18"/>
              </w:rPr>
              <w:t>niet</w:t>
            </w:r>
          </w:p>
        </w:tc>
      </w:tr>
      <w:tr w:rsidR="006C0BB5" w:rsidRPr="00944270" w14:paraId="2F5EDABC" w14:textId="77777777" w:rsidTr="006C0BB5">
        <w:tc>
          <w:tcPr>
            <w:tcW w:w="699" w:type="dxa"/>
          </w:tcPr>
          <w:p w14:paraId="432CC1F5"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14.2.6</w:t>
            </w:r>
          </w:p>
        </w:tc>
        <w:tc>
          <w:tcPr>
            <w:tcW w:w="6355" w:type="dxa"/>
            <w:vAlign w:val="center"/>
          </w:tcPr>
          <w:p w14:paraId="2719AFB8"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Beveiligde ontwikkelomgeving</w:t>
            </w:r>
          </w:p>
        </w:tc>
        <w:tc>
          <w:tcPr>
            <w:tcW w:w="851" w:type="dxa"/>
            <w:vAlign w:val="center"/>
          </w:tcPr>
          <w:p w14:paraId="1F76E5E9"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4.10</w:t>
            </w:r>
          </w:p>
        </w:tc>
      </w:tr>
      <w:tr w:rsidR="006C0BB5" w:rsidRPr="00944270" w14:paraId="50D34646" w14:textId="77777777" w:rsidTr="006C0BB5">
        <w:tc>
          <w:tcPr>
            <w:tcW w:w="699" w:type="dxa"/>
          </w:tcPr>
          <w:p w14:paraId="64FA35E3"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14.2.7</w:t>
            </w:r>
          </w:p>
        </w:tc>
        <w:tc>
          <w:tcPr>
            <w:tcW w:w="6355" w:type="dxa"/>
            <w:vAlign w:val="center"/>
          </w:tcPr>
          <w:p w14:paraId="6DF22C44"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Uitbestede softwareontwikkeling</w:t>
            </w:r>
          </w:p>
        </w:tc>
        <w:tc>
          <w:tcPr>
            <w:tcW w:w="851" w:type="dxa"/>
            <w:vAlign w:val="center"/>
          </w:tcPr>
          <w:p w14:paraId="7E990EA2"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6.4</w:t>
            </w:r>
          </w:p>
        </w:tc>
      </w:tr>
      <w:tr w:rsidR="006C0BB5" w:rsidRPr="00944270" w14:paraId="44607928" w14:textId="77777777" w:rsidTr="006C0BB5">
        <w:tc>
          <w:tcPr>
            <w:tcW w:w="699" w:type="dxa"/>
          </w:tcPr>
          <w:p w14:paraId="543BDB26"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14.2.8</w:t>
            </w:r>
          </w:p>
        </w:tc>
        <w:tc>
          <w:tcPr>
            <w:tcW w:w="6355" w:type="dxa"/>
            <w:vAlign w:val="center"/>
          </w:tcPr>
          <w:p w14:paraId="175313FA"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Testen van systeembeveiliging</w:t>
            </w:r>
          </w:p>
        </w:tc>
        <w:tc>
          <w:tcPr>
            <w:tcW w:w="851" w:type="dxa"/>
            <w:vAlign w:val="center"/>
          </w:tcPr>
          <w:p w14:paraId="6932291F"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6.5</w:t>
            </w:r>
          </w:p>
        </w:tc>
      </w:tr>
      <w:tr w:rsidR="006C0BB5" w:rsidRPr="00944270" w14:paraId="0218E4B1" w14:textId="77777777" w:rsidTr="006C0BB5">
        <w:tc>
          <w:tcPr>
            <w:tcW w:w="699" w:type="dxa"/>
          </w:tcPr>
          <w:p w14:paraId="4414C6C7"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14.2.9</w:t>
            </w:r>
          </w:p>
        </w:tc>
        <w:tc>
          <w:tcPr>
            <w:tcW w:w="6355" w:type="dxa"/>
            <w:vAlign w:val="center"/>
          </w:tcPr>
          <w:p w14:paraId="6C1A9290"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Systeemacceptatietest</w:t>
            </w:r>
          </w:p>
        </w:tc>
        <w:tc>
          <w:tcPr>
            <w:tcW w:w="851" w:type="dxa"/>
            <w:vAlign w:val="center"/>
          </w:tcPr>
          <w:p w14:paraId="52758916"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6.6</w:t>
            </w:r>
          </w:p>
        </w:tc>
      </w:tr>
      <w:tr w:rsidR="006C0BB5" w:rsidRPr="00D15576" w14:paraId="533DA023" w14:textId="77777777" w:rsidTr="006C0BB5">
        <w:trPr>
          <w:gridAfter w:val="1"/>
          <w:wAfter w:w="851" w:type="dxa"/>
        </w:trPr>
        <w:tc>
          <w:tcPr>
            <w:tcW w:w="699" w:type="dxa"/>
            <w:shd w:val="clear" w:color="auto" w:fill="F2F2F2" w:themeFill="background1" w:themeFillShade="F2"/>
          </w:tcPr>
          <w:p w14:paraId="100A09A9"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14.3</w:t>
            </w:r>
          </w:p>
        </w:tc>
        <w:tc>
          <w:tcPr>
            <w:tcW w:w="6355" w:type="dxa"/>
            <w:shd w:val="clear" w:color="auto" w:fill="F2F2F2" w:themeFill="background1" w:themeFillShade="F2"/>
          </w:tcPr>
          <w:p w14:paraId="6C214414" w14:textId="77777777" w:rsidR="006C0BB5" w:rsidRPr="00944270" w:rsidRDefault="006C0BB5" w:rsidP="006C0BB5">
            <w:pPr>
              <w:spacing w:after="0" w:line="200" w:lineRule="atLeast"/>
              <w:contextualSpacing w:val="0"/>
              <w:rPr>
                <w:rFonts w:asciiTheme="minorHAnsi" w:hAnsiTheme="minorHAnsi"/>
                <w:b/>
                <w:sz w:val="18"/>
                <w:szCs w:val="18"/>
              </w:rPr>
            </w:pPr>
            <w:r w:rsidRPr="00944270">
              <w:rPr>
                <w:rFonts w:asciiTheme="minorHAnsi" w:hAnsiTheme="minorHAnsi"/>
                <w:b/>
                <w:sz w:val="18"/>
                <w:szCs w:val="18"/>
              </w:rPr>
              <w:t>Testgegevens</w:t>
            </w:r>
          </w:p>
        </w:tc>
      </w:tr>
      <w:tr w:rsidR="006C0BB5" w:rsidRPr="00944270" w14:paraId="51DD1285" w14:textId="77777777" w:rsidTr="006C0BB5">
        <w:tc>
          <w:tcPr>
            <w:tcW w:w="7054" w:type="dxa"/>
            <w:gridSpan w:val="2"/>
            <w:vAlign w:val="center"/>
          </w:tcPr>
          <w:p w14:paraId="7E3535B4"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ISO nummer en naamgeving van statements</w:t>
            </w:r>
          </w:p>
        </w:tc>
        <w:tc>
          <w:tcPr>
            <w:tcW w:w="851" w:type="dxa"/>
          </w:tcPr>
          <w:p w14:paraId="5A5A362C"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MBO nr.</w:t>
            </w:r>
          </w:p>
        </w:tc>
      </w:tr>
      <w:tr w:rsidR="006C0BB5" w:rsidRPr="00944270" w14:paraId="01AA683F" w14:textId="77777777" w:rsidTr="006C0BB5">
        <w:tc>
          <w:tcPr>
            <w:tcW w:w="699" w:type="dxa"/>
            <w:vAlign w:val="center"/>
          </w:tcPr>
          <w:p w14:paraId="291C5EAC"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14.3.1</w:t>
            </w:r>
          </w:p>
        </w:tc>
        <w:tc>
          <w:tcPr>
            <w:tcW w:w="6355" w:type="dxa"/>
            <w:vAlign w:val="center"/>
          </w:tcPr>
          <w:p w14:paraId="4068A49B"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Bescherming van testgegevens</w:t>
            </w:r>
          </w:p>
        </w:tc>
        <w:tc>
          <w:tcPr>
            <w:tcW w:w="851" w:type="dxa"/>
            <w:vAlign w:val="center"/>
          </w:tcPr>
          <w:p w14:paraId="097FAA06"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color w:val="FF0000"/>
                <w:sz w:val="18"/>
                <w:szCs w:val="18"/>
              </w:rPr>
              <w:t>niet</w:t>
            </w:r>
          </w:p>
        </w:tc>
      </w:tr>
    </w:tbl>
    <w:p w14:paraId="016DF7FB" w14:textId="77777777" w:rsidR="006C0BB5" w:rsidRPr="00944270" w:rsidRDefault="006C0BB5" w:rsidP="006C0BB5">
      <w:pPr>
        <w:spacing w:after="0" w:line="200" w:lineRule="atLeast"/>
        <w:contextualSpacing w:val="0"/>
        <w:rPr>
          <w:rFonts w:asciiTheme="minorHAnsi" w:eastAsia="Times New Roman" w:hAnsiTheme="minorHAnsi"/>
          <w:sz w:val="18"/>
          <w:szCs w:val="18"/>
        </w:rPr>
      </w:pPr>
    </w:p>
    <w:tbl>
      <w:tblPr>
        <w:tblStyle w:val="Tabelraster5"/>
        <w:tblW w:w="0" w:type="auto"/>
        <w:tblLook w:val="04A0" w:firstRow="1" w:lastRow="0" w:firstColumn="1" w:lastColumn="0" w:noHBand="0" w:noVBand="1"/>
      </w:tblPr>
      <w:tblGrid>
        <w:gridCol w:w="703"/>
        <w:gridCol w:w="6351"/>
        <w:gridCol w:w="880"/>
      </w:tblGrid>
      <w:tr w:rsidR="006C0BB5" w:rsidRPr="00E26709" w14:paraId="6D494FAB" w14:textId="77777777" w:rsidTr="006C0BB5">
        <w:trPr>
          <w:gridAfter w:val="1"/>
          <w:wAfter w:w="880" w:type="dxa"/>
        </w:trPr>
        <w:tc>
          <w:tcPr>
            <w:tcW w:w="703" w:type="dxa"/>
            <w:shd w:val="clear" w:color="auto" w:fill="FFFF00"/>
          </w:tcPr>
          <w:p w14:paraId="72CF0969" w14:textId="77777777" w:rsidR="006C0BB5" w:rsidRPr="00E26709" w:rsidRDefault="006C0BB5" w:rsidP="006C0BB5">
            <w:pPr>
              <w:spacing w:after="0" w:line="200" w:lineRule="atLeast"/>
              <w:contextualSpacing w:val="0"/>
              <w:rPr>
                <w:rFonts w:asciiTheme="minorHAnsi" w:hAnsiTheme="minorHAnsi"/>
                <w:b/>
                <w:sz w:val="22"/>
                <w:szCs w:val="22"/>
              </w:rPr>
            </w:pPr>
            <w:r w:rsidRPr="00E26709">
              <w:rPr>
                <w:rFonts w:asciiTheme="minorHAnsi" w:hAnsiTheme="minorHAnsi"/>
                <w:b/>
                <w:sz w:val="22"/>
                <w:szCs w:val="22"/>
              </w:rPr>
              <w:t>15</w:t>
            </w:r>
          </w:p>
        </w:tc>
        <w:tc>
          <w:tcPr>
            <w:tcW w:w="6351" w:type="dxa"/>
            <w:shd w:val="clear" w:color="auto" w:fill="FFFF00"/>
          </w:tcPr>
          <w:p w14:paraId="0BA8FEF2" w14:textId="77777777" w:rsidR="006C0BB5" w:rsidRPr="00E26709" w:rsidRDefault="006C0BB5" w:rsidP="006C0BB5">
            <w:pPr>
              <w:spacing w:after="0" w:line="200" w:lineRule="atLeast"/>
              <w:contextualSpacing w:val="0"/>
              <w:rPr>
                <w:rFonts w:asciiTheme="minorHAnsi" w:hAnsiTheme="minorHAnsi"/>
                <w:b/>
                <w:sz w:val="22"/>
                <w:szCs w:val="22"/>
              </w:rPr>
            </w:pPr>
            <w:r w:rsidRPr="00E26709">
              <w:rPr>
                <w:rFonts w:asciiTheme="minorHAnsi" w:hAnsiTheme="minorHAnsi"/>
                <w:b/>
                <w:sz w:val="22"/>
                <w:szCs w:val="22"/>
              </w:rPr>
              <w:t>Leveranciersrelaties</w:t>
            </w:r>
          </w:p>
        </w:tc>
      </w:tr>
      <w:tr w:rsidR="006C0BB5" w:rsidRPr="005228BE" w14:paraId="1EBFBFC6" w14:textId="77777777" w:rsidTr="006C0BB5">
        <w:trPr>
          <w:gridAfter w:val="1"/>
          <w:wAfter w:w="880" w:type="dxa"/>
        </w:trPr>
        <w:tc>
          <w:tcPr>
            <w:tcW w:w="703" w:type="dxa"/>
            <w:shd w:val="clear" w:color="auto" w:fill="F2F2F2" w:themeFill="background1" w:themeFillShade="F2"/>
          </w:tcPr>
          <w:p w14:paraId="30825772" w14:textId="77777777" w:rsidR="006C0BB5" w:rsidRPr="005228BE" w:rsidRDefault="006C0BB5" w:rsidP="006C0BB5">
            <w:pPr>
              <w:spacing w:after="0" w:line="200" w:lineRule="atLeast"/>
              <w:contextualSpacing w:val="0"/>
              <w:rPr>
                <w:rFonts w:asciiTheme="minorHAnsi" w:hAnsiTheme="minorHAnsi"/>
                <w:b/>
                <w:sz w:val="20"/>
                <w:szCs w:val="20"/>
              </w:rPr>
            </w:pPr>
            <w:r w:rsidRPr="005228BE">
              <w:rPr>
                <w:rFonts w:asciiTheme="minorHAnsi" w:hAnsiTheme="minorHAnsi"/>
                <w:b/>
                <w:sz w:val="20"/>
                <w:szCs w:val="20"/>
              </w:rPr>
              <w:t>15.1</w:t>
            </w:r>
          </w:p>
        </w:tc>
        <w:tc>
          <w:tcPr>
            <w:tcW w:w="6351" w:type="dxa"/>
            <w:shd w:val="clear" w:color="auto" w:fill="F2F2F2" w:themeFill="background1" w:themeFillShade="F2"/>
          </w:tcPr>
          <w:p w14:paraId="136181DD" w14:textId="77777777" w:rsidR="006C0BB5" w:rsidRPr="005228BE" w:rsidRDefault="006C0BB5" w:rsidP="006C0BB5">
            <w:pPr>
              <w:spacing w:after="0" w:line="200" w:lineRule="atLeast"/>
              <w:contextualSpacing w:val="0"/>
              <w:rPr>
                <w:rFonts w:asciiTheme="minorHAnsi" w:hAnsiTheme="minorHAnsi"/>
                <w:b/>
                <w:sz w:val="20"/>
                <w:szCs w:val="20"/>
              </w:rPr>
            </w:pPr>
            <w:r w:rsidRPr="005228BE">
              <w:rPr>
                <w:rFonts w:asciiTheme="minorHAnsi" w:hAnsiTheme="minorHAnsi"/>
                <w:b/>
                <w:sz w:val="20"/>
                <w:szCs w:val="20"/>
              </w:rPr>
              <w:t>Informatiebeveiliging in leveranciersrelaties</w:t>
            </w:r>
          </w:p>
        </w:tc>
      </w:tr>
      <w:tr w:rsidR="006C0BB5" w:rsidRPr="00944270" w14:paraId="4BD81B70" w14:textId="77777777" w:rsidTr="006C0BB5">
        <w:tc>
          <w:tcPr>
            <w:tcW w:w="7054" w:type="dxa"/>
            <w:gridSpan w:val="2"/>
            <w:vAlign w:val="center"/>
          </w:tcPr>
          <w:p w14:paraId="3D2CC328"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ISO nummer en naamgeving van statements</w:t>
            </w:r>
          </w:p>
        </w:tc>
        <w:tc>
          <w:tcPr>
            <w:tcW w:w="880" w:type="dxa"/>
          </w:tcPr>
          <w:p w14:paraId="7947A028"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MBO nr.</w:t>
            </w:r>
          </w:p>
        </w:tc>
      </w:tr>
      <w:tr w:rsidR="006C0BB5" w:rsidRPr="00944270" w14:paraId="354A5626" w14:textId="77777777" w:rsidTr="006C0BB5">
        <w:tc>
          <w:tcPr>
            <w:tcW w:w="703" w:type="dxa"/>
            <w:vAlign w:val="center"/>
          </w:tcPr>
          <w:p w14:paraId="3CA169BC"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15.1.1</w:t>
            </w:r>
          </w:p>
        </w:tc>
        <w:tc>
          <w:tcPr>
            <w:tcW w:w="6351" w:type="dxa"/>
            <w:vAlign w:val="center"/>
          </w:tcPr>
          <w:p w14:paraId="1762272B"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Informatiebeveiligingsbeleid voor leveranciersrelaties</w:t>
            </w:r>
          </w:p>
        </w:tc>
        <w:tc>
          <w:tcPr>
            <w:tcW w:w="880" w:type="dxa"/>
            <w:vAlign w:val="center"/>
          </w:tcPr>
          <w:p w14:paraId="2B85563E"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color w:val="FF0000"/>
                <w:sz w:val="18"/>
                <w:szCs w:val="18"/>
              </w:rPr>
              <w:t>niet</w:t>
            </w:r>
          </w:p>
        </w:tc>
      </w:tr>
      <w:tr w:rsidR="006C0BB5" w:rsidRPr="00944270" w14:paraId="095EA639" w14:textId="77777777" w:rsidTr="006C0BB5">
        <w:tc>
          <w:tcPr>
            <w:tcW w:w="703" w:type="dxa"/>
            <w:vAlign w:val="center"/>
          </w:tcPr>
          <w:p w14:paraId="7FD7D089"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15.1.2</w:t>
            </w:r>
          </w:p>
        </w:tc>
        <w:tc>
          <w:tcPr>
            <w:tcW w:w="6351" w:type="dxa"/>
            <w:vAlign w:val="center"/>
          </w:tcPr>
          <w:p w14:paraId="156804B8"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Opnemen van beveiligingsaspecten in leveranciersovereenkomsten</w:t>
            </w:r>
          </w:p>
        </w:tc>
        <w:tc>
          <w:tcPr>
            <w:tcW w:w="880" w:type="dxa"/>
            <w:vAlign w:val="center"/>
          </w:tcPr>
          <w:p w14:paraId="5289BE84"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1.15</w:t>
            </w:r>
          </w:p>
        </w:tc>
      </w:tr>
      <w:tr w:rsidR="006C0BB5" w:rsidRPr="00944270" w14:paraId="37CC4DAE" w14:textId="77777777" w:rsidTr="006C0BB5">
        <w:tc>
          <w:tcPr>
            <w:tcW w:w="703" w:type="dxa"/>
            <w:vAlign w:val="center"/>
          </w:tcPr>
          <w:p w14:paraId="0F1B8B23"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15.1.3</w:t>
            </w:r>
          </w:p>
        </w:tc>
        <w:tc>
          <w:tcPr>
            <w:tcW w:w="6351" w:type="dxa"/>
            <w:vAlign w:val="center"/>
          </w:tcPr>
          <w:p w14:paraId="2EB57A8F"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Toeleveringsketen van informatie- en communicatietechnologie</w:t>
            </w:r>
          </w:p>
        </w:tc>
        <w:tc>
          <w:tcPr>
            <w:tcW w:w="880" w:type="dxa"/>
            <w:vAlign w:val="center"/>
          </w:tcPr>
          <w:p w14:paraId="032B8650"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1.16</w:t>
            </w:r>
          </w:p>
        </w:tc>
      </w:tr>
      <w:tr w:rsidR="006C0BB5" w:rsidRPr="00D15576" w14:paraId="1824DEF9" w14:textId="77777777" w:rsidTr="006C0BB5">
        <w:trPr>
          <w:gridAfter w:val="1"/>
          <w:wAfter w:w="880" w:type="dxa"/>
        </w:trPr>
        <w:tc>
          <w:tcPr>
            <w:tcW w:w="703" w:type="dxa"/>
            <w:shd w:val="clear" w:color="auto" w:fill="F2F2F2" w:themeFill="background1" w:themeFillShade="F2"/>
          </w:tcPr>
          <w:p w14:paraId="33CCE2E8" w14:textId="77777777" w:rsidR="006C0BB5" w:rsidRPr="00D15576" w:rsidRDefault="006C0BB5" w:rsidP="006C0BB5">
            <w:pPr>
              <w:spacing w:after="0" w:line="200" w:lineRule="atLeast"/>
              <w:contextualSpacing w:val="0"/>
              <w:rPr>
                <w:rFonts w:asciiTheme="minorHAnsi" w:hAnsiTheme="minorHAnsi"/>
                <w:b/>
                <w:sz w:val="20"/>
                <w:szCs w:val="20"/>
              </w:rPr>
            </w:pPr>
            <w:r w:rsidRPr="00D15576">
              <w:rPr>
                <w:rFonts w:asciiTheme="minorHAnsi" w:hAnsiTheme="minorHAnsi"/>
                <w:b/>
                <w:sz w:val="20"/>
                <w:szCs w:val="20"/>
              </w:rPr>
              <w:t>15.2</w:t>
            </w:r>
          </w:p>
        </w:tc>
        <w:tc>
          <w:tcPr>
            <w:tcW w:w="6351" w:type="dxa"/>
            <w:shd w:val="clear" w:color="auto" w:fill="F2F2F2" w:themeFill="background1" w:themeFillShade="F2"/>
          </w:tcPr>
          <w:p w14:paraId="5629AED4" w14:textId="77777777" w:rsidR="006C0BB5" w:rsidRPr="005228BE" w:rsidRDefault="006C0BB5" w:rsidP="006C0BB5">
            <w:pPr>
              <w:spacing w:after="0" w:line="200" w:lineRule="atLeast"/>
              <w:contextualSpacing w:val="0"/>
              <w:rPr>
                <w:rFonts w:asciiTheme="minorHAnsi" w:hAnsiTheme="minorHAnsi"/>
                <w:b/>
                <w:sz w:val="20"/>
                <w:szCs w:val="20"/>
              </w:rPr>
            </w:pPr>
            <w:r w:rsidRPr="005228BE">
              <w:rPr>
                <w:rFonts w:asciiTheme="minorHAnsi" w:hAnsiTheme="minorHAnsi"/>
                <w:b/>
                <w:sz w:val="20"/>
                <w:szCs w:val="20"/>
              </w:rPr>
              <w:t>Beheer van dienstverlening van leveranciers</w:t>
            </w:r>
          </w:p>
        </w:tc>
      </w:tr>
      <w:tr w:rsidR="006C0BB5" w:rsidRPr="00944270" w14:paraId="06EFC741" w14:textId="77777777" w:rsidTr="006C0BB5">
        <w:tc>
          <w:tcPr>
            <w:tcW w:w="7054" w:type="dxa"/>
            <w:gridSpan w:val="2"/>
            <w:vAlign w:val="center"/>
          </w:tcPr>
          <w:p w14:paraId="598AB5C5"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ISO nummer en naamgeving van statements</w:t>
            </w:r>
          </w:p>
        </w:tc>
        <w:tc>
          <w:tcPr>
            <w:tcW w:w="880" w:type="dxa"/>
          </w:tcPr>
          <w:p w14:paraId="396C3310"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MBO nr.</w:t>
            </w:r>
          </w:p>
        </w:tc>
      </w:tr>
      <w:tr w:rsidR="006C0BB5" w:rsidRPr="00944270" w14:paraId="486968FD" w14:textId="77777777" w:rsidTr="006C0BB5">
        <w:tc>
          <w:tcPr>
            <w:tcW w:w="703" w:type="dxa"/>
            <w:vAlign w:val="center"/>
          </w:tcPr>
          <w:p w14:paraId="37BBC54E"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15.2.1</w:t>
            </w:r>
          </w:p>
        </w:tc>
        <w:tc>
          <w:tcPr>
            <w:tcW w:w="6351" w:type="dxa"/>
            <w:vAlign w:val="center"/>
          </w:tcPr>
          <w:p w14:paraId="398D201F"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Monitoring en beoordeling van dienstverlening van leveranciers</w:t>
            </w:r>
          </w:p>
        </w:tc>
        <w:tc>
          <w:tcPr>
            <w:tcW w:w="880" w:type="dxa"/>
            <w:vAlign w:val="center"/>
          </w:tcPr>
          <w:p w14:paraId="7616167B"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6.7</w:t>
            </w:r>
          </w:p>
        </w:tc>
      </w:tr>
      <w:tr w:rsidR="006C0BB5" w:rsidRPr="00944270" w14:paraId="29B61A0A" w14:textId="77777777" w:rsidTr="006C0BB5">
        <w:tc>
          <w:tcPr>
            <w:tcW w:w="703" w:type="dxa"/>
          </w:tcPr>
          <w:p w14:paraId="0EED98F1"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15.2.2</w:t>
            </w:r>
          </w:p>
        </w:tc>
        <w:tc>
          <w:tcPr>
            <w:tcW w:w="6351" w:type="dxa"/>
            <w:vAlign w:val="center"/>
          </w:tcPr>
          <w:p w14:paraId="4C10FFA9"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Beheer van veranderingen in dienstverlening van leveranciers</w:t>
            </w:r>
          </w:p>
        </w:tc>
        <w:tc>
          <w:tcPr>
            <w:tcW w:w="880" w:type="dxa"/>
            <w:vAlign w:val="center"/>
          </w:tcPr>
          <w:p w14:paraId="432CD361"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4.11</w:t>
            </w:r>
          </w:p>
        </w:tc>
      </w:tr>
    </w:tbl>
    <w:p w14:paraId="4A11B764" w14:textId="77777777" w:rsidR="006C0BB5" w:rsidRPr="00944270" w:rsidRDefault="006C0BB5" w:rsidP="006C0BB5">
      <w:pPr>
        <w:spacing w:after="0" w:line="200" w:lineRule="atLeast"/>
        <w:contextualSpacing w:val="0"/>
        <w:rPr>
          <w:rFonts w:asciiTheme="minorHAnsi" w:eastAsia="Times New Roman" w:hAnsiTheme="minorHAnsi"/>
          <w:sz w:val="18"/>
          <w:szCs w:val="18"/>
        </w:rPr>
      </w:pPr>
    </w:p>
    <w:p w14:paraId="24B5554A" w14:textId="77777777" w:rsidR="006C0BB5" w:rsidRDefault="006C0BB5" w:rsidP="006C0BB5">
      <w:r>
        <w:br w:type="page"/>
      </w:r>
    </w:p>
    <w:tbl>
      <w:tblPr>
        <w:tblStyle w:val="Tabelraster5"/>
        <w:tblW w:w="0" w:type="auto"/>
        <w:tblLook w:val="04A0" w:firstRow="1" w:lastRow="0" w:firstColumn="1" w:lastColumn="0" w:noHBand="0" w:noVBand="1"/>
      </w:tblPr>
      <w:tblGrid>
        <w:gridCol w:w="703"/>
        <w:gridCol w:w="6351"/>
        <w:gridCol w:w="851"/>
      </w:tblGrid>
      <w:tr w:rsidR="006C0BB5" w:rsidRPr="00E26709" w14:paraId="54F7A497" w14:textId="77777777" w:rsidTr="006C0BB5">
        <w:trPr>
          <w:gridAfter w:val="1"/>
          <w:wAfter w:w="851" w:type="dxa"/>
        </w:trPr>
        <w:tc>
          <w:tcPr>
            <w:tcW w:w="703" w:type="dxa"/>
            <w:shd w:val="clear" w:color="auto" w:fill="FFFF00"/>
          </w:tcPr>
          <w:p w14:paraId="5B95C92E" w14:textId="77777777" w:rsidR="006C0BB5" w:rsidRPr="00E26709" w:rsidRDefault="006C0BB5" w:rsidP="006C0BB5">
            <w:pPr>
              <w:spacing w:after="0" w:line="200" w:lineRule="atLeast"/>
              <w:contextualSpacing w:val="0"/>
              <w:rPr>
                <w:rFonts w:asciiTheme="minorHAnsi" w:hAnsiTheme="minorHAnsi"/>
                <w:b/>
                <w:sz w:val="22"/>
                <w:szCs w:val="22"/>
              </w:rPr>
            </w:pPr>
            <w:r w:rsidRPr="00E26709">
              <w:rPr>
                <w:rFonts w:asciiTheme="minorHAnsi" w:hAnsiTheme="minorHAnsi"/>
                <w:b/>
                <w:sz w:val="22"/>
                <w:szCs w:val="22"/>
              </w:rPr>
              <w:lastRenderedPageBreak/>
              <w:t>16</w:t>
            </w:r>
          </w:p>
        </w:tc>
        <w:tc>
          <w:tcPr>
            <w:tcW w:w="6351" w:type="dxa"/>
            <w:shd w:val="clear" w:color="auto" w:fill="FFFF00"/>
          </w:tcPr>
          <w:p w14:paraId="1C53C6A0" w14:textId="77777777" w:rsidR="006C0BB5" w:rsidRPr="00E26709" w:rsidRDefault="006C0BB5" w:rsidP="006C0BB5">
            <w:pPr>
              <w:spacing w:after="0" w:line="200" w:lineRule="atLeast"/>
              <w:contextualSpacing w:val="0"/>
              <w:rPr>
                <w:rFonts w:asciiTheme="minorHAnsi" w:hAnsiTheme="minorHAnsi"/>
                <w:b/>
                <w:sz w:val="22"/>
                <w:szCs w:val="22"/>
              </w:rPr>
            </w:pPr>
            <w:r w:rsidRPr="00E26709">
              <w:rPr>
                <w:rFonts w:asciiTheme="minorHAnsi" w:hAnsiTheme="minorHAnsi"/>
                <w:b/>
                <w:sz w:val="22"/>
                <w:szCs w:val="22"/>
              </w:rPr>
              <w:t>Beheer van informatiebeveiligingsincidenten</w:t>
            </w:r>
          </w:p>
        </w:tc>
      </w:tr>
      <w:tr w:rsidR="006C0BB5" w:rsidRPr="005228BE" w14:paraId="74472DF0" w14:textId="77777777" w:rsidTr="006C0BB5">
        <w:trPr>
          <w:gridAfter w:val="1"/>
          <w:wAfter w:w="851" w:type="dxa"/>
        </w:trPr>
        <w:tc>
          <w:tcPr>
            <w:tcW w:w="703" w:type="dxa"/>
            <w:shd w:val="clear" w:color="auto" w:fill="F2F2F2" w:themeFill="background1" w:themeFillShade="F2"/>
          </w:tcPr>
          <w:p w14:paraId="3B722519" w14:textId="77777777" w:rsidR="006C0BB5" w:rsidRPr="005228BE" w:rsidRDefault="006C0BB5" w:rsidP="006C0BB5">
            <w:pPr>
              <w:spacing w:after="0" w:line="200" w:lineRule="atLeast"/>
              <w:contextualSpacing w:val="0"/>
              <w:rPr>
                <w:rFonts w:asciiTheme="minorHAnsi" w:hAnsiTheme="minorHAnsi"/>
                <w:b/>
                <w:sz w:val="20"/>
                <w:szCs w:val="20"/>
              </w:rPr>
            </w:pPr>
            <w:r w:rsidRPr="005228BE">
              <w:rPr>
                <w:rFonts w:asciiTheme="minorHAnsi" w:hAnsiTheme="minorHAnsi"/>
                <w:b/>
                <w:sz w:val="20"/>
                <w:szCs w:val="20"/>
              </w:rPr>
              <w:t>16.1</w:t>
            </w:r>
          </w:p>
        </w:tc>
        <w:tc>
          <w:tcPr>
            <w:tcW w:w="6351" w:type="dxa"/>
            <w:shd w:val="clear" w:color="auto" w:fill="F2F2F2" w:themeFill="background1" w:themeFillShade="F2"/>
          </w:tcPr>
          <w:p w14:paraId="25060DAB" w14:textId="77777777" w:rsidR="006C0BB5" w:rsidRPr="005228BE" w:rsidRDefault="006C0BB5" w:rsidP="006C0BB5">
            <w:pPr>
              <w:spacing w:after="0" w:line="200" w:lineRule="atLeast"/>
              <w:contextualSpacing w:val="0"/>
              <w:rPr>
                <w:rFonts w:asciiTheme="minorHAnsi" w:hAnsiTheme="minorHAnsi"/>
                <w:b/>
                <w:sz w:val="20"/>
                <w:szCs w:val="20"/>
              </w:rPr>
            </w:pPr>
            <w:r w:rsidRPr="005228BE">
              <w:rPr>
                <w:rFonts w:asciiTheme="minorHAnsi" w:hAnsiTheme="minorHAnsi"/>
                <w:b/>
                <w:sz w:val="20"/>
                <w:szCs w:val="20"/>
              </w:rPr>
              <w:t>Beheer van informatiebeveiligingsincidenten en -verbeteringen</w:t>
            </w:r>
          </w:p>
        </w:tc>
      </w:tr>
      <w:tr w:rsidR="006C0BB5" w:rsidRPr="00944270" w14:paraId="672D4CB0" w14:textId="77777777" w:rsidTr="006C0BB5">
        <w:tc>
          <w:tcPr>
            <w:tcW w:w="7054" w:type="dxa"/>
            <w:gridSpan w:val="2"/>
            <w:vAlign w:val="center"/>
          </w:tcPr>
          <w:p w14:paraId="69BA41B4"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ISO nummer en naamgeving van statements</w:t>
            </w:r>
          </w:p>
        </w:tc>
        <w:tc>
          <w:tcPr>
            <w:tcW w:w="851" w:type="dxa"/>
          </w:tcPr>
          <w:p w14:paraId="2977776D" w14:textId="77777777" w:rsidR="006C0BB5" w:rsidRPr="00944270" w:rsidRDefault="006C0BB5" w:rsidP="006C0BB5">
            <w:pPr>
              <w:spacing w:after="0" w:line="200" w:lineRule="atLeast"/>
              <w:contextualSpacing w:val="0"/>
              <w:jc w:val="center"/>
              <w:rPr>
                <w:rFonts w:asciiTheme="minorHAnsi" w:hAnsiTheme="minorHAnsi"/>
                <w:b/>
                <w:sz w:val="18"/>
                <w:szCs w:val="18"/>
              </w:rPr>
            </w:pPr>
            <w:r w:rsidRPr="00456615">
              <w:rPr>
                <w:rFonts w:asciiTheme="minorHAnsi" w:hAnsiTheme="minorHAnsi"/>
                <w:b/>
                <w:sz w:val="18"/>
                <w:szCs w:val="18"/>
              </w:rPr>
              <w:t>MBO nr.</w:t>
            </w:r>
          </w:p>
        </w:tc>
      </w:tr>
      <w:tr w:rsidR="006C0BB5" w:rsidRPr="00944270" w14:paraId="60CD46B8" w14:textId="77777777" w:rsidTr="006C0BB5">
        <w:tc>
          <w:tcPr>
            <w:tcW w:w="703" w:type="dxa"/>
            <w:vAlign w:val="center"/>
          </w:tcPr>
          <w:p w14:paraId="4FE3EFB3"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16.1.1</w:t>
            </w:r>
          </w:p>
        </w:tc>
        <w:tc>
          <w:tcPr>
            <w:tcW w:w="6351" w:type="dxa"/>
            <w:vAlign w:val="center"/>
          </w:tcPr>
          <w:p w14:paraId="766F9837"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Verantwoordelijkheden en procedures</w:t>
            </w:r>
          </w:p>
        </w:tc>
        <w:tc>
          <w:tcPr>
            <w:tcW w:w="851" w:type="dxa"/>
            <w:vAlign w:val="center"/>
          </w:tcPr>
          <w:p w14:paraId="322F6F4A"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1.17</w:t>
            </w:r>
          </w:p>
        </w:tc>
      </w:tr>
      <w:tr w:rsidR="006C0BB5" w:rsidRPr="00944270" w14:paraId="72E9AE7D" w14:textId="77777777" w:rsidTr="006C0BB5">
        <w:tc>
          <w:tcPr>
            <w:tcW w:w="703" w:type="dxa"/>
            <w:vAlign w:val="center"/>
          </w:tcPr>
          <w:p w14:paraId="3E1EDCB5"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16.1.2</w:t>
            </w:r>
          </w:p>
        </w:tc>
        <w:tc>
          <w:tcPr>
            <w:tcW w:w="6351" w:type="dxa"/>
            <w:vAlign w:val="center"/>
          </w:tcPr>
          <w:p w14:paraId="4105D9C1"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Rapportage van informatiebeveiligingsgebeurtenissen</w:t>
            </w:r>
          </w:p>
        </w:tc>
        <w:tc>
          <w:tcPr>
            <w:tcW w:w="851" w:type="dxa"/>
            <w:vAlign w:val="center"/>
          </w:tcPr>
          <w:p w14:paraId="187F9E54"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1.18</w:t>
            </w:r>
          </w:p>
        </w:tc>
      </w:tr>
      <w:tr w:rsidR="006C0BB5" w:rsidRPr="00944270" w14:paraId="1DA82F78" w14:textId="77777777" w:rsidTr="006C0BB5">
        <w:tc>
          <w:tcPr>
            <w:tcW w:w="703" w:type="dxa"/>
            <w:vAlign w:val="center"/>
          </w:tcPr>
          <w:p w14:paraId="09D7F789"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16.1.3</w:t>
            </w:r>
          </w:p>
        </w:tc>
        <w:tc>
          <w:tcPr>
            <w:tcW w:w="6351" w:type="dxa"/>
            <w:vAlign w:val="center"/>
          </w:tcPr>
          <w:p w14:paraId="3D3FFBA4"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Rapportage van zwakke plekken in de informatiebeveiliging</w:t>
            </w:r>
          </w:p>
        </w:tc>
        <w:tc>
          <w:tcPr>
            <w:tcW w:w="851" w:type="dxa"/>
            <w:vAlign w:val="center"/>
          </w:tcPr>
          <w:p w14:paraId="5AA5973F"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2.6</w:t>
            </w:r>
          </w:p>
        </w:tc>
      </w:tr>
      <w:tr w:rsidR="006C0BB5" w:rsidRPr="00944270" w14:paraId="5FB64F84" w14:textId="77777777" w:rsidTr="006C0BB5">
        <w:tc>
          <w:tcPr>
            <w:tcW w:w="703" w:type="dxa"/>
          </w:tcPr>
          <w:p w14:paraId="5831D16E"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16.1.4</w:t>
            </w:r>
          </w:p>
        </w:tc>
        <w:tc>
          <w:tcPr>
            <w:tcW w:w="6351" w:type="dxa"/>
            <w:vAlign w:val="center"/>
          </w:tcPr>
          <w:p w14:paraId="0A3C43B4"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Beoordeling van en besluitvorming over informatiebeveiligingsgebeurtenissen</w:t>
            </w:r>
          </w:p>
        </w:tc>
        <w:tc>
          <w:tcPr>
            <w:tcW w:w="851" w:type="dxa"/>
            <w:vAlign w:val="center"/>
          </w:tcPr>
          <w:p w14:paraId="44FE0298"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4.12</w:t>
            </w:r>
          </w:p>
        </w:tc>
      </w:tr>
      <w:tr w:rsidR="006C0BB5" w:rsidRPr="00944270" w14:paraId="7778FFFD" w14:textId="77777777" w:rsidTr="006C0BB5">
        <w:tc>
          <w:tcPr>
            <w:tcW w:w="703" w:type="dxa"/>
          </w:tcPr>
          <w:p w14:paraId="70157409"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16.1.5</w:t>
            </w:r>
          </w:p>
        </w:tc>
        <w:tc>
          <w:tcPr>
            <w:tcW w:w="6351" w:type="dxa"/>
            <w:vAlign w:val="center"/>
          </w:tcPr>
          <w:p w14:paraId="02116B7E"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Respons op informatiebeveiligingsincidenten</w:t>
            </w:r>
          </w:p>
        </w:tc>
        <w:tc>
          <w:tcPr>
            <w:tcW w:w="851" w:type="dxa"/>
            <w:vAlign w:val="center"/>
          </w:tcPr>
          <w:p w14:paraId="71557BBD"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4.13</w:t>
            </w:r>
          </w:p>
        </w:tc>
      </w:tr>
      <w:tr w:rsidR="006C0BB5" w:rsidRPr="00944270" w14:paraId="7C637F2F" w14:textId="77777777" w:rsidTr="006C0BB5">
        <w:tc>
          <w:tcPr>
            <w:tcW w:w="703" w:type="dxa"/>
          </w:tcPr>
          <w:p w14:paraId="78018744"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16.1.6</w:t>
            </w:r>
          </w:p>
        </w:tc>
        <w:tc>
          <w:tcPr>
            <w:tcW w:w="6351" w:type="dxa"/>
            <w:vAlign w:val="center"/>
          </w:tcPr>
          <w:p w14:paraId="6DAF2D5E"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Lering uit informatiebeveiligingsincidenten</w:t>
            </w:r>
          </w:p>
        </w:tc>
        <w:tc>
          <w:tcPr>
            <w:tcW w:w="851" w:type="dxa"/>
            <w:vAlign w:val="center"/>
          </w:tcPr>
          <w:p w14:paraId="746C5E1D"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color w:val="FF0000"/>
                <w:sz w:val="18"/>
                <w:szCs w:val="18"/>
              </w:rPr>
              <w:t>niet</w:t>
            </w:r>
          </w:p>
        </w:tc>
      </w:tr>
      <w:tr w:rsidR="006C0BB5" w:rsidRPr="00944270" w14:paraId="3D04984E" w14:textId="77777777" w:rsidTr="006C0BB5">
        <w:tc>
          <w:tcPr>
            <w:tcW w:w="703" w:type="dxa"/>
          </w:tcPr>
          <w:p w14:paraId="101329A2"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16.1.7</w:t>
            </w:r>
          </w:p>
        </w:tc>
        <w:tc>
          <w:tcPr>
            <w:tcW w:w="6351" w:type="dxa"/>
            <w:vAlign w:val="center"/>
          </w:tcPr>
          <w:p w14:paraId="4A30F38F"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Verzamelen van bewijsmateriaal</w:t>
            </w:r>
          </w:p>
        </w:tc>
        <w:tc>
          <w:tcPr>
            <w:tcW w:w="851" w:type="dxa"/>
            <w:vAlign w:val="center"/>
          </w:tcPr>
          <w:p w14:paraId="52FC8845"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6.8</w:t>
            </w:r>
          </w:p>
        </w:tc>
      </w:tr>
    </w:tbl>
    <w:p w14:paraId="7453CEFC" w14:textId="77777777" w:rsidR="006C0BB5" w:rsidRPr="00944270" w:rsidRDefault="006C0BB5" w:rsidP="006C0BB5">
      <w:pPr>
        <w:spacing w:after="0" w:line="200" w:lineRule="atLeast"/>
        <w:contextualSpacing w:val="0"/>
        <w:rPr>
          <w:rFonts w:asciiTheme="minorHAnsi" w:eastAsia="Times New Roman" w:hAnsiTheme="minorHAnsi"/>
          <w:sz w:val="18"/>
          <w:szCs w:val="18"/>
        </w:rPr>
      </w:pPr>
    </w:p>
    <w:tbl>
      <w:tblPr>
        <w:tblStyle w:val="Tabelraster5"/>
        <w:tblW w:w="0" w:type="auto"/>
        <w:tblLook w:val="04A0" w:firstRow="1" w:lastRow="0" w:firstColumn="1" w:lastColumn="0" w:noHBand="0" w:noVBand="1"/>
      </w:tblPr>
      <w:tblGrid>
        <w:gridCol w:w="703"/>
        <w:gridCol w:w="6351"/>
        <w:gridCol w:w="851"/>
      </w:tblGrid>
      <w:tr w:rsidR="006C0BB5" w:rsidRPr="00E26709" w14:paraId="6696A105" w14:textId="77777777" w:rsidTr="006C0BB5">
        <w:trPr>
          <w:gridAfter w:val="1"/>
          <w:wAfter w:w="851" w:type="dxa"/>
        </w:trPr>
        <w:tc>
          <w:tcPr>
            <w:tcW w:w="703" w:type="dxa"/>
            <w:shd w:val="clear" w:color="auto" w:fill="FFFF00"/>
          </w:tcPr>
          <w:p w14:paraId="4E3893E7" w14:textId="77777777" w:rsidR="006C0BB5" w:rsidRPr="00E26709" w:rsidRDefault="006C0BB5" w:rsidP="006C0BB5">
            <w:pPr>
              <w:spacing w:after="0" w:line="200" w:lineRule="atLeast"/>
              <w:contextualSpacing w:val="0"/>
              <w:rPr>
                <w:rFonts w:asciiTheme="minorHAnsi" w:hAnsiTheme="minorHAnsi"/>
                <w:b/>
                <w:sz w:val="22"/>
                <w:szCs w:val="22"/>
              </w:rPr>
            </w:pPr>
            <w:r w:rsidRPr="00E26709">
              <w:rPr>
                <w:rFonts w:asciiTheme="minorHAnsi" w:hAnsiTheme="minorHAnsi"/>
                <w:b/>
                <w:sz w:val="22"/>
                <w:szCs w:val="22"/>
              </w:rPr>
              <w:t>17</w:t>
            </w:r>
          </w:p>
        </w:tc>
        <w:tc>
          <w:tcPr>
            <w:tcW w:w="6351" w:type="dxa"/>
            <w:shd w:val="clear" w:color="auto" w:fill="FFFF00"/>
          </w:tcPr>
          <w:p w14:paraId="6B8EF695" w14:textId="77777777" w:rsidR="006C0BB5" w:rsidRPr="00E26709" w:rsidRDefault="006C0BB5" w:rsidP="006C0BB5">
            <w:pPr>
              <w:spacing w:after="0" w:line="200" w:lineRule="atLeast"/>
              <w:contextualSpacing w:val="0"/>
              <w:rPr>
                <w:rFonts w:asciiTheme="minorHAnsi" w:hAnsiTheme="minorHAnsi"/>
                <w:b/>
                <w:sz w:val="22"/>
                <w:szCs w:val="22"/>
              </w:rPr>
            </w:pPr>
            <w:r w:rsidRPr="00E26709">
              <w:rPr>
                <w:rFonts w:asciiTheme="minorHAnsi" w:hAnsiTheme="minorHAnsi"/>
                <w:b/>
                <w:sz w:val="22"/>
                <w:szCs w:val="22"/>
              </w:rPr>
              <w:t>Informatiebeveiligingsaspecten van bedrijfscontinuïteitsbeheer</w:t>
            </w:r>
          </w:p>
        </w:tc>
      </w:tr>
      <w:tr w:rsidR="006C0BB5" w:rsidRPr="005228BE" w14:paraId="10A3C06D" w14:textId="77777777" w:rsidTr="006C0BB5">
        <w:trPr>
          <w:gridAfter w:val="1"/>
          <w:wAfter w:w="851" w:type="dxa"/>
        </w:trPr>
        <w:tc>
          <w:tcPr>
            <w:tcW w:w="703" w:type="dxa"/>
            <w:shd w:val="clear" w:color="auto" w:fill="F2F2F2" w:themeFill="background1" w:themeFillShade="F2"/>
          </w:tcPr>
          <w:p w14:paraId="3BAC366D" w14:textId="77777777" w:rsidR="006C0BB5" w:rsidRPr="00D15576" w:rsidRDefault="006C0BB5" w:rsidP="006C0BB5">
            <w:pPr>
              <w:spacing w:after="0" w:line="200" w:lineRule="atLeast"/>
              <w:contextualSpacing w:val="0"/>
              <w:rPr>
                <w:rFonts w:asciiTheme="minorHAnsi" w:hAnsiTheme="minorHAnsi"/>
                <w:b/>
                <w:sz w:val="20"/>
                <w:szCs w:val="20"/>
              </w:rPr>
            </w:pPr>
            <w:r w:rsidRPr="00D15576">
              <w:rPr>
                <w:rFonts w:asciiTheme="minorHAnsi" w:hAnsiTheme="minorHAnsi"/>
                <w:b/>
                <w:sz w:val="20"/>
                <w:szCs w:val="20"/>
              </w:rPr>
              <w:t>17.1</w:t>
            </w:r>
          </w:p>
        </w:tc>
        <w:tc>
          <w:tcPr>
            <w:tcW w:w="6351" w:type="dxa"/>
            <w:shd w:val="clear" w:color="auto" w:fill="F2F2F2" w:themeFill="background1" w:themeFillShade="F2"/>
          </w:tcPr>
          <w:p w14:paraId="58B0C5DE" w14:textId="77777777" w:rsidR="006C0BB5" w:rsidRPr="005228BE" w:rsidRDefault="006C0BB5" w:rsidP="006C0BB5">
            <w:pPr>
              <w:spacing w:after="0" w:line="200" w:lineRule="atLeast"/>
              <w:contextualSpacing w:val="0"/>
              <w:rPr>
                <w:rFonts w:asciiTheme="minorHAnsi" w:hAnsiTheme="minorHAnsi"/>
                <w:b/>
                <w:sz w:val="20"/>
                <w:szCs w:val="20"/>
              </w:rPr>
            </w:pPr>
            <w:r w:rsidRPr="005228BE">
              <w:rPr>
                <w:rFonts w:asciiTheme="minorHAnsi" w:hAnsiTheme="minorHAnsi"/>
                <w:b/>
                <w:sz w:val="20"/>
                <w:szCs w:val="20"/>
              </w:rPr>
              <w:t>Informatiebeveiligingscontinuïteit</w:t>
            </w:r>
          </w:p>
        </w:tc>
      </w:tr>
      <w:tr w:rsidR="006C0BB5" w:rsidRPr="00944270" w14:paraId="73DF1EF0" w14:textId="77777777" w:rsidTr="006C0BB5">
        <w:tc>
          <w:tcPr>
            <w:tcW w:w="7054" w:type="dxa"/>
            <w:gridSpan w:val="2"/>
            <w:vAlign w:val="center"/>
          </w:tcPr>
          <w:p w14:paraId="7519C2DA"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ISO nummer en naamgeving van statements</w:t>
            </w:r>
          </w:p>
        </w:tc>
        <w:tc>
          <w:tcPr>
            <w:tcW w:w="851" w:type="dxa"/>
          </w:tcPr>
          <w:p w14:paraId="78551A4E"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MBO nr.</w:t>
            </w:r>
          </w:p>
        </w:tc>
      </w:tr>
      <w:tr w:rsidR="006C0BB5" w:rsidRPr="00944270" w14:paraId="3A0F5FBF" w14:textId="77777777" w:rsidTr="006C0BB5">
        <w:tc>
          <w:tcPr>
            <w:tcW w:w="703" w:type="dxa"/>
            <w:vAlign w:val="center"/>
          </w:tcPr>
          <w:p w14:paraId="51B2E016"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17.1.1</w:t>
            </w:r>
          </w:p>
        </w:tc>
        <w:tc>
          <w:tcPr>
            <w:tcW w:w="6351" w:type="dxa"/>
            <w:vAlign w:val="center"/>
          </w:tcPr>
          <w:p w14:paraId="564B926B"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Informatiebeveiligingscontinuïteit plannen</w:t>
            </w:r>
          </w:p>
        </w:tc>
        <w:tc>
          <w:tcPr>
            <w:tcW w:w="851" w:type="dxa"/>
            <w:vAlign w:val="center"/>
          </w:tcPr>
          <w:p w14:paraId="2C3CF853"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color w:val="FF0000"/>
                <w:sz w:val="18"/>
                <w:szCs w:val="18"/>
              </w:rPr>
              <w:t>niet</w:t>
            </w:r>
          </w:p>
        </w:tc>
      </w:tr>
      <w:tr w:rsidR="006C0BB5" w:rsidRPr="00944270" w14:paraId="7F3A23F0" w14:textId="77777777" w:rsidTr="006C0BB5">
        <w:tc>
          <w:tcPr>
            <w:tcW w:w="703" w:type="dxa"/>
            <w:vAlign w:val="center"/>
          </w:tcPr>
          <w:p w14:paraId="7AD8E2D2"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17.1.2</w:t>
            </w:r>
          </w:p>
        </w:tc>
        <w:tc>
          <w:tcPr>
            <w:tcW w:w="6351" w:type="dxa"/>
            <w:vAlign w:val="center"/>
          </w:tcPr>
          <w:p w14:paraId="6D829A95"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Informatiebeveiligingscontinuïteit implementeren</w:t>
            </w:r>
          </w:p>
        </w:tc>
        <w:tc>
          <w:tcPr>
            <w:tcW w:w="851" w:type="dxa"/>
            <w:vAlign w:val="center"/>
          </w:tcPr>
          <w:p w14:paraId="46712F8E"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4.14</w:t>
            </w:r>
          </w:p>
        </w:tc>
      </w:tr>
      <w:tr w:rsidR="006C0BB5" w:rsidRPr="00944270" w14:paraId="1067952A" w14:textId="77777777" w:rsidTr="006C0BB5">
        <w:tc>
          <w:tcPr>
            <w:tcW w:w="703" w:type="dxa"/>
            <w:vAlign w:val="center"/>
          </w:tcPr>
          <w:p w14:paraId="7481A7B8"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17.1.3</w:t>
            </w:r>
          </w:p>
        </w:tc>
        <w:tc>
          <w:tcPr>
            <w:tcW w:w="6351" w:type="dxa"/>
            <w:vAlign w:val="center"/>
          </w:tcPr>
          <w:p w14:paraId="2D0C2FA9"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Informatiebeveiligingscontinuïteit verifiëren, beoordelen en evalueren</w:t>
            </w:r>
          </w:p>
        </w:tc>
        <w:tc>
          <w:tcPr>
            <w:tcW w:w="851" w:type="dxa"/>
            <w:vAlign w:val="center"/>
          </w:tcPr>
          <w:p w14:paraId="478D3CF0"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color w:val="FF0000"/>
                <w:sz w:val="18"/>
                <w:szCs w:val="18"/>
              </w:rPr>
              <w:t>niet</w:t>
            </w:r>
          </w:p>
        </w:tc>
      </w:tr>
      <w:tr w:rsidR="006C0BB5" w:rsidRPr="00D15576" w14:paraId="0158DF73" w14:textId="77777777" w:rsidTr="006C0BB5">
        <w:trPr>
          <w:gridAfter w:val="1"/>
          <w:wAfter w:w="851" w:type="dxa"/>
        </w:trPr>
        <w:tc>
          <w:tcPr>
            <w:tcW w:w="703" w:type="dxa"/>
            <w:shd w:val="clear" w:color="auto" w:fill="F2F2F2" w:themeFill="background1" w:themeFillShade="F2"/>
          </w:tcPr>
          <w:p w14:paraId="70D214CB" w14:textId="77777777" w:rsidR="006C0BB5" w:rsidRPr="00D15576" w:rsidRDefault="006C0BB5" w:rsidP="006C0BB5">
            <w:pPr>
              <w:spacing w:after="0" w:line="200" w:lineRule="atLeast"/>
              <w:contextualSpacing w:val="0"/>
              <w:rPr>
                <w:rFonts w:asciiTheme="minorHAnsi" w:hAnsiTheme="minorHAnsi"/>
                <w:b/>
                <w:sz w:val="20"/>
                <w:szCs w:val="20"/>
              </w:rPr>
            </w:pPr>
            <w:r w:rsidRPr="00D15576">
              <w:rPr>
                <w:rFonts w:asciiTheme="minorHAnsi" w:hAnsiTheme="minorHAnsi"/>
                <w:b/>
                <w:sz w:val="20"/>
                <w:szCs w:val="20"/>
              </w:rPr>
              <w:t>17.2</w:t>
            </w:r>
          </w:p>
        </w:tc>
        <w:tc>
          <w:tcPr>
            <w:tcW w:w="6351" w:type="dxa"/>
            <w:shd w:val="clear" w:color="auto" w:fill="F2F2F2" w:themeFill="background1" w:themeFillShade="F2"/>
          </w:tcPr>
          <w:p w14:paraId="467493DA" w14:textId="77777777" w:rsidR="006C0BB5" w:rsidRPr="005228BE" w:rsidRDefault="006C0BB5" w:rsidP="006C0BB5">
            <w:pPr>
              <w:spacing w:after="0" w:line="200" w:lineRule="atLeast"/>
              <w:contextualSpacing w:val="0"/>
              <w:rPr>
                <w:rFonts w:asciiTheme="minorHAnsi" w:hAnsiTheme="minorHAnsi"/>
                <w:b/>
                <w:sz w:val="20"/>
                <w:szCs w:val="20"/>
              </w:rPr>
            </w:pPr>
            <w:r w:rsidRPr="005228BE">
              <w:rPr>
                <w:rFonts w:asciiTheme="minorHAnsi" w:hAnsiTheme="minorHAnsi"/>
                <w:b/>
                <w:sz w:val="20"/>
                <w:szCs w:val="20"/>
              </w:rPr>
              <w:t>Redundante componenten</w:t>
            </w:r>
          </w:p>
        </w:tc>
      </w:tr>
      <w:tr w:rsidR="006C0BB5" w:rsidRPr="00944270" w14:paraId="22A7492D" w14:textId="77777777" w:rsidTr="006C0BB5">
        <w:tc>
          <w:tcPr>
            <w:tcW w:w="7054" w:type="dxa"/>
            <w:gridSpan w:val="2"/>
            <w:vAlign w:val="center"/>
          </w:tcPr>
          <w:p w14:paraId="4980FCAB"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ISO nummer en naamgeving van statements</w:t>
            </w:r>
          </w:p>
        </w:tc>
        <w:tc>
          <w:tcPr>
            <w:tcW w:w="851" w:type="dxa"/>
          </w:tcPr>
          <w:p w14:paraId="746A074F"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MBO nr.</w:t>
            </w:r>
          </w:p>
        </w:tc>
      </w:tr>
      <w:tr w:rsidR="006C0BB5" w:rsidRPr="00944270" w14:paraId="13B5DDBA" w14:textId="77777777" w:rsidTr="006C0BB5">
        <w:tc>
          <w:tcPr>
            <w:tcW w:w="703" w:type="dxa"/>
            <w:vAlign w:val="center"/>
          </w:tcPr>
          <w:p w14:paraId="06AF1759"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17.2.1</w:t>
            </w:r>
          </w:p>
        </w:tc>
        <w:tc>
          <w:tcPr>
            <w:tcW w:w="6351" w:type="dxa"/>
            <w:vAlign w:val="center"/>
          </w:tcPr>
          <w:p w14:paraId="061F5633"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Beschikbaarheid van informatie verwerkende faciliteiten</w:t>
            </w:r>
          </w:p>
        </w:tc>
        <w:tc>
          <w:tcPr>
            <w:tcW w:w="851" w:type="dxa"/>
            <w:vAlign w:val="center"/>
          </w:tcPr>
          <w:p w14:paraId="7B3AA416"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4.15</w:t>
            </w:r>
          </w:p>
        </w:tc>
      </w:tr>
    </w:tbl>
    <w:p w14:paraId="4307D441" w14:textId="77777777" w:rsidR="006C0BB5" w:rsidRPr="001E301C" w:rsidRDefault="006C0BB5" w:rsidP="006C0BB5">
      <w:pPr>
        <w:spacing w:after="0" w:line="200" w:lineRule="atLeast"/>
        <w:contextualSpacing w:val="0"/>
        <w:rPr>
          <w:rFonts w:ascii="Arial" w:eastAsia="Times New Roman" w:hAnsi="Arial"/>
          <w:sz w:val="16"/>
          <w:szCs w:val="24"/>
        </w:rPr>
      </w:pPr>
    </w:p>
    <w:tbl>
      <w:tblPr>
        <w:tblStyle w:val="Tabelraster5"/>
        <w:tblW w:w="0" w:type="auto"/>
        <w:tblLook w:val="04A0" w:firstRow="1" w:lastRow="0" w:firstColumn="1" w:lastColumn="0" w:noHBand="0" w:noVBand="1"/>
      </w:tblPr>
      <w:tblGrid>
        <w:gridCol w:w="678"/>
        <w:gridCol w:w="6379"/>
        <w:gridCol w:w="851"/>
      </w:tblGrid>
      <w:tr w:rsidR="006C0BB5" w:rsidRPr="00E26709" w14:paraId="602152BF" w14:textId="77777777" w:rsidTr="006C0BB5">
        <w:trPr>
          <w:gridAfter w:val="1"/>
          <w:wAfter w:w="851" w:type="dxa"/>
        </w:trPr>
        <w:tc>
          <w:tcPr>
            <w:tcW w:w="675" w:type="dxa"/>
            <w:shd w:val="clear" w:color="auto" w:fill="FFFF00"/>
          </w:tcPr>
          <w:p w14:paraId="1E66977C" w14:textId="77777777" w:rsidR="006C0BB5" w:rsidRPr="00E26709" w:rsidRDefault="006C0BB5" w:rsidP="006C0BB5">
            <w:pPr>
              <w:spacing w:after="0" w:line="200" w:lineRule="atLeast"/>
              <w:contextualSpacing w:val="0"/>
              <w:rPr>
                <w:rFonts w:asciiTheme="minorHAnsi" w:hAnsiTheme="minorHAnsi"/>
                <w:b/>
                <w:sz w:val="22"/>
                <w:szCs w:val="22"/>
              </w:rPr>
            </w:pPr>
            <w:r w:rsidRPr="00E26709">
              <w:rPr>
                <w:rFonts w:asciiTheme="minorHAnsi" w:hAnsiTheme="minorHAnsi"/>
                <w:b/>
                <w:sz w:val="22"/>
                <w:szCs w:val="22"/>
              </w:rPr>
              <w:t>18</w:t>
            </w:r>
          </w:p>
        </w:tc>
        <w:tc>
          <w:tcPr>
            <w:tcW w:w="6379" w:type="dxa"/>
            <w:shd w:val="clear" w:color="auto" w:fill="FFFF00"/>
          </w:tcPr>
          <w:p w14:paraId="60CE29AA" w14:textId="77777777" w:rsidR="006C0BB5" w:rsidRPr="00E26709" w:rsidRDefault="006C0BB5" w:rsidP="006C0BB5">
            <w:pPr>
              <w:spacing w:after="0" w:line="200" w:lineRule="atLeast"/>
              <w:contextualSpacing w:val="0"/>
              <w:rPr>
                <w:rFonts w:asciiTheme="minorHAnsi" w:hAnsiTheme="minorHAnsi"/>
                <w:b/>
                <w:sz w:val="22"/>
                <w:szCs w:val="22"/>
              </w:rPr>
            </w:pPr>
            <w:r w:rsidRPr="00E26709">
              <w:rPr>
                <w:rFonts w:asciiTheme="minorHAnsi" w:hAnsiTheme="minorHAnsi"/>
                <w:b/>
                <w:sz w:val="22"/>
                <w:szCs w:val="22"/>
              </w:rPr>
              <w:t>Naleving</w:t>
            </w:r>
          </w:p>
        </w:tc>
      </w:tr>
      <w:tr w:rsidR="006C0BB5" w:rsidRPr="005228BE" w14:paraId="7C2F3580" w14:textId="77777777" w:rsidTr="006C0BB5">
        <w:trPr>
          <w:gridAfter w:val="1"/>
          <w:wAfter w:w="851" w:type="dxa"/>
        </w:trPr>
        <w:tc>
          <w:tcPr>
            <w:tcW w:w="675" w:type="dxa"/>
            <w:shd w:val="clear" w:color="auto" w:fill="F2F2F2" w:themeFill="background1" w:themeFillShade="F2"/>
          </w:tcPr>
          <w:p w14:paraId="79704A1E" w14:textId="77777777" w:rsidR="006C0BB5" w:rsidRPr="005228BE" w:rsidRDefault="006C0BB5" w:rsidP="006C0BB5">
            <w:pPr>
              <w:spacing w:after="0" w:line="200" w:lineRule="atLeast"/>
              <w:contextualSpacing w:val="0"/>
              <w:rPr>
                <w:rFonts w:asciiTheme="minorHAnsi" w:hAnsiTheme="minorHAnsi"/>
                <w:b/>
                <w:sz w:val="20"/>
                <w:szCs w:val="20"/>
              </w:rPr>
            </w:pPr>
            <w:r w:rsidRPr="005228BE">
              <w:rPr>
                <w:rFonts w:asciiTheme="minorHAnsi" w:hAnsiTheme="minorHAnsi"/>
                <w:b/>
                <w:sz w:val="20"/>
                <w:szCs w:val="20"/>
              </w:rPr>
              <w:t>18.1</w:t>
            </w:r>
          </w:p>
        </w:tc>
        <w:tc>
          <w:tcPr>
            <w:tcW w:w="6379" w:type="dxa"/>
            <w:shd w:val="clear" w:color="auto" w:fill="F2F2F2" w:themeFill="background1" w:themeFillShade="F2"/>
          </w:tcPr>
          <w:p w14:paraId="63D84DD8" w14:textId="77777777" w:rsidR="006C0BB5" w:rsidRPr="005228BE" w:rsidRDefault="006C0BB5" w:rsidP="006C0BB5">
            <w:pPr>
              <w:spacing w:after="0" w:line="200" w:lineRule="atLeast"/>
              <w:contextualSpacing w:val="0"/>
              <w:rPr>
                <w:rFonts w:asciiTheme="minorHAnsi" w:hAnsiTheme="minorHAnsi"/>
                <w:b/>
                <w:sz w:val="20"/>
                <w:szCs w:val="20"/>
              </w:rPr>
            </w:pPr>
            <w:r w:rsidRPr="005228BE">
              <w:rPr>
                <w:rFonts w:asciiTheme="minorHAnsi" w:hAnsiTheme="minorHAnsi"/>
                <w:b/>
                <w:sz w:val="20"/>
                <w:szCs w:val="20"/>
              </w:rPr>
              <w:t>Naleving van wettelijke en contractuele eisen</w:t>
            </w:r>
          </w:p>
        </w:tc>
      </w:tr>
      <w:tr w:rsidR="006C0BB5" w:rsidRPr="00944270" w14:paraId="3273353E" w14:textId="77777777" w:rsidTr="006C0BB5">
        <w:tc>
          <w:tcPr>
            <w:tcW w:w="7054" w:type="dxa"/>
            <w:gridSpan w:val="2"/>
            <w:vAlign w:val="center"/>
          </w:tcPr>
          <w:p w14:paraId="3A246E21" w14:textId="77777777" w:rsidR="006C0BB5" w:rsidRPr="00944270" w:rsidRDefault="006C0BB5" w:rsidP="006C0BB5">
            <w:pPr>
              <w:spacing w:after="0" w:line="200" w:lineRule="atLeast"/>
              <w:contextualSpacing w:val="0"/>
              <w:rPr>
                <w:rFonts w:asciiTheme="minorHAnsi" w:hAnsiTheme="minorHAnsi"/>
                <w:b/>
                <w:sz w:val="18"/>
                <w:szCs w:val="18"/>
              </w:rPr>
            </w:pPr>
            <w:r w:rsidRPr="00944270">
              <w:rPr>
                <w:rFonts w:asciiTheme="minorHAnsi" w:hAnsiTheme="minorHAnsi"/>
                <w:b/>
                <w:sz w:val="18"/>
                <w:szCs w:val="18"/>
              </w:rPr>
              <w:t>ISO nummer en naamgeving van statements</w:t>
            </w:r>
          </w:p>
        </w:tc>
        <w:tc>
          <w:tcPr>
            <w:tcW w:w="851" w:type="dxa"/>
          </w:tcPr>
          <w:p w14:paraId="22A1C0EE"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MBO nr.</w:t>
            </w:r>
          </w:p>
        </w:tc>
      </w:tr>
      <w:tr w:rsidR="006C0BB5" w:rsidRPr="00944270" w14:paraId="64C0F377" w14:textId="77777777" w:rsidTr="006C0BB5">
        <w:tc>
          <w:tcPr>
            <w:tcW w:w="675" w:type="dxa"/>
            <w:vAlign w:val="center"/>
          </w:tcPr>
          <w:p w14:paraId="08CE49A5"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18.1.1</w:t>
            </w:r>
          </w:p>
        </w:tc>
        <w:tc>
          <w:tcPr>
            <w:tcW w:w="6379" w:type="dxa"/>
            <w:vAlign w:val="center"/>
          </w:tcPr>
          <w:p w14:paraId="6CEBE24E"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Vaststellen van toepasselijke wetgeving en contractuele eisen</w:t>
            </w:r>
          </w:p>
        </w:tc>
        <w:tc>
          <w:tcPr>
            <w:tcW w:w="851" w:type="dxa"/>
          </w:tcPr>
          <w:p w14:paraId="3055C059" w14:textId="77777777" w:rsidR="006C0BB5" w:rsidRPr="00D15576" w:rsidRDefault="006C0BB5" w:rsidP="006C0BB5">
            <w:pPr>
              <w:jc w:val="center"/>
              <w:rPr>
                <w:b/>
              </w:rPr>
            </w:pPr>
            <w:r w:rsidRPr="00D15576">
              <w:rPr>
                <w:rFonts w:asciiTheme="minorHAnsi" w:hAnsiTheme="minorHAnsi"/>
                <w:b/>
                <w:color w:val="FF0000"/>
                <w:sz w:val="18"/>
                <w:szCs w:val="18"/>
              </w:rPr>
              <w:t>niet</w:t>
            </w:r>
          </w:p>
        </w:tc>
      </w:tr>
      <w:tr w:rsidR="006C0BB5" w:rsidRPr="00944270" w14:paraId="619F1ADB" w14:textId="77777777" w:rsidTr="006C0BB5">
        <w:tc>
          <w:tcPr>
            <w:tcW w:w="675" w:type="dxa"/>
          </w:tcPr>
          <w:p w14:paraId="594913F7"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18.1.2</w:t>
            </w:r>
          </w:p>
        </w:tc>
        <w:tc>
          <w:tcPr>
            <w:tcW w:w="6379" w:type="dxa"/>
            <w:vAlign w:val="center"/>
          </w:tcPr>
          <w:p w14:paraId="638FCE9C"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Intellectuele-eigendomsrechten</w:t>
            </w:r>
          </w:p>
        </w:tc>
        <w:tc>
          <w:tcPr>
            <w:tcW w:w="851" w:type="dxa"/>
          </w:tcPr>
          <w:p w14:paraId="1EF61562" w14:textId="77777777" w:rsidR="006C0BB5" w:rsidRPr="00D15576" w:rsidRDefault="006C0BB5" w:rsidP="006C0BB5">
            <w:pPr>
              <w:jc w:val="center"/>
              <w:rPr>
                <w:b/>
              </w:rPr>
            </w:pPr>
            <w:r w:rsidRPr="00D15576">
              <w:rPr>
                <w:rFonts w:asciiTheme="minorHAnsi" w:hAnsiTheme="minorHAnsi"/>
                <w:b/>
                <w:color w:val="FF0000"/>
                <w:sz w:val="18"/>
                <w:szCs w:val="18"/>
              </w:rPr>
              <w:t>niet</w:t>
            </w:r>
          </w:p>
        </w:tc>
      </w:tr>
      <w:tr w:rsidR="006C0BB5" w:rsidRPr="00944270" w14:paraId="194A6F34" w14:textId="77777777" w:rsidTr="006C0BB5">
        <w:tc>
          <w:tcPr>
            <w:tcW w:w="675" w:type="dxa"/>
          </w:tcPr>
          <w:p w14:paraId="2FD61DA0"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18.1.3</w:t>
            </w:r>
          </w:p>
        </w:tc>
        <w:tc>
          <w:tcPr>
            <w:tcW w:w="6379" w:type="dxa"/>
            <w:vAlign w:val="center"/>
          </w:tcPr>
          <w:p w14:paraId="443B4357"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Beschermen van registraties</w:t>
            </w:r>
          </w:p>
        </w:tc>
        <w:tc>
          <w:tcPr>
            <w:tcW w:w="851" w:type="dxa"/>
            <w:vAlign w:val="center"/>
          </w:tcPr>
          <w:p w14:paraId="30932DA2"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1.19</w:t>
            </w:r>
          </w:p>
        </w:tc>
      </w:tr>
      <w:tr w:rsidR="006C0BB5" w:rsidRPr="00944270" w14:paraId="43C2178B" w14:textId="77777777" w:rsidTr="006C0BB5">
        <w:tc>
          <w:tcPr>
            <w:tcW w:w="675" w:type="dxa"/>
          </w:tcPr>
          <w:p w14:paraId="5798DF14"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18.1.4</w:t>
            </w:r>
          </w:p>
        </w:tc>
        <w:tc>
          <w:tcPr>
            <w:tcW w:w="6379" w:type="dxa"/>
            <w:vAlign w:val="center"/>
          </w:tcPr>
          <w:p w14:paraId="1EB2DD28"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Privacy en bescherming van persoonsgegevens</w:t>
            </w:r>
          </w:p>
        </w:tc>
        <w:tc>
          <w:tcPr>
            <w:tcW w:w="851" w:type="dxa"/>
            <w:vAlign w:val="center"/>
          </w:tcPr>
          <w:p w14:paraId="4EDB07AB"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1.20</w:t>
            </w:r>
          </w:p>
        </w:tc>
      </w:tr>
      <w:tr w:rsidR="006C0BB5" w:rsidRPr="00944270" w14:paraId="1749F90C" w14:textId="77777777" w:rsidTr="006C0BB5">
        <w:tc>
          <w:tcPr>
            <w:tcW w:w="675" w:type="dxa"/>
          </w:tcPr>
          <w:p w14:paraId="080E02F8"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18.1.5</w:t>
            </w:r>
          </w:p>
        </w:tc>
        <w:tc>
          <w:tcPr>
            <w:tcW w:w="6379" w:type="dxa"/>
            <w:vAlign w:val="center"/>
          </w:tcPr>
          <w:p w14:paraId="1C94A4E9"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Voorschriften voor het gebruik van cryptografische beheersmaatregelen</w:t>
            </w:r>
          </w:p>
        </w:tc>
        <w:tc>
          <w:tcPr>
            <w:tcW w:w="851" w:type="dxa"/>
            <w:vAlign w:val="center"/>
          </w:tcPr>
          <w:p w14:paraId="0D8736B2"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color w:val="FF0000"/>
                <w:sz w:val="18"/>
                <w:szCs w:val="18"/>
              </w:rPr>
              <w:t>niet</w:t>
            </w:r>
          </w:p>
        </w:tc>
      </w:tr>
      <w:tr w:rsidR="006C0BB5" w:rsidRPr="00D15576" w14:paraId="60920483" w14:textId="77777777" w:rsidTr="006C0BB5">
        <w:trPr>
          <w:gridAfter w:val="1"/>
          <w:wAfter w:w="851" w:type="dxa"/>
        </w:trPr>
        <w:tc>
          <w:tcPr>
            <w:tcW w:w="675" w:type="dxa"/>
            <w:shd w:val="clear" w:color="auto" w:fill="F2F2F2" w:themeFill="background1" w:themeFillShade="F2"/>
          </w:tcPr>
          <w:p w14:paraId="0BE4058C" w14:textId="77777777" w:rsidR="006C0BB5" w:rsidRPr="00D15576" w:rsidRDefault="006C0BB5" w:rsidP="006C0BB5">
            <w:pPr>
              <w:spacing w:after="0" w:line="200" w:lineRule="atLeast"/>
              <w:contextualSpacing w:val="0"/>
              <w:rPr>
                <w:rFonts w:asciiTheme="minorHAnsi" w:hAnsiTheme="minorHAnsi"/>
                <w:b/>
                <w:sz w:val="20"/>
                <w:szCs w:val="20"/>
              </w:rPr>
            </w:pPr>
            <w:r w:rsidRPr="00D15576">
              <w:rPr>
                <w:rFonts w:asciiTheme="minorHAnsi" w:hAnsiTheme="minorHAnsi"/>
                <w:b/>
                <w:sz w:val="20"/>
                <w:szCs w:val="20"/>
              </w:rPr>
              <w:t>18.2</w:t>
            </w:r>
          </w:p>
        </w:tc>
        <w:tc>
          <w:tcPr>
            <w:tcW w:w="6379" w:type="dxa"/>
            <w:shd w:val="clear" w:color="auto" w:fill="F2F2F2" w:themeFill="background1" w:themeFillShade="F2"/>
          </w:tcPr>
          <w:p w14:paraId="45B58A93" w14:textId="77777777" w:rsidR="006C0BB5" w:rsidRPr="005228BE" w:rsidRDefault="006C0BB5" w:rsidP="006C0BB5">
            <w:pPr>
              <w:spacing w:after="0" w:line="200" w:lineRule="atLeast"/>
              <w:contextualSpacing w:val="0"/>
              <w:rPr>
                <w:rFonts w:asciiTheme="minorHAnsi" w:hAnsiTheme="minorHAnsi"/>
                <w:b/>
                <w:sz w:val="20"/>
                <w:szCs w:val="20"/>
              </w:rPr>
            </w:pPr>
            <w:r w:rsidRPr="005228BE">
              <w:rPr>
                <w:rFonts w:asciiTheme="minorHAnsi" w:hAnsiTheme="minorHAnsi"/>
                <w:b/>
                <w:sz w:val="20"/>
                <w:szCs w:val="20"/>
              </w:rPr>
              <w:t>Informatiebeveiligingsbeoordelingen</w:t>
            </w:r>
          </w:p>
        </w:tc>
      </w:tr>
      <w:tr w:rsidR="006C0BB5" w:rsidRPr="00944270" w14:paraId="17BB0F43" w14:textId="77777777" w:rsidTr="006C0BB5">
        <w:tc>
          <w:tcPr>
            <w:tcW w:w="7054" w:type="dxa"/>
            <w:gridSpan w:val="2"/>
            <w:vAlign w:val="center"/>
          </w:tcPr>
          <w:p w14:paraId="5CC410FF"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ISO nummer en naamgeving van statements</w:t>
            </w:r>
          </w:p>
        </w:tc>
        <w:tc>
          <w:tcPr>
            <w:tcW w:w="851" w:type="dxa"/>
          </w:tcPr>
          <w:p w14:paraId="68CCE6B1"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MBO nr.</w:t>
            </w:r>
          </w:p>
        </w:tc>
      </w:tr>
      <w:tr w:rsidR="006C0BB5" w:rsidRPr="00944270" w14:paraId="5DF7EF0E" w14:textId="77777777" w:rsidTr="006C0BB5">
        <w:tc>
          <w:tcPr>
            <w:tcW w:w="675" w:type="dxa"/>
            <w:vAlign w:val="center"/>
          </w:tcPr>
          <w:p w14:paraId="7E453396"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18.2.1</w:t>
            </w:r>
          </w:p>
        </w:tc>
        <w:tc>
          <w:tcPr>
            <w:tcW w:w="6379" w:type="dxa"/>
            <w:vAlign w:val="center"/>
          </w:tcPr>
          <w:p w14:paraId="3FD8EED0"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Onafhankelijke beoordeling van informatiebeveiliging</w:t>
            </w:r>
          </w:p>
        </w:tc>
        <w:tc>
          <w:tcPr>
            <w:tcW w:w="851" w:type="dxa"/>
            <w:vAlign w:val="center"/>
          </w:tcPr>
          <w:p w14:paraId="004E7C01"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color w:val="FF0000"/>
                <w:sz w:val="18"/>
                <w:szCs w:val="18"/>
              </w:rPr>
              <w:t>niet</w:t>
            </w:r>
          </w:p>
        </w:tc>
      </w:tr>
      <w:tr w:rsidR="006C0BB5" w:rsidRPr="00944270" w14:paraId="47A7599E" w14:textId="77777777" w:rsidTr="006C0BB5">
        <w:tc>
          <w:tcPr>
            <w:tcW w:w="675" w:type="dxa"/>
            <w:vAlign w:val="center"/>
          </w:tcPr>
          <w:p w14:paraId="0B9ACAE0"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18.2.2</w:t>
            </w:r>
          </w:p>
        </w:tc>
        <w:tc>
          <w:tcPr>
            <w:tcW w:w="6379" w:type="dxa"/>
            <w:vAlign w:val="center"/>
          </w:tcPr>
          <w:p w14:paraId="4C65AC9F"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Naleving van beveiligingsbeleid en -normen</w:t>
            </w:r>
          </w:p>
        </w:tc>
        <w:tc>
          <w:tcPr>
            <w:tcW w:w="851" w:type="dxa"/>
            <w:vAlign w:val="center"/>
          </w:tcPr>
          <w:p w14:paraId="739C20E8"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6.9</w:t>
            </w:r>
          </w:p>
        </w:tc>
      </w:tr>
      <w:tr w:rsidR="006C0BB5" w:rsidRPr="00944270" w14:paraId="2C6F9F94" w14:textId="77777777" w:rsidTr="006C0BB5">
        <w:tc>
          <w:tcPr>
            <w:tcW w:w="675" w:type="dxa"/>
            <w:vAlign w:val="center"/>
          </w:tcPr>
          <w:p w14:paraId="7A25ED9E" w14:textId="77777777" w:rsidR="006C0BB5" w:rsidRPr="00D15576" w:rsidRDefault="006C0BB5" w:rsidP="006C0BB5">
            <w:pPr>
              <w:spacing w:after="0" w:line="200" w:lineRule="atLeast"/>
              <w:contextualSpacing w:val="0"/>
              <w:rPr>
                <w:rFonts w:asciiTheme="minorHAnsi" w:hAnsiTheme="minorHAnsi"/>
                <w:b/>
                <w:sz w:val="18"/>
                <w:szCs w:val="18"/>
              </w:rPr>
            </w:pPr>
            <w:r w:rsidRPr="00D15576">
              <w:rPr>
                <w:rFonts w:asciiTheme="minorHAnsi" w:hAnsiTheme="minorHAnsi"/>
                <w:b/>
                <w:sz w:val="18"/>
                <w:szCs w:val="18"/>
              </w:rPr>
              <w:t>18.2.3</w:t>
            </w:r>
          </w:p>
        </w:tc>
        <w:tc>
          <w:tcPr>
            <w:tcW w:w="6379" w:type="dxa"/>
            <w:vAlign w:val="center"/>
          </w:tcPr>
          <w:p w14:paraId="1C19C3D5" w14:textId="77777777" w:rsidR="006C0BB5" w:rsidRPr="00944270" w:rsidRDefault="006C0BB5" w:rsidP="006C0BB5">
            <w:pPr>
              <w:spacing w:after="0" w:line="200" w:lineRule="atLeast"/>
              <w:contextualSpacing w:val="0"/>
              <w:rPr>
                <w:rFonts w:asciiTheme="minorHAnsi" w:hAnsiTheme="minorHAnsi"/>
                <w:sz w:val="18"/>
                <w:szCs w:val="18"/>
              </w:rPr>
            </w:pPr>
            <w:r w:rsidRPr="00944270">
              <w:rPr>
                <w:rFonts w:asciiTheme="minorHAnsi" w:hAnsiTheme="minorHAnsi"/>
                <w:sz w:val="18"/>
                <w:szCs w:val="18"/>
              </w:rPr>
              <w:t>Beoordeling van technische naleving</w:t>
            </w:r>
          </w:p>
        </w:tc>
        <w:tc>
          <w:tcPr>
            <w:tcW w:w="851" w:type="dxa"/>
            <w:vAlign w:val="center"/>
          </w:tcPr>
          <w:p w14:paraId="237A788E" w14:textId="77777777" w:rsidR="006C0BB5" w:rsidRPr="00D15576" w:rsidRDefault="006C0BB5" w:rsidP="006C0BB5">
            <w:pPr>
              <w:spacing w:after="0" w:line="200" w:lineRule="atLeast"/>
              <w:contextualSpacing w:val="0"/>
              <w:jc w:val="center"/>
              <w:rPr>
                <w:rFonts w:asciiTheme="minorHAnsi" w:hAnsiTheme="minorHAnsi"/>
                <w:b/>
                <w:sz w:val="18"/>
                <w:szCs w:val="18"/>
              </w:rPr>
            </w:pPr>
            <w:r w:rsidRPr="00D15576">
              <w:rPr>
                <w:rFonts w:asciiTheme="minorHAnsi" w:hAnsiTheme="minorHAnsi"/>
                <w:b/>
                <w:sz w:val="18"/>
                <w:szCs w:val="18"/>
              </w:rPr>
              <w:t>6.10</w:t>
            </w:r>
          </w:p>
        </w:tc>
      </w:tr>
    </w:tbl>
    <w:p w14:paraId="5149A8E3" w14:textId="77777777" w:rsidR="006C0BB5" w:rsidRPr="001E301C" w:rsidRDefault="006C0BB5" w:rsidP="006C0BB5">
      <w:pPr>
        <w:spacing w:after="0" w:line="200" w:lineRule="atLeast"/>
        <w:contextualSpacing w:val="0"/>
        <w:rPr>
          <w:rFonts w:ascii="Arial" w:eastAsia="Times New Roman" w:hAnsi="Arial"/>
          <w:sz w:val="16"/>
          <w:szCs w:val="24"/>
        </w:rPr>
      </w:pPr>
    </w:p>
    <w:p w14:paraId="11E0E82E" w14:textId="77777777" w:rsidR="006C0BB5" w:rsidRDefault="006C0BB5" w:rsidP="006C0BB5">
      <w:pPr>
        <w:spacing w:after="0"/>
        <w:contextualSpacing w:val="0"/>
        <w:jc w:val="both"/>
      </w:pPr>
    </w:p>
    <w:p w14:paraId="7C37ECC5" w14:textId="77777777" w:rsidR="006C0BB5" w:rsidRDefault="006C0BB5" w:rsidP="006C0BB5">
      <w:pPr>
        <w:spacing w:after="0"/>
        <w:contextualSpacing w:val="0"/>
        <w:jc w:val="both"/>
      </w:pPr>
    </w:p>
    <w:p w14:paraId="08834D63" w14:textId="77777777" w:rsidR="006C0BB5" w:rsidRDefault="006C0BB5">
      <w:pPr>
        <w:spacing w:after="0"/>
        <w:contextualSpacing w:val="0"/>
        <w:rPr>
          <w:rFonts w:eastAsiaTheme="majorEastAsia" w:cstheme="majorBidi"/>
          <w:b/>
          <w:color w:val="1728A9"/>
          <w:sz w:val="28"/>
          <w:szCs w:val="24"/>
        </w:rPr>
      </w:pPr>
      <w:r>
        <w:br w:type="page"/>
      </w:r>
    </w:p>
    <w:p w14:paraId="303C8058" w14:textId="77777777" w:rsidR="00A429A0" w:rsidRDefault="00A429A0" w:rsidP="00944270">
      <w:pPr>
        <w:pStyle w:val="Ondertitel"/>
      </w:pPr>
    </w:p>
    <w:p w14:paraId="1C147E59" w14:textId="77777777" w:rsidR="00831095" w:rsidRDefault="00944270" w:rsidP="00944270">
      <w:pPr>
        <w:pStyle w:val="Ondertitel"/>
      </w:pPr>
      <w:bookmarkStart w:id="11" w:name="_Toc456618198"/>
      <w:r>
        <w:t xml:space="preserve">Bijlage </w:t>
      </w:r>
      <w:r w:rsidR="00BF6EAA">
        <w:t>3</w:t>
      </w:r>
      <w:r w:rsidR="00F2151E">
        <w:t xml:space="preserve">:  </w:t>
      </w:r>
      <w:r>
        <w:t xml:space="preserve">Framework </w:t>
      </w:r>
      <w:r w:rsidR="00A429A0">
        <w:t>informatiebe</w:t>
      </w:r>
      <w:bookmarkStart w:id="12" w:name="_GoBack"/>
      <w:bookmarkEnd w:id="12"/>
      <w:r w:rsidR="00A429A0">
        <w:t>veiliging en privacy in het mbo</w:t>
      </w:r>
      <w:bookmarkEnd w:id="11"/>
    </w:p>
    <w:p w14:paraId="593FCFA8" w14:textId="77777777" w:rsidR="00895346" w:rsidRDefault="00895346" w:rsidP="00895346"/>
    <w:p w14:paraId="000E4A22" w14:textId="77777777" w:rsidR="00895346" w:rsidRPr="00895346" w:rsidRDefault="00895346" w:rsidP="00895346"/>
    <w:p w14:paraId="3F3EB59F" w14:textId="6985F53B" w:rsidR="00944270" w:rsidRPr="00944270" w:rsidRDefault="001836CA" w:rsidP="00944270">
      <w:r>
        <w:rPr>
          <w:noProof/>
          <w:lang w:eastAsia="nl-NL"/>
        </w:rPr>
        <w:drawing>
          <wp:inline distT="0" distB="0" distL="0" distR="0" wp14:anchorId="531DCE12" wp14:editId="6DD2E554">
            <wp:extent cx="5759450" cy="3138805"/>
            <wp:effectExtent l="0" t="0" r="0" b="444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ramework ibp 9 september 2017.png"/>
                    <pic:cNvPicPr/>
                  </pic:nvPicPr>
                  <pic:blipFill>
                    <a:blip r:embed="rId15">
                      <a:extLst>
                        <a:ext uri="{28A0092B-C50C-407E-A947-70E740481C1C}">
                          <a14:useLocalDpi xmlns:a14="http://schemas.microsoft.com/office/drawing/2010/main" val="0"/>
                        </a:ext>
                      </a:extLst>
                    </a:blip>
                    <a:stretch>
                      <a:fillRect/>
                    </a:stretch>
                  </pic:blipFill>
                  <pic:spPr>
                    <a:xfrm>
                      <a:off x="0" y="0"/>
                      <a:ext cx="5759450" cy="3138805"/>
                    </a:xfrm>
                    <a:prstGeom prst="rect">
                      <a:avLst/>
                    </a:prstGeom>
                  </pic:spPr>
                </pic:pic>
              </a:graphicData>
            </a:graphic>
          </wp:inline>
        </w:drawing>
      </w:r>
    </w:p>
    <w:sectPr w:rsidR="00944270" w:rsidRPr="00944270" w:rsidSect="0001155D">
      <w:pgSz w:w="11906" w:h="16838"/>
      <w:pgMar w:top="85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74B41" w14:textId="77777777" w:rsidR="00CB65CD" w:rsidRDefault="00CB65CD" w:rsidP="0003449B">
      <w:pPr>
        <w:spacing w:after="0"/>
      </w:pPr>
      <w:r>
        <w:separator/>
      </w:r>
    </w:p>
  </w:endnote>
  <w:endnote w:type="continuationSeparator" w:id="0">
    <w:p w14:paraId="2DEEC572" w14:textId="77777777" w:rsidR="00CB65CD" w:rsidRDefault="00CB65CD" w:rsidP="000344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232887101"/>
      <w:docPartObj>
        <w:docPartGallery w:val="Page Numbers (Bottom of Page)"/>
        <w:docPartUnique/>
      </w:docPartObj>
    </w:sdtPr>
    <w:sdtEndPr/>
    <w:sdtContent>
      <w:sdt>
        <w:sdtPr>
          <w:rPr>
            <w:rFonts w:asciiTheme="minorHAnsi" w:hAnsiTheme="minorHAnsi" w:cstheme="minorHAnsi"/>
          </w:rPr>
          <w:id w:val="1347288003"/>
          <w:docPartObj>
            <w:docPartGallery w:val="Page Numbers (Top of Page)"/>
            <w:docPartUnique/>
          </w:docPartObj>
        </w:sdtPr>
        <w:sdtEndPr/>
        <w:sdtContent>
          <w:p w14:paraId="5625C197" w14:textId="465DFCF2" w:rsidR="00386F5B" w:rsidRPr="00370C25" w:rsidRDefault="00386F5B" w:rsidP="0001155D">
            <w:pPr>
              <w:pStyle w:val="Voettekst"/>
              <w:rPr>
                <w:rFonts w:asciiTheme="minorHAnsi" w:hAnsiTheme="minorHAnsi" w:cstheme="minorHAnsi"/>
              </w:rPr>
            </w:pPr>
            <w:r w:rsidRPr="00237548">
              <w:rPr>
                <w:rFonts w:asciiTheme="minorHAnsi" w:hAnsiTheme="minorHAnsi" w:cstheme="minorHAnsi"/>
                <w:b/>
                <w:color w:val="893BC3"/>
              </w:rPr>
              <w:t>IB</w:t>
            </w:r>
            <w:r>
              <w:rPr>
                <w:rFonts w:asciiTheme="minorHAnsi" w:hAnsiTheme="minorHAnsi" w:cstheme="minorHAnsi"/>
                <w:b/>
                <w:color w:val="893BC3"/>
              </w:rPr>
              <w:t>P</w:t>
            </w:r>
            <w:r w:rsidRPr="00237548">
              <w:rPr>
                <w:rFonts w:asciiTheme="minorHAnsi" w:hAnsiTheme="minorHAnsi" w:cstheme="minorHAnsi"/>
                <w:b/>
                <w:color w:val="893BC3"/>
              </w:rPr>
              <w:t>DOC</w:t>
            </w:r>
            <w:r w:rsidRPr="00237548">
              <w:rPr>
                <w:rFonts w:asciiTheme="minorHAnsi" w:hAnsiTheme="minorHAnsi" w:cstheme="minorHAnsi"/>
                <w:b/>
                <w:color w:val="1728A9"/>
              </w:rPr>
              <w:t>2</w:t>
            </w:r>
            <w:r>
              <w:rPr>
                <w:rFonts w:asciiTheme="minorHAnsi" w:hAnsiTheme="minorHAnsi" w:cstheme="minorHAnsi"/>
                <w:b/>
                <w:color w:val="1728A9"/>
              </w:rPr>
              <w:t>9</w:t>
            </w:r>
            <w:r>
              <w:rPr>
                <w:rFonts w:asciiTheme="minorHAnsi" w:hAnsiTheme="minorHAnsi" w:cstheme="minorHAnsi"/>
                <w:color w:val="1728A9"/>
              </w:rPr>
              <w:t xml:space="preserve">, versie 1.2  </w:t>
            </w:r>
            <w:r>
              <w:rPr>
                <w:rFonts w:asciiTheme="minorHAnsi" w:hAnsiTheme="minorHAnsi" w:cstheme="minorHAnsi"/>
              </w:rPr>
              <w:tab/>
            </w:r>
            <w:r>
              <w:rPr>
                <w:rFonts w:asciiTheme="minorHAnsi" w:hAnsiTheme="minorHAnsi" w:cstheme="minorHAnsi"/>
              </w:rPr>
              <w:tab/>
              <w:t xml:space="preserve">    </w:t>
            </w:r>
            <w:r w:rsidRPr="006F39AB">
              <w:rPr>
                <w:rFonts w:asciiTheme="minorHAnsi" w:hAnsiTheme="minorHAnsi" w:cstheme="minorHAnsi"/>
              </w:rPr>
              <w:t xml:space="preserve">Pagina </w:t>
            </w:r>
            <w:r w:rsidRPr="006F39AB">
              <w:rPr>
                <w:rFonts w:asciiTheme="minorHAnsi" w:hAnsiTheme="minorHAnsi" w:cstheme="minorHAnsi"/>
                <w:b/>
                <w:bCs/>
                <w:sz w:val="24"/>
                <w:szCs w:val="24"/>
              </w:rPr>
              <w:fldChar w:fldCharType="begin"/>
            </w:r>
            <w:r w:rsidRPr="006F39AB">
              <w:rPr>
                <w:rFonts w:asciiTheme="minorHAnsi" w:hAnsiTheme="minorHAnsi" w:cstheme="minorHAnsi"/>
                <w:b/>
                <w:bCs/>
              </w:rPr>
              <w:instrText>PAGE</w:instrText>
            </w:r>
            <w:r w:rsidRPr="006F39AB">
              <w:rPr>
                <w:rFonts w:asciiTheme="minorHAnsi" w:hAnsiTheme="minorHAnsi" w:cstheme="minorHAnsi"/>
                <w:b/>
                <w:bCs/>
                <w:sz w:val="24"/>
                <w:szCs w:val="24"/>
              </w:rPr>
              <w:fldChar w:fldCharType="separate"/>
            </w:r>
            <w:r w:rsidR="001836CA">
              <w:rPr>
                <w:rFonts w:asciiTheme="minorHAnsi" w:hAnsiTheme="minorHAnsi" w:cstheme="minorHAnsi"/>
                <w:b/>
                <w:bCs/>
                <w:noProof/>
              </w:rPr>
              <w:t>25</w:t>
            </w:r>
            <w:r w:rsidRPr="006F39AB">
              <w:rPr>
                <w:rFonts w:asciiTheme="minorHAnsi" w:hAnsiTheme="minorHAnsi" w:cstheme="minorHAnsi"/>
                <w:b/>
                <w:bCs/>
                <w:sz w:val="24"/>
                <w:szCs w:val="24"/>
              </w:rPr>
              <w:fldChar w:fldCharType="end"/>
            </w:r>
            <w:r w:rsidRPr="006F39AB">
              <w:rPr>
                <w:rFonts w:asciiTheme="minorHAnsi" w:hAnsiTheme="minorHAnsi" w:cstheme="minorHAnsi"/>
              </w:rPr>
              <w:t xml:space="preserve"> van </w:t>
            </w:r>
            <w:r w:rsidRPr="006F39AB">
              <w:rPr>
                <w:rFonts w:asciiTheme="minorHAnsi" w:hAnsiTheme="minorHAnsi" w:cstheme="minorHAnsi"/>
                <w:b/>
                <w:bCs/>
                <w:sz w:val="24"/>
                <w:szCs w:val="24"/>
              </w:rPr>
              <w:fldChar w:fldCharType="begin"/>
            </w:r>
            <w:r w:rsidRPr="006F39AB">
              <w:rPr>
                <w:rFonts w:asciiTheme="minorHAnsi" w:hAnsiTheme="minorHAnsi" w:cstheme="minorHAnsi"/>
                <w:b/>
                <w:bCs/>
              </w:rPr>
              <w:instrText>NUMPAGES</w:instrText>
            </w:r>
            <w:r w:rsidRPr="006F39AB">
              <w:rPr>
                <w:rFonts w:asciiTheme="minorHAnsi" w:hAnsiTheme="minorHAnsi" w:cstheme="minorHAnsi"/>
                <w:b/>
                <w:bCs/>
                <w:sz w:val="24"/>
                <w:szCs w:val="24"/>
              </w:rPr>
              <w:fldChar w:fldCharType="separate"/>
            </w:r>
            <w:r w:rsidR="001836CA">
              <w:rPr>
                <w:rFonts w:asciiTheme="minorHAnsi" w:hAnsiTheme="minorHAnsi" w:cstheme="minorHAnsi"/>
                <w:b/>
                <w:bCs/>
                <w:noProof/>
              </w:rPr>
              <w:t>26</w:t>
            </w:r>
            <w:r w:rsidRPr="006F39AB">
              <w:rPr>
                <w:rFonts w:asciiTheme="minorHAnsi" w:hAnsiTheme="minorHAnsi" w:cstheme="minorHAnsi"/>
                <w:b/>
                <w:bCs/>
                <w:sz w:val="24"/>
                <w:szCs w:val="24"/>
              </w:rPr>
              <w:fldChar w:fldCharType="end"/>
            </w:r>
          </w:p>
        </w:sdtContent>
      </w:sdt>
    </w:sdtContent>
  </w:sdt>
  <w:p w14:paraId="0180A51C" w14:textId="77777777" w:rsidR="00386F5B" w:rsidRDefault="00386F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A623D" w14:textId="77777777" w:rsidR="00CB65CD" w:rsidRDefault="00CB65CD" w:rsidP="0003449B">
      <w:pPr>
        <w:spacing w:after="0"/>
      </w:pPr>
      <w:r>
        <w:separator/>
      </w:r>
    </w:p>
  </w:footnote>
  <w:footnote w:type="continuationSeparator" w:id="0">
    <w:p w14:paraId="66279E97" w14:textId="77777777" w:rsidR="00CB65CD" w:rsidRDefault="00CB65CD" w:rsidP="0003449B">
      <w:pPr>
        <w:spacing w:after="0"/>
      </w:pPr>
      <w:r>
        <w:continuationSeparator/>
      </w:r>
    </w:p>
  </w:footnote>
  <w:footnote w:id="1">
    <w:p w14:paraId="18FBFE4B" w14:textId="77777777" w:rsidR="00386F5B" w:rsidRDefault="00386F5B" w:rsidP="006C0BB5">
      <w:pPr>
        <w:pStyle w:val="Voetnoottekst"/>
        <w:tabs>
          <w:tab w:val="clear" w:pos="357"/>
          <w:tab w:val="left" w:pos="142"/>
        </w:tabs>
        <w:ind w:left="142" w:hanging="142"/>
      </w:pPr>
      <w:r>
        <w:rPr>
          <w:rStyle w:val="Voetnootmarkering"/>
        </w:rPr>
        <w:footnoteRef/>
      </w:r>
      <w:r>
        <w:t xml:space="preserve"> Deze norm uit ISO27002 wordt niet gebruikt in het mbo normenkader en het daarvan afgeleide mbo toetsingskader.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7242A" w14:textId="4CB3B284" w:rsidR="00386F5B" w:rsidRDefault="001836CA" w:rsidP="001836CA">
    <w:pPr>
      <w:pStyle w:val="Koptekst"/>
      <w:tabs>
        <w:tab w:val="clear" w:pos="4536"/>
        <w:tab w:val="clear" w:pos="9072"/>
        <w:tab w:val="left" w:pos="2127"/>
      </w:tabs>
      <w:rPr>
        <w:rFonts w:asciiTheme="minorHAnsi" w:hAnsiTheme="minorHAnsi" w:cstheme="minorHAnsi"/>
        <w:b/>
        <w:sz w:val="28"/>
        <w:szCs w:val="28"/>
      </w:rPr>
    </w:pPr>
    <w:r>
      <w:rPr>
        <w:rFonts w:asciiTheme="minorHAnsi" w:hAnsiTheme="minorHAnsi" w:cstheme="minorHAnsi"/>
        <w:noProof/>
        <w:sz w:val="48"/>
        <w:szCs w:val="48"/>
        <w:lang w:eastAsia="nl-NL"/>
      </w:rPr>
      <w:drawing>
        <wp:inline distT="0" distB="0" distL="0" distR="0" wp14:anchorId="2B2D3AA8" wp14:editId="46977CA9">
          <wp:extent cx="1226820" cy="303454"/>
          <wp:effectExtent l="0" t="0" r="0" b="190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regiegroep ibp.png"/>
                  <pic:cNvPicPr/>
                </pic:nvPicPr>
                <pic:blipFill>
                  <a:blip r:embed="rId1">
                    <a:extLst>
                      <a:ext uri="{28A0092B-C50C-407E-A947-70E740481C1C}">
                        <a14:useLocalDpi xmlns:a14="http://schemas.microsoft.com/office/drawing/2010/main" val="0"/>
                      </a:ext>
                    </a:extLst>
                  </a:blip>
                  <a:stretch>
                    <a:fillRect/>
                  </a:stretch>
                </pic:blipFill>
                <pic:spPr>
                  <a:xfrm>
                    <a:off x="0" y="0"/>
                    <a:ext cx="1300617" cy="321708"/>
                  </a:xfrm>
                  <a:prstGeom prst="rect">
                    <a:avLst/>
                  </a:prstGeom>
                </pic:spPr>
              </pic:pic>
            </a:graphicData>
          </a:graphic>
        </wp:inline>
      </w:drawing>
    </w:r>
    <w:r w:rsidR="00386F5B">
      <w:rPr>
        <w:rFonts w:asciiTheme="minorHAnsi" w:hAnsiTheme="minorHAnsi" w:cstheme="minorHAnsi"/>
        <w:sz w:val="48"/>
        <w:szCs w:val="48"/>
      </w:rPr>
      <w:tab/>
    </w:r>
    <w:r w:rsidR="00386F5B">
      <w:rPr>
        <w:rFonts w:asciiTheme="minorHAnsi" w:hAnsiTheme="minorHAnsi" w:cstheme="minorHAnsi"/>
        <w:sz w:val="48"/>
        <w:szCs w:val="48"/>
      </w:rPr>
      <w:tab/>
      <w:t xml:space="preserve">     </w:t>
    </w:r>
    <w:r>
      <w:rPr>
        <w:rFonts w:asciiTheme="minorHAnsi" w:hAnsiTheme="minorHAnsi" w:cstheme="minorHAnsi"/>
        <w:sz w:val="48"/>
        <w:szCs w:val="48"/>
      </w:rPr>
      <w:tab/>
    </w:r>
    <w:r>
      <w:rPr>
        <w:rFonts w:asciiTheme="minorHAnsi" w:hAnsiTheme="minorHAnsi" w:cstheme="minorHAnsi"/>
        <w:sz w:val="48"/>
        <w:szCs w:val="48"/>
      </w:rPr>
      <w:tab/>
    </w:r>
    <w:r>
      <w:rPr>
        <w:rFonts w:asciiTheme="minorHAnsi" w:hAnsiTheme="minorHAnsi" w:cstheme="minorHAnsi"/>
        <w:sz w:val="48"/>
        <w:szCs w:val="48"/>
      </w:rPr>
      <w:tab/>
    </w:r>
    <w:r w:rsidR="00386F5B">
      <w:rPr>
        <w:rFonts w:asciiTheme="minorHAnsi" w:hAnsiTheme="minorHAnsi" w:cstheme="minorHAnsi"/>
        <w:b/>
        <w:sz w:val="28"/>
        <w:szCs w:val="28"/>
      </w:rPr>
      <w:t>Handleiding Risicomanagement</w:t>
    </w:r>
  </w:p>
  <w:p w14:paraId="70732EC1" w14:textId="77777777" w:rsidR="00386F5B" w:rsidRDefault="00386F5B" w:rsidP="003B1912">
    <w:pPr>
      <w:pStyle w:val="Koptekst"/>
      <w:tabs>
        <w:tab w:val="clear" w:pos="4536"/>
        <w:tab w:val="clear" w:pos="9072"/>
        <w:tab w:val="left" w:pos="2127"/>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666A5"/>
    <w:multiLevelType w:val="hybridMultilevel"/>
    <w:tmpl w:val="09DC829E"/>
    <w:lvl w:ilvl="0" w:tplc="93549F8A">
      <w:start w:val="1"/>
      <w:numFmt w:val="bullet"/>
      <w:pStyle w:val="SNOpsomming2"/>
      <w:lvlText w:val="-"/>
      <w:lvlJc w:val="left"/>
      <w:pPr>
        <w:ind w:left="1434" w:hanging="360"/>
      </w:pPr>
      <w:rPr>
        <w:rFonts w:ascii="Verdana" w:hAnsi="Verdana"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1" w15:restartNumberingAfterBreak="0">
    <w:nsid w:val="0AED5CE9"/>
    <w:multiLevelType w:val="hybridMultilevel"/>
    <w:tmpl w:val="47C4A9A6"/>
    <w:lvl w:ilvl="0" w:tplc="C186CA4A">
      <w:start w:val="1"/>
      <w:numFmt w:val="bullet"/>
      <w:pStyle w:val="SNTabelopsomming"/>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154431"/>
    <w:multiLevelType w:val="hybridMultilevel"/>
    <w:tmpl w:val="D908C548"/>
    <w:lvl w:ilvl="0" w:tplc="5C8E0D48">
      <w:start w:val="1"/>
      <w:numFmt w:val="bullet"/>
      <w:pStyle w:val="Opmerking"/>
      <w:lvlText w:val=""/>
      <w:lvlJc w:val="left"/>
      <w:pPr>
        <w:ind w:left="360" w:hanging="360"/>
      </w:pPr>
      <w:rPr>
        <w:rFonts w:ascii="Webdings" w:hAnsi="Webdings" w:hint="default"/>
        <w:color w:val="79B1CC"/>
        <w:sz w:val="3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6B14B7"/>
    <w:multiLevelType w:val="hybridMultilevel"/>
    <w:tmpl w:val="B900BA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129242D"/>
    <w:multiLevelType w:val="hybridMultilevel"/>
    <w:tmpl w:val="26AE66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4346A22"/>
    <w:multiLevelType w:val="hybridMultilevel"/>
    <w:tmpl w:val="F2CC25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51859A7"/>
    <w:multiLevelType w:val="hybridMultilevel"/>
    <w:tmpl w:val="5D563C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60B5A94"/>
    <w:multiLevelType w:val="hybridMultilevel"/>
    <w:tmpl w:val="3CD8BF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8F77D99"/>
    <w:multiLevelType w:val="hybridMultilevel"/>
    <w:tmpl w:val="3C24C4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A3F1129"/>
    <w:multiLevelType w:val="hybridMultilevel"/>
    <w:tmpl w:val="6E587D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7646336"/>
    <w:multiLevelType w:val="hybridMultilevel"/>
    <w:tmpl w:val="D108D21C"/>
    <w:lvl w:ilvl="0" w:tplc="F404F7F8">
      <w:start w:val="1"/>
      <w:numFmt w:val="lowerLetter"/>
      <w:pStyle w:val="SNOpsommingabc"/>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BDC525A"/>
    <w:multiLevelType w:val="hybridMultilevel"/>
    <w:tmpl w:val="4D66A396"/>
    <w:lvl w:ilvl="0" w:tplc="E3A4A93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5D7348AF"/>
    <w:multiLevelType w:val="multilevel"/>
    <w:tmpl w:val="0413001F"/>
    <w:lvl w:ilvl="0">
      <w:start w:val="1"/>
      <w:numFmt w:val="decimal"/>
      <w:lvlText w:val="%1."/>
      <w:lvlJc w:val="left"/>
      <w:pPr>
        <w:ind w:left="360" w:hanging="360"/>
      </w:pPr>
    </w:lvl>
    <w:lvl w:ilvl="1">
      <w:start w:val="1"/>
      <w:numFmt w:val="decimal"/>
      <w:lvlText w:val="%1.%2."/>
      <w:lvlJc w:val="left"/>
      <w:pPr>
        <w:ind w:left="270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1BB0ED9"/>
    <w:multiLevelType w:val="multilevel"/>
    <w:tmpl w:val="EA1E461C"/>
    <w:lvl w:ilvl="0">
      <w:start w:val="1"/>
      <w:numFmt w:val="bullet"/>
      <w:pStyle w:val="SNOpsomming"/>
      <w:lvlText w:val=""/>
      <w:lvlJc w:val="left"/>
      <w:pPr>
        <w:ind w:left="717" w:hanging="360"/>
      </w:pPr>
      <w:rPr>
        <w:rFonts w:ascii="Symbol" w:hAnsi="Symbol" w:hint="default"/>
        <w:color w:val="auto"/>
      </w:rPr>
    </w:lvl>
    <w:lvl w:ilvl="1">
      <w:start w:val="1"/>
      <w:numFmt w:val="bullet"/>
      <w:lvlText w:val="-"/>
      <w:lvlJc w:val="left"/>
      <w:pPr>
        <w:tabs>
          <w:tab w:val="num" w:pos="777"/>
        </w:tabs>
        <w:ind w:left="777" w:hanging="210"/>
      </w:pPr>
      <w:rPr>
        <w:rFonts w:ascii="Verdana" w:hAnsi="Verdana" w:hint="default"/>
        <w:color w:val="auto"/>
      </w:rPr>
    </w:lvl>
    <w:lvl w:ilvl="2">
      <w:start w:val="1"/>
      <w:numFmt w:val="lowerRoman"/>
      <w:lvlText w:val="%3)"/>
      <w:lvlJc w:val="left"/>
      <w:pPr>
        <w:ind w:left="357" w:firstLine="0"/>
      </w:pPr>
      <w:rPr>
        <w:rFonts w:hint="default"/>
      </w:rPr>
    </w:lvl>
    <w:lvl w:ilvl="3">
      <w:start w:val="1"/>
      <w:numFmt w:val="decimal"/>
      <w:lvlText w:val="(%4)"/>
      <w:lvlJc w:val="left"/>
      <w:pPr>
        <w:ind w:left="357" w:firstLine="0"/>
      </w:pPr>
      <w:rPr>
        <w:rFonts w:hint="default"/>
      </w:rPr>
    </w:lvl>
    <w:lvl w:ilvl="4">
      <w:start w:val="1"/>
      <w:numFmt w:val="lowerLetter"/>
      <w:lvlText w:val="(%5)"/>
      <w:lvlJc w:val="left"/>
      <w:pPr>
        <w:ind w:left="357" w:firstLine="0"/>
      </w:pPr>
      <w:rPr>
        <w:rFonts w:hint="default"/>
      </w:rPr>
    </w:lvl>
    <w:lvl w:ilvl="5">
      <w:start w:val="1"/>
      <w:numFmt w:val="lowerRoman"/>
      <w:lvlText w:val="(%6)"/>
      <w:lvlJc w:val="left"/>
      <w:pPr>
        <w:ind w:left="357" w:firstLine="0"/>
      </w:pPr>
      <w:rPr>
        <w:rFonts w:hint="default"/>
      </w:rPr>
    </w:lvl>
    <w:lvl w:ilvl="6">
      <w:start w:val="1"/>
      <w:numFmt w:val="decimal"/>
      <w:lvlText w:val="%7."/>
      <w:lvlJc w:val="left"/>
      <w:pPr>
        <w:ind w:left="357" w:firstLine="0"/>
      </w:pPr>
      <w:rPr>
        <w:rFonts w:hint="default"/>
      </w:rPr>
    </w:lvl>
    <w:lvl w:ilvl="7">
      <w:start w:val="1"/>
      <w:numFmt w:val="lowerLetter"/>
      <w:lvlText w:val="%8."/>
      <w:lvlJc w:val="left"/>
      <w:pPr>
        <w:ind w:left="357" w:firstLine="0"/>
      </w:pPr>
      <w:rPr>
        <w:rFonts w:hint="default"/>
      </w:rPr>
    </w:lvl>
    <w:lvl w:ilvl="8">
      <w:start w:val="1"/>
      <w:numFmt w:val="lowerRoman"/>
      <w:lvlText w:val="%9."/>
      <w:lvlJc w:val="left"/>
      <w:pPr>
        <w:ind w:left="357" w:firstLine="0"/>
      </w:pPr>
      <w:rPr>
        <w:rFonts w:hint="default"/>
      </w:rPr>
    </w:lvl>
  </w:abstractNum>
  <w:abstractNum w:abstractNumId="14" w15:restartNumberingAfterBreak="0">
    <w:nsid w:val="62C14B84"/>
    <w:multiLevelType w:val="hybridMultilevel"/>
    <w:tmpl w:val="7C3A34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8387471"/>
    <w:multiLevelType w:val="multilevel"/>
    <w:tmpl w:val="5156B1F4"/>
    <w:lvl w:ilvl="0">
      <w:start w:val="1"/>
      <w:numFmt w:val="decimal"/>
      <w:lvlText w:val="%1."/>
      <w:lvlJc w:val="left"/>
      <w:pPr>
        <w:ind w:left="360" w:hanging="360"/>
      </w:pPr>
      <w:rPr>
        <w:rFonts w:hint="default"/>
      </w:rPr>
    </w:lvl>
    <w:lvl w:ilvl="1">
      <w:start w:val="4"/>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6C6E030A"/>
    <w:multiLevelType w:val="hybridMultilevel"/>
    <w:tmpl w:val="6E587D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0D31AFB"/>
    <w:multiLevelType w:val="hybridMultilevel"/>
    <w:tmpl w:val="7022595E"/>
    <w:lvl w:ilvl="0" w:tplc="EFAEAD7C">
      <w:start w:val="1"/>
      <w:numFmt w:val="decimal"/>
      <w:pStyle w:val="SNOpsomming123"/>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6001D8B"/>
    <w:multiLevelType w:val="multilevel"/>
    <w:tmpl w:val="000E65A4"/>
    <w:lvl w:ilvl="0">
      <w:start w:val="1"/>
      <w:numFmt w:val="decimal"/>
      <w:pStyle w:val="Kop1"/>
      <w:lvlText w:val="%1."/>
      <w:lvlJc w:val="left"/>
      <w:pPr>
        <w:ind w:left="360" w:hanging="360"/>
      </w:pPr>
      <w:rPr>
        <w:rFonts w:hint="default"/>
        <w:sz w:val="48"/>
        <w:vertAlign w:val="baseline"/>
      </w:rPr>
    </w:lvl>
    <w:lvl w:ilvl="1">
      <w:start w:val="1"/>
      <w:numFmt w:val="decimal"/>
      <w:pStyle w:val="Kop2"/>
      <w:lvlText w:val="%1.%2"/>
      <w:lvlJc w:val="left"/>
      <w:pPr>
        <w:ind w:left="718"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9" w15:restartNumberingAfterBreak="0">
    <w:nsid w:val="79CB2381"/>
    <w:multiLevelType w:val="hybridMultilevel"/>
    <w:tmpl w:val="762280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D161AB3"/>
    <w:multiLevelType w:val="hybridMultilevel"/>
    <w:tmpl w:val="01964A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F3F73DD"/>
    <w:multiLevelType w:val="hybridMultilevel"/>
    <w:tmpl w:val="5B1CCE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2"/>
  </w:num>
  <w:num w:numId="4">
    <w:abstractNumId w:val="13"/>
  </w:num>
  <w:num w:numId="5">
    <w:abstractNumId w:val="1"/>
  </w:num>
  <w:num w:numId="6">
    <w:abstractNumId w:val="0"/>
  </w:num>
  <w:num w:numId="7">
    <w:abstractNumId w:val="17"/>
  </w:num>
  <w:num w:numId="8">
    <w:abstractNumId w:val="10"/>
  </w:num>
  <w:num w:numId="9">
    <w:abstractNumId w:val="15"/>
  </w:num>
  <w:num w:numId="10">
    <w:abstractNumId w:val="3"/>
  </w:num>
  <w:num w:numId="11">
    <w:abstractNumId w:val="4"/>
  </w:num>
  <w:num w:numId="12">
    <w:abstractNumId w:val="6"/>
  </w:num>
  <w:num w:numId="13">
    <w:abstractNumId w:val="20"/>
  </w:num>
  <w:num w:numId="14">
    <w:abstractNumId w:val="21"/>
  </w:num>
  <w:num w:numId="15">
    <w:abstractNumId w:val="9"/>
  </w:num>
  <w:num w:numId="16">
    <w:abstractNumId w:val="12"/>
  </w:num>
  <w:num w:numId="17">
    <w:abstractNumId w:val="5"/>
  </w:num>
  <w:num w:numId="18">
    <w:abstractNumId w:val="7"/>
  </w:num>
  <w:num w:numId="19">
    <w:abstractNumId w:val="19"/>
  </w:num>
  <w:num w:numId="20">
    <w:abstractNumId w:val="8"/>
  </w:num>
  <w:num w:numId="21">
    <w:abstractNumId w:val="16"/>
  </w:num>
  <w:num w:numId="22">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BF7"/>
    <w:rsid w:val="0001155D"/>
    <w:rsid w:val="0003449B"/>
    <w:rsid w:val="00051103"/>
    <w:rsid w:val="00053458"/>
    <w:rsid w:val="000632FD"/>
    <w:rsid w:val="0007155C"/>
    <w:rsid w:val="000778EF"/>
    <w:rsid w:val="000C2391"/>
    <w:rsid w:val="000E5E7D"/>
    <w:rsid w:val="000F5D01"/>
    <w:rsid w:val="000F62D5"/>
    <w:rsid w:val="00106D27"/>
    <w:rsid w:val="00111BD8"/>
    <w:rsid w:val="00120467"/>
    <w:rsid w:val="001208F4"/>
    <w:rsid w:val="0012280C"/>
    <w:rsid w:val="00127426"/>
    <w:rsid w:val="00136530"/>
    <w:rsid w:val="00137D20"/>
    <w:rsid w:val="00152D89"/>
    <w:rsid w:val="0015571B"/>
    <w:rsid w:val="0016134E"/>
    <w:rsid w:val="00164750"/>
    <w:rsid w:val="001836CA"/>
    <w:rsid w:val="00192BA9"/>
    <w:rsid w:val="001930A8"/>
    <w:rsid w:val="001A612A"/>
    <w:rsid w:val="001B332F"/>
    <w:rsid w:val="001B3EC6"/>
    <w:rsid w:val="001B65CA"/>
    <w:rsid w:val="001C3A0C"/>
    <w:rsid w:val="001E301C"/>
    <w:rsid w:val="001E3578"/>
    <w:rsid w:val="001E3842"/>
    <w:rsid w:val="001F6321"/>
    <w:rsid w:val="0021195C"/>
    <w:rsid w:val="00214AFC"/>
    <w:rsid w:val="0022609F"/>
    <w:rsid w:val="00237548"/>
    <w:rsid w:val="00242B70"/>
    <w:rsid w:val="002514F8"/>
    <w:rsid w:val="00266C0A"/>
    <w:rsid w:val="00267947"/>
    <w:rsid w:val="00271E30"/>
    <w:rsid w:val="0028752D"/>
    <w:rsid w:val="00290EB7"/>
    <w:rsid w:val="002A5280"/>
    <w:rsid w:val="002C5469"/>
    <w:rsid w:val="002D70A1"/>
    <w:rsid w:val="003119EA"/>
    <w:rsid w:val="0031228F"/>
    <w:rsid w:val="0034052D"/>
    <w:rsid w:val="00343967"/>
    <w:rsid w:val="00345AF4"/>
    <w:rsid w:val="003610A3"/>
    <w:rsid w:val="00361343"/>
    <w:rsid w:val="00365CD8"/>
    <w:rsid w:val="00370C25"/>
    <w:rsid w:val="00376C07"/>
    <w:rsid w:val="00386F5B"/>
    <w:rsid w:val="00393431"/>
    <w:rsid w:val="003B1912"/>
    <w:rsid w:val="003B3287"/>
    <w:rsid w:val="003D3C07"/>
    <w:rsid w:val="003D482E"/>
    <w:rsid w:val="003E23B2"/>
    <w:rsid w:val="003F6EA6"/>
    <w:rsid w:val="00442590"/>
    <w:rsid w:val="00456615"/>
    <w:rsid w:val="00456827"/>
    <w:rsid w:val="00464F6C"/>
    <w:rsid w:val="00480BF7"/>
    <w:rsid w:val="004826BA"/>
    <w:rsid w:val="004864F8"/>
    <w:rsid w:val="004B14FD"/>
    <w:rsid w:val="004E6AC7"/>
    <w:rsid w:val="004F059D"/>
    <w:rsid w:val="00503F39"/>
    <w:rsid w:val="00523287"/>
    <w:rsid w:val="00536F26"/>
    <w:rsid w:val="00540A8F"/>
    <w:rsid w:val="0054127B"/>
    <w:rsid w:val="00562F80"/>
    <w:rsid w:val="005820A2"/>
    <w:rsid w:val="00583744"/>
    <w:rsid w:val="00595309"/>
    <w:rsid w:val="005A0CAA"/>
    <w:rsid w:val="005B154F"/>
    <w:rsid w:val="005B7D4B"/>
    <w:rsid w:val="005C5A2E"/>
    <w:rsid w:val="005D63BC"/>
    <w:rsid w:val="005E1885"/>
    <w:rsid w:val="005F29B5"/>
    <w:rsid w:val="005F2B25"/>
    <w:rsid w:val="005F7CD1"/>
    <w:rsid w:val="00602299"/>
    <w:rsid w:val="00614E3E"/>
    <w:rsid w:val="00623CA6"/>
    <w:rsid w:val="00633C07"/>
    <w:rsid w:val="00634AB9"/>
    <w:rsid w:val="00654E6C"/>
    <w:rsid w:val="0066488A"/>
    <w:rsid w:val="00675955"/>
    <w:rsid w:val="0068670B"/>
    <w:rsid w:val="006868B6"/>
    <w:rsid w:val="006908E7"/>
    <w:rsid w:val="0069094B"/>
    <w:rsid w:val="006953FC"/>
    <w:rsid w:val="006A46FA"/>
    <w:rsid w:val="006A4ADB"/>
    <w:rsid w:val="006A78BC"/>
    <w:rsid w:val="006C0BB5"/>
    <w:rsid w:val="006C7C55"/>
    <w:rsid w:val="006C7FCB"/>
    <w:rsid w:val="006F39AB"/>
    <w:rsid w:val="006F6D2B"/>
    <w:rsid w:val="007278B1"/>
    <w:rsid w:val="00734689"/>
    <w:rsid w:val="00734718"/>
    <w:rsid w:val="00740660"/>
    <w:rsid w:val="0074265B"/>
    <w:rsid w:val="00744C01"/>
    <w:rsid w:val="0076053A"/>
    <w:rsid w:val="00764CFE"/>
    <w:rsid w:val="00765A50"/>
    <w:rsid w:val="007670A1"/>
    <w:rsid w:val="00771BDC"/>
    <w:rsid w:val="00796D24"/>
    <w:rsid w:val="007A0F0A"/>
    <w:rsid w:val="007B1CE4"/>
    <w:rsid w:val="007C7AD6"/>
    <w:rsid w:val="007D0E0D"/>
    <w:rsid w:val="007E4F19"/>
    <w:rsid w:val="00831095"/>
    <w:rsid w:val="0083522F"/>
    <w:rsid w:val="008752FF"/>
    <w:rsid w:val="00875E4D"/>
    <w:rsid w:val="00876DCE"/>
    <w:rsid w:val="00877496"/>
    <w:rsid w:val="00886AF1"/>
    <w:rsid w:val="00895346"/>
    <w:rsid w:val="008A353E"/>
    <w:rsid w:val="008B553A"/>
    <w:rsid w:val="008D7514"/>
    <w:rsid w:val="00900892"/>
    <w:rsid w:val="009008A0"/>
    <w:rsid w:val="00917D62"/>
    <w:rsid w:val="00917E1B"/>
    <w:rsid w:val="0092177D"/>
    <w:rsid w:val="0093737B"/>
    <w:rsid w:val="00941BF2"/>
    <w:rsid w:val="00944270"/>
    <w:rsid w:val="00951034"/>
    <w:rsid w:val="009605E1"/>
    <w:rsid w:val="00962C19"/>
    <w:rsid w:val="00967C41"/>
    <w:rsid w:val="0097411C"/>
    <w:rsid w:val="00974180"/>
    <w:rsid w:val="00981479"/>
    <w:rsid w:val="009821DA"/>
    <w:rsid w:val="009C3CE0"/>
    <w:rsid w:val="00A14AC7"/>
    <w:rsid w:val="00A22774"/>
    <w:rsid w:val="00A429A0"/>
    <w:rsid w:val="00A54FED"/>
    <w:rsid w:val="00A649FE"/>
    <w:rsid w:val="00A9591F"/>
    <w:rsid w:val="00A97F27"/>
    <w:rsid w:val="00AC2212"/>
    <w:rsid w:val="00AD06E9"/>
    <w:rsid w:val="00AD7AD7"/>
    <w:rsid w:val="00AE3A78"/>
    <w:rsid w:val="00AF7157"/>
    <w:rsid w:val="00B00FB5"/>
    <w:rsid w:val="00B1717F"/>
    <w:rsid w:val="00B21050"/>
    <w:rsid w:val="00B27634"/>
    <w:rsid w:val="00B3078B"/>
    <w:rsid w:val="00B329AF"/>
    <w:rsid w:val="00B4622C"/>
    <w:rsid w:val="00B471D0"/>
    <w:rsid w:val="00B529BB"/>
    <w:rsid w:val="00B67AED"/>
    <w:rsid w:val="00B85F1E"/>
    <w:rsid w:val="00B87698"/>
    <w:rsid w:val="00B95EC1"/>
    <w:rsid w:val="00B9655E"/>
    <w:rsid w:val="00B9770D"/>
    <w:rsid w:val="00BA065C"/>
    <w:rsid w:val="00BA6709"/>
    <w:rsid w:val="00BB689B"/>
    <w:rsid w:val="00BF6EAA"/>
    <w:rsid w:val="00C12F73"/>
    <w:rsid w:val="00C156F7"/>
    <w:rsid w:val="00C24065"/>
    <w:rsid w:val="00C25D5E"/>
    <w:rsid w:val="00C572FA"/>
    <w:rsid w:val="00C60320"/>
    <w:rsid w:val="00C67032"/>
    <w:rsid w:val="00C726CA"/>
    <w:rsid w:val="00C80C84"/>
    <w:rsid w:val="00C96DB8"/>
    <w:rsid w:val="00CA197D"/>
    <w:rsid w:val="00CB65CD"/>
    <w:rsid w:val="00CC4A54"/>
    <w:rsid w:val="00CD7451"/>
    <w:rsid w:val="00CE22E0"/>
    <w:rsid w:val="00CE6FD6"/>
    <w:rsid w:val="00D1609D"/>
    <w:rsid w:val="00D20FE3"/>
    <w:rsid w:val="00D26484"/>
    <w:rsid w:val="00D27961"/>
    <w:rsid w:val="00D37E73"/>
    <w:rsid w:val="00D43C05"/>
    <w:rsid w:val="00D707C1"/>
    <w:rsid w:val="00D741CA"/>
    <w:rsid w:val="00D86301"/>
    <w:rsid w:val="00DB75BC"/>
    <w:rsid w:val="00DE19FA"/>
    <w:rsid w:val="00DE7AC3"/>
    <w:rsid w:val="00DF2598"/>
    <w:rsid w:val="00DF6C99"/>
    <w:rsid w:val="00E04172"/>
    <w:rsid w:val="00E10359"/>
    <w:rsid w:val="00E12790"/>
    <w:rsid w:val="00E14573"/>
    <w:rsid w:val="00E16ABA"/>
    <w:rsid w:val="00E55291"/>
    <w:rsid w:val="00E810FB"/>
    <w:rsid w:val="00EB3E57"/>
    <w:rsid w:val="00EC49FF"/>
    <w:rsid w:val="00EC4A1D"/>
    <w:rsid w:val="00ED373D"/>
    <w:rsid w:val="00F009AD"/>
    <w:rsid w:val="00F13A77"/>
    <w:rsid w:val="00F201D6"/>
    <w:rsid w:val="00F2151E"/>
    <w:rsid w:val="00F26875"/>
    <w:rsid w:val="00F47831"/>
    <w:rsid w:val="00F74A08"/>
    <w:rsid w:val="00F81591"/>
    <w:rsid w:val="00F96F03"/>
    <w:rsid w:val="00FA23FE"/>
    <w:rsid w:val="00FA6AF7"/>
    <w:rsid w:val="00FC2DFB"/>
    <w:rsid w:val="00FC3A58"/>
    <w:rsid w:val="00FC4FFB"/>
    <w:rsid w:val="00FD243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3EB5297"/>
  <w15:docId w15:val="{8F92894F-D4BB-46E5-9D55-3B9A5740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F2598"/>
    <w:pPr>
      <w:spacing w:after="200"/>
      <w:contextualSpacing/>
    </w:pPr>
  </w:style>
  <w:style w:type="paragraph" w:styleId="Kop1">
    <w:name w:val="heading 1"/>
    <w:basedOn w:val="Standaard"/>
    <w:next w:val="Standaard"/>
    <w:link w:val="Kop1Char"/>
    <w:uiPriority w:val="9"/>
    <w:qFormat/>
    <w:rsid w:val="005F7CD1"/>
    <w:pPr>
      <w:keepNext/>
      <w:numPr>
        <w:numId w:val="1"/>
      </w:numPr>
      <w:spacing w:before="360" w:after="480"/>
      <w:outlineLvl w:val="0"/>
    </w:pPr>
    <w:rPr>
      <w:rFonts w:eastAsiaTheme="majorEastAsia" w:cstheme="majorBidi"/>
      <w:b/>
      <w:bCs/>
      <w:color w:val="1728A9"/>
      <w:kern w:val="32"/>
      <w:sz w:val="48"/>
      <w:szCs w:val="32"/>
    </w:rPr>
  </w:style>
  <w:style w:type="paragraph" w:styleId="Kop2">
    <w:name w:val="heading 2"/>
    <w:basedOn w:val="Standaard"/>
    <w:next w:val="Standaard"/>
    <w:link w:val="Kop2Char"/>
    <w:uiPriority w:val="9"/>
    <w:qFormat/>
    <w:rsid w:val="00C25D5E"/>
    <w:pPr>
      <w:keepNext/>
      <w:numPr>
        <w:ilvl w:val="1"/>
        <w:numId w:val="1"/>
      </w:numPr>
      <w:spacing w:before="240" w:after="60"/>
      <w:ind w:left="578" w:hanging="578"/>
      <w:outlineLvl w:val="1"/>
    </w:pPr>
    <w:rPr>
      <w:rFonts w:eastAsiaTheme="majorEastAsia" w:cstheme="majorBidi"/>
      <w:b/>
      <w:bCs/>
      <w:iCs/>
      <w:color w:val="1728A9"/>
      <w:sz w:val="36"/>
      <w:szCs w:val="28"/>
    </w:rPr>
  </w:style>
  <w:style w:type="paragraph" w:styleId="Kop3">
    <w:name w:val="heading 3"/>
    <w:basedOn w:val="Standaard"/>
    <w:next w:val="Standaard"/>
    <w:link w:val="Kop3Char"/>
    <w:uiPriority w:val="9"/>
    <w:qFormat/>
    <w:rsid w:val="00C25D5E"/>
    <w:pPr>
      <w:keepNext/>
      <w:numPr>
        <w:ilvl w:val="2"/>
        <w:numId w:val="1"/>
      </w:numPr>
      <w:spacing w:before="240" w:after="60"/>
      <w:outlineLvl w:val="2"/>
    </w:pPr>
    <w:rPr>
      <w:rFonts w:eastAsiaTheme="majorEastAsia" w:cstheme="majorBidi"/>
      <w:b/>
      <w:bCs/>
      <w:color w:val="1728A9"/>
      <w:sz w:val="26"/>
      <w:szCs w:val="26"/>
    </w:rPr>
  </w:style>
  <w:style w:type="paragraph" w:styleId="Kop4">
    <w:name w:val="heading 4"/>
    <w:basedOn w:val="Standaard"/>
    <w:next w:val="Standaard"/>
    <w:link w:val="Kop4Char"/>
    <w:qFormat/>
    <w:rsid w:val="00DF2598"/>
    <w:pPr>
      <w:keepNext/>
      <w:numPr>
        <w:ilvl w:val="3"/>
        <w:numId w:val="1"/>
      </w:numPr>
      <w:spacing w:before="240" w:after="60"/>
      <w:outlineLvl w:val="3"/>
    </w:pPr>
    <w:rPr>
      <w:rFonts w:eastAsiaTheme="minorEastAsia" w:cstheme="minorBidi"/>
      <w:b/>
      <w:bCs/>
      <w:szCs w:val="28"/>
    </w:rPr>
  </w:style>
  <w:style w:type="paragraph" w:styleId="Kop5">
    <w:name w:val="heading 5"/>
    <w:basedOn w:val="Standaard"/>
    <w:next w:val="Standaard"/>
    <w:link w:val="Kop5Char"/>
    <w:uiPriority w:val="9"/>
    <w:unhideWhenUsed/>
    <w:qFormat/>
    <w:rsid w:val="00DF2598"/>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Kop6">
    <w:name w:val="heading 6"/>
    <w:basedOn w:val="Standaard"/>
    <w:next w:val="Standaard"/>
    <w:link w:val="Kop6Char"/>
    <w:uiPriority w:val="9"/>
    <w:unhideWhenUsed/>
    <w:qFormat/>
    <w:rsid w:val="00DF2598"/>
    <w:pPr>
      <w:numPr>
        <w:ilvl w:val="5"/>
        <w:numId w:val="1"/>
      </w:numPr>
      <w:spacing w:before="240" w:after="60"/>
      <w:outlineLvl w:val="5"/>
    </w:pPr>
    <w:rPr>
      <w:rFonts w:asciiTheme="minorHAnsi" w:eastAsiaTheme="minorEastAsia" w:hAnsiTheme="minorHAnsi" w:cstheme="minorBidi"/>
      <w:b/>
      <w:bCs/>
      <w:sz w:val="22"/>
    </w:rPr>
  </w:style>
  <w:style w:type="paragraph" w:styleId="Kop7">
    <w:name w:val="heading 7"/>
    <w:basedOn w:val="Standaard"/>
    <w:next w:val="Standaard"/>
    <w:link w:val="Kop7Char"/>
    <w:uiPriority w:val="9"/>
    <w:unhideWhenUsed/>
    <w:qFormat/>
    <w:rsid w:val="00DF2598"/>
    <w:pPr>
      <w:numPr>
        <w:ilvl w:val="6"/>
        <w:numId w:val="1"/>
      </w:numPr>
      <w:spacing w:before="240" w:after="60"/>
      <w:outlineLvl w:val="6"/>
    </w:pPr>
    <w:rPr>
      <w:rFonts w:asciiTheme="minorHAnsi" w:eastAsiaTheme="minorEastAsia" w:hAnsiTheme="minorHAnsi" w:cstheme="minorBidi"/>
      <w:sz w:val="24"/>
      <w:szCs w:val="24"/>
    </w:rPr>
  </w:style>
  <w:style w:type="paragraph" w:styleId="Kop8">
    <w:name w:val="heading 8"/>
    <w:basedOn w:val="Standaard"/>
    <w:next w:val="Standaard"/>
    <w:link w:val="Kop8Char"/>
    <w:uiPriority w:val="9"/>
    <w:unhideWhenUsed/>
    <w:qFormat/>
    <w:rsid w:val="00DF2598"/>
    <w:pPr>
      <w:numPr>
        <w:ilvl w:val="7"/>
        <w:numId w:val="1"/>
      </w:numPr>
      <w:spacing w:before="240" w:after="60"/>
      <w:outlineLvl w:val="7"/>
    </w:pPr>
    <w:rPr>
      <w:rFonts w:asciiTheme="minorHAnsi" w:eastAsiaTheme="minorEastAsia" w:hAnsiTheme="minorHAnsi" w:cstheme="minorBidi"/>
      <w:i/>
      <w:iCs/>
      <w:sz w:val="24"/>
      <w:szCs w:val="24"/>
    </w:rPr>
  </w:style>
  <w:style w:type="paragraph" w:styleId="Kop9">
    <w:name w:val="heading 9"/>
    <w:basedOn w:val="Standaard"/>
    <w:next w:val="Standaard"/>
    <w:link w:val="Kop9Char"/>
    <w:uiPriority w:val="9"/>
    <w:unhideWhenUsed/>
    <w:qFormat/>
    <w:rsid w:val="00DF2598"/>
    <w:pPr>
      <w:numPr>
        <w:ilvl w:val="8"/>
        <w:numId w:val="1"/>
      </w:numPr>
      <w:spacing w:before="240" w:after="60"/>
      <w:outlineLvl w:val="8"/>
    </w:pPr>
    <w:rPr>
      <w:rFonts w:asciiTheme="majorHAnsi" w:eastAsiaTheme="majorEastAsia" w:hAnsiTheme="majorHAnsi" w:cstheme="majorBid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7CD1"/>
    <w:rPr>
      <w:rFonts w:eastAsiaTheme="majorEastAsia" w:cstheme="majorBidi"/>
      <w:b/>
      <w:bCs/>
      <w:color w:val="1728A9"/>
      <w:kern w:val="32"/>
      <w:sz w:val="48"/>
      <w:szCs w:val="32"/>
    </w:rPr>
  </w:style>
  <w:style w:type="character" w:customStyle="1" w:styleId="Kop2Char">
    <w:name w:val="Kop 2 Char"/>
    <w:basedOn w:val="Standaardalinea-lettertype"/>
    <w:link w:val="Kop2"/>
    <w:uiPriority w:val="9"/>
    <w:rsid w:val="00C25D5E"/>
    <w:rPr>
      <w:rFonts w:eastAsiaTheme="majorEastAsia" w:cstheme="majorBidi"/>
      <w:b/>
      <w:bCs/>
      <w:iCs/>
      <w:color w:val="1728A9"/>
      <w:sz w:val="36"/>
      <w:szCs w:val="28"/>
    </w:rPr>
  </w:style>
  <w:style w:type="character" w:customStyle="1" w:styleId="Kop3Char">
    <w:name w:val="Kop 3 Char"/>
    <w:basedOn w:val="Standaardalinea-lettertype"/>
    <w:link w:val="Kop3"/>
    <w:uiPriority w:val="9"/>
    <w:rsid w:val="00C25D5E"/>
    <w:rPr>
      <w:rFonts w:eastAsiaTheme="majorEastAsia" w:cstheme="majorBidi"/>
      <w:b/>
      <w:bCs/>
      <w:color w:val="1728A9"/>
      <w:sz w:val="26"/>
      <w:szCs w:val="26"/>
    </w:rPr>
  </w:style>
  <w:style w:type="character" w:customStyle="1" w:styleId="Kop4Char">
    <w:name w:val="Kop 4 Char"/>
    <w:basedOn w:val="Standaardalinea-lettertype"/>
    <w:link w:val="Kop4"/>
    <w:rsid w:val="00DF2598"/>
    <w:rPr>
      <w:rFonts w:eastAsiaTheme="minorEastAsia" w:cstheme="minorBidi"/>
      <w:b/>
      <w:bCs/>
      <w:szCs w:val="28"/>
    </w:rPr>
  </w:style>
  <w:style w:type="character" w:customStyle="1" w:styleId="Kop5Char">
    <w:name w:val="Kop 5 Char"/>
    <w:basedOn w:val="Standaardalinea-lettertype"/>
    <w:link w:val="Kop5"/>
    <w:uiPriority w:val="9"/>
    <w:rsid w:val="00DF2598"/>
    <w:rPr>
      <w:rFonts w:asciiTheme="minorHAnsi" w:eastAsiaTheme="minorEastAsia" w:hAnsiTheme="minorHAnsi" w:cstheme="minorBidi"/>
      <w:b/>
      <w:bCs/>
      <w:i/>
      <w:iCs/>
      <w:sz w:val="26"/>
      <w:szCs w:val="26"/>
    </w:rPr>
  </w:style>
  <w:style w:type="character" w:customStyle="1" w:styleId="Kop6Char">
    <w:name w:val="Kop 6 Char"/>
    <w:basedOn w:val="Standaardalinea-lettertype"/>
    <w:link w:val="Kop6"/>
    <w:uiPriority w:val="9"/>
    <w:rsid w:val="00DF2598"/>
    <w:rPr>
      <w:rFonts w:asciiTheme="minorHAnsi" w:eastAsiaTheme="minorEastAsia" w:hAnsiTheme="minorHAnsi" w:cstheme="minorBidi"/>
      <w:b/>
      <w:bCs/>
      <w:sz w:val="22"/>
    </w:rPr>
  </w:style>
  <w:style w:type="character" w:customStyle="1" w:styleId="Kop7Char">
    <w:name w:val="Kop 7 Char"/>
    <w:basedOn w:val="Standaardalinea-lettertype"/>
    <w:link w:val="Kop7"/>
    <w:uiPriority w:val="9"/>
    <w:rsid w:val="00DF2598"/>
    <w:rPr>
      <w:rFonts w:asciiTheme="minorHAnsi" w:eastAsiaTheme="minorEastAsia" w:hAnsiTheme="minorHAnsi" w:cstheme="minorBidi"/>
      <w:sz w:val="24"/>
      <w:szCs w:val="24"/>
    </w:rPr>
  </w:style>
  <w:style w:type="character" w:customStyle="1" w:styleId="Kop8Char">
    <w:name w:val="Kop 8 Char"/>
    <w:basedOn w:val="Standaardalinea-lettertype"/>
    <w:link w:val="Kop8"/>
    <w:uiPriority w:val="9"/>
    <w:rsid w:val="00DF2598"/>
    <w:rPr>
      <w:rFonts w:asciiTheme="minorHAnsi" w:eastAsiaTheme="minorEastAsia" w:hAnsiTheme="minorHAnsi" w:cstheme="minorBidi"/>
      <w:i/>
      <w:iCs/>
      <w:sz w:val="24"/>
      <w:szCs w:val="24"/>
    </w:rPr>
  </w:style>
  <w:style w:type="character" w:customStyle="1" w:styleId="Kop9Char">
    <w:name w:val="Kop 9 Char"/>
    <w:basedOn w:val="Standaardalinea-lettertype"/>
    <w:link w:val="Kop9"/>
    <w:uiPriority w:val="9"/>
    <w:rsid w:val="00DF2598"/>
    <w:rPr>
      <w:rFonts w:asciiTheme="majorHAnsi" w:eastAsiaTheme="majorEastAsia" w:hAnsiTheme="majorHAnsi" w:cstheme="majorBidi"/>
      <w:sz w:val="22"/>
    </w:rPr>
  </w:style>
  <w:style w:type="paragraph" w:styleId="Geenafstand">
    <w:name w:val="No Spacing"/>
    <w:link w:val="GeenafstandChar"/>
    <w:uiPriority w:val="1"/>
    <w:qFormat/>
    <w:rsid w:val="00DF6C99"/>
    <w:pPr>
      <w:jc w:val="both"/>
    </w:pPr>
  </w:style>
  <w:style w:type="character" w:customStyle="1" w:styleId="GeenafstandChar">
    <w:name w:val="Geen afstand Char"/>
    <w:basedOn w:val="Standaardalinea-lettertype"/>
    <w:link w:val="Geenafstand"/>
    <w:uiPriority w:val="1"/>
    <w:rsid w:val="00DF6C99"/>
  </w:style>
  <w:style w:type="paragraph" w:styleId="Titel">
    <w:name w:val="Title"/>
    <w:basedOn w:val="Standaard"/>
    <w:next w:val="Standaard"/>
    <w:link w:val="TitelChar"/>
    <w:uiPriority w:val="10"/>
    <w:qFormat/>
    <w:rsid w:val="005F7CD1"/>
    <w:pPr>
      <w:spacing w:after="480"/>
      <w:outlineLvl w:val="0"/>
    </w:pPr>
    <w:rPr>
      <w:rFonts w:eastAsiaTheme="majorEastAsia" w:cstheme="majorBidi"/>
      <w:b/>
      <w:bCs/>
      <w:color w:val="1728A9"/>
      <w:kern w:val="28"/>
      <w:sz w:val="48"/>
      <w:szCs w:val="32"/>
    </w:rPr>
  </w:style>
  <w:style w:type="character" w:customStyle="1" w:styleId="TitelChar">
    <w:name w:val="Titel Char"/>
    <w:basedOn w:val="Standaardalinea-lettertype"/>
    <w:link w:val="Titel"/>
    <w:uiPriority w:val="10"/>
    <w:rsid w:val="005F7CD1"/>
    <w:rPr>
      <w:rFonts w:eastAsiaTheme="majorEastAsia" w:cstheme="majorBidi"/>
      <w:b/>
      <w:bCs/>
      <w:color w:val="1728A9"/>
      <w:kern w:val="28"/>
      <w:sz w:val="48"/>
      <w:szCs w:val="32"/>
    </w:rPr>
  </w:style>
  <w:style w:type="paragraph" w:styleId="Ondertitel">
    <w:name w:val="Subtitle"/>
    <w:basedOn w:val="Standaard"/>
    <w:next w:val="Standaard"/>
    <w:link w:val="OndertitelChar"/>
    <w:uiPriority w:val="11"/>
    <w:qFormat/>
    <w:rsid w:val="001E301C"/>
    <w:pPr>
      <w:spacing w:after="60"/>
      <w:outlineLvl w:val="1"/>
    </w:pPr>
    <w:rPr>
      <w:rFonts w:eastAsiaTheme="majorEastAsia" w:cstheme="majorBidi"/>
      <w:b/>
      <w:color w:val="1728A9"/>
      <w:sz w:val="28"/>
      <w:szCs w:val="24"/>
    </w:rPr>
  </w:style>
  <w:style w:type="character" w:customStyle="1" w:styleId="OndertitelChar">
    <w:name w:val="Ondertitel Char"/>
    <w:basedOn w:val="Standaardalinea-lettertype"/>
    <w:link w:val="Ondertitel"/>
    <w:uiPriority w:val="11"/>
    <w:rsid w:val="001E301C"/>
    <w:rPr>
      <w:rFonts w:eastAsiaTheme="majorEastAsia" w:cstheme="majorBidi"/>
      <w:b/>
      <w:color w:val="1728A9"/>
      <w:sz w:val="28"/>
      <w:szCs w:val="24"/>
    </w:rPr>
  </w:style>
  <w:style w:type="paragraph" w:styleId="Koptekst">
    <w:name w:val="header"/>
    <w:basedOn w:val="Standaard"/>
    <w:link w:val="KoptekstChar"/>
    <w:unhideWhenUsed/>
    <w:rsid w:val="0003449B"/>
    <w:pPr>
      <w:tabs>
        <w:tab w:val="center" w:pos="4536"/>
        <w:tab w:val="right" w:pos="9072"/>
      </w:tabs>
      <w:spacing w:after="0"/>
    </w:pPr>
  </w:style>
  <w:style w:type="character" w:customStyle="1" w:styleId="KoptekstChar">
    <w:name w:val="Koptekst Char"/>
    <w:basedOn w:val="Standaardalinea-lettertype"/>
    <w:link w:val="Koptekst"/>
    <w:rsid w:val="0003449B"/>
    <w:rPr>
      <w:rFonts w:ascii="Verdana" w:hAnsi="Verdana"/>
      <w:sz w:val="18"/>
      <w:szCs w:val="22"/>
    </w:rPr>
  </w:style>
  <w:style w:type="paragraph" w:styleId="Voettekst">
    <w:name w:val="footer"/>
    <w:basedOn w:val="Standaard"/>
    <w:link w:val="VoettekstChar"/>
    <w:uiPriority w:val="99"/>
    <w:unhideWhenUsed/>
    <w:rsid w:val="0003449B"/>
    <w:pPr>
      <w:tabs>
        <w:tab w:val="center" w:pos="4536"/>
        <w:tab w:val="right" w:pos="9072"/>
      </w:tabs>
      <w:spacing w:after="0"/>
    </w:pPr>
  </w:style>
  <w:style w:type="character" w:customStyle="1" w:styleId="VoettekstChar">
    <w:name w:val="Voettekst Char"/>
    <w:basedOn w:val="Standaardalinea-lettertype"/>
    <w:link w:val="Voettekst"/>
    <w:uiPriority w:val="99"/>
    <w:rsid w:val="0003449B"/>
    <w:rPr>
      <w:rFonts w:ascii="Verdana" w:hAnsi="Verdana"/>
      <w:sz w:val="18"/>
      <w:szCs w:val="22"/>
    </w:rPr>
  </w:style>
  <w:style w:type="paragraph" w:styleId="Ballontekst">
    <w:name w:val="Balloon Text"/>
    <w:basedOn w:val="Standaard"/>
    <w:link w:val="BallontekstChar"/>
    <w:unhideWhenUsed/>
    <w:rsid w:val="0003449B"/>
    <w:pPr>
      <w:spacing w:after="0"/>
    </w:pPr>
    <w:rPr>
      <w:rFonts w:ascii="Tahoma" w:hAnsi="Tahoma" w:cs="Tahoma"/>
      <w:sz w:val="16"/>
      <w:szCs w:val="16"/>
    </w:rPr>
  </w:style>
  <w:style w:type="character" w:customStyle="1" w:styleId="BallontekstChar">
    <w:name w:val="Ballontekst Char"/>
    <w:basedOn w:val="Standaardalinea-lettertype"/>
    <w:link w:val="Ballontekst"/>
    <w:rsid w:val="0003449B"/>
    <w:rPr>
      <w:rFonts w:ascii="Tahoma" w:hAnsi="Tahoma" w:cs="Tahoma"/>
      <w:sz w:val="16"/>
      <w:szCs w:val="16"/>
    </w:rPr>
  </w:style>
  <w:style w:type="paragraph" w:styleId="Kopvaninhoudsopgave">
    <w:name w:val="TOC Heading"/>
    <w:basedOn w:val="Kop1"/>
    <w:next w:val="Standaard"/>
    <w:uiPriority w:val="39"/>
    <w:semiHidden/>
    <w:unhideWhenUsed/>
    <w:qFormat/>
    <w:rsid w:val="006F39AB"/>
    <w:pPr>
      <w:keepLines/>
      <w:numPr>
        <w:numId w:val="0"/>
      </w:numPr>
      <w:spacing w:before="480" w:after="0" w:line="276" w:lineRule="auto"/>
      <w:contextualSpacing w:val="0"/>
      <w:outlineLvl w:val="9"/>
    </w:pPr>
    <w:rPr>
      <w:rFonts w:asciiTheme="majorHAnsi" w:hAnsiTheme="majorHAnsi"/>
      <w:color w:val="365F91" w:themeColor="accent1" w:themeShade="BF"/>
      <w:kern w:val="0"/>
      <w:szCs w:val="28"/>
      <w:lang w:eastAsia="nl-NL"/>
    </w:rPr>
  </w:style>
  <w:style w:type="paragraph" w:styleId="Inhopg1">
    <w:name w:val="toc 1"/>
    <w:basedOn w:val="Standaard"/>
    <w:next w:val="Standaard"/>
    <w:autoRedefine/>
    <w:uiPriority w:val="39"/>
    <w:unhideWhenUsed/>
    <w:qFormat/>
    <w:rsid w:val="00D27961"/>
    <w:pPr>
      <w:tabs>
        <w:tab w:val="left" w:pos="567"/>
        <w:tab w:val="right" w:leader="dot" w:pos="9060"/>
      </w:tabs>
      <w:spacing w:after="100"/>
    </w:pPr>
  </w:style>
  <w:style w:type="paragraph" w:styleId="Inhopg2">
    <w:name w:val="toc 2"/>
    <w:basedOn w:val="Standaard"/>
    <w:next w:val="Standaard"/>
    <w:autoRedefine/>
    <w:uiPriority w:val="39"/>
    <w:unhideWhenUsed/>
    <w:qFormat/>
    <w:rsid w:val="00941BF2"/>
    <w:pPr>
      <w:tabs>
        <w:tab w:val="left" w:pos="851"/>
        <w:tab w:val="right" w:leader="dot" w:pos="9060"/>
      </w:tabs>
      <w:spacing w:after="100"/>
      <w:ind w:left="1276" w:hanging="1096"/>
    </w:pPr>
  </w:style>
  <w:style w:type="character" w:styleId="Hyperlink">
    <w:name w:val="Hyperlink"/>
    <w:basedOn w:val="Standaardalinea-lettertype"/>
    <w:uiPriority w:val="99"/>
    <w:unhideWhenUsed/>
    <w:rsid w:val="006F39AB"/>
    <w:rPr>
      <w:color w:val="0000FF" w:themeColor="hyperlink"/>
      <w:u w:val="single"/>
    </w:rPr>
  </w:style>
  <w:style w:type="table" w:customStyle="1" w:styleId="TableNormal">
    <w:name w:val="Table Normal"/>
    <w:uiPriority w:val="2"/>
    <w:semiHidden/>
    <w:unhideWhenUsed/>
    <w:qFormat/>
    <w:rsid w:val="00290EB7"/>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290EB7"/>
    <w:pPr>
      <w:widowControl w:val="0"/>
      <w:spacing w:after="0"/>
      <w:contextualSpacing w:val="0"/>
    </w:pPr>
    <w:rPr>
      <w:rFonts w:asciiTheme="minorHAnsi" w:eastAsiaTheme="minorHAnsi" w:hAnsiTheme="minorHAnsi" w:cstheme="minorBidi"/>
      <w:sz w:val="22"/>
      <w:szCs w:val="22"/>
    </w:rPr>
  </w:style>
  <w:style w:type="table" w:customStyle="1" w:styleId="Tabelraster1">
    <w:name w:val="Tabelraster1"/>
    <w:basedOn w:val="Standaardtabel"/>
    <w:next w:val="Tabelraster"/>
    <w:uiPriority w:val="59"/>
    <w:rsid w:val="00D26484"/>
    <w:pPr>
      <w:spacing w:line="260" w:lineRule="atLeast"/>
    </w:pPr>
    <w:rPr>
      <w:rFonts w:ascii="Times New Roman" w:eastAsia="Verdan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D26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uiPriority w:val="39"/>
    <w:qFormat/>
    <w:rsid w:val="00875E4D"/>
    <w:pPr>
      <w:widowControl w:val="0"/>
      <w:spacing w:before="21" w:after="0"/>
      <w:ind w:left="2103" w:hanging="855"/>
      <w:contextualSpacing w:val="0"/>
    </w:pPr>
    <w:rPr>
      <w:rFonts w:ascii="Verdana" w:eastAsia="Verdana" w:hAnsi="Verdana" w:cstheme="minorBidi"/>
      <w:sz w:val="18"/>
      <w:szCs w:val="18"/>
    </w:rPr>
  </w:style>
  <w:style w:type="paragraph" w:styleId="Plattetekst">
    <w:name w:val="Body Text"/>
    <w:basedOn w:val="Standaard"/>
    <w:link w:val="PlattetekstChar"/>
    <w:uiPriority w:val="1"/>
    <w:qFormat/>
    <w:rsid w:val="00875E4D"/>
    <w:pPr>
      <w:widowControl w:val="0"/>
      <w:spacing w:after="0"/>
      <w:ind w:left="116"/>
      <w:contextualSpacing w:val="0"/>
    </w:pPr>
    <w:rPr>
      <w:rFonts w:ascii="Verdana" w:eastAsia="Verdana" w:hAnsi="Verdana" w:cstheme="minorBidi"/>
      <w:sz w:val="18"/>
      <w:szCs w:val="18"/>
    </w:rPr>
  </w:style>
  <w:style w:type="character" w:customStyle="1" w:styleId="PlattetekstChar">
    <w:name w:val="Platte tekst Char"/>
    <w:basedOn w:val="Standaardalinea-lettertype"/>
    <w:link w:val="Plattetekst"/>
    <w:uiPriority w:val="1"/>
    <w:rsid w:val="00875E4D"/>
    <w:rPr>
      <w:rFonts w:ascii="Verdana" w:eastAsia="Verdana" w:hAnsi="Verdana" w:cstheme="minorBidi"/>
      <w:sz w:val="18"/>
      <w:szCs w:val="18"/>
    </w:rPr>
  </w:style>
  <w:style w:type="paragraph" w:styleId="Lijstalinea">
    <w:name w:val="List Paragraph"/>
    <w:basedOn w:val="Standaard"/>
    <w:uiPriority w:val="34"/>
    <w:qFormat/>
    <w:rsid w:val="00875E4D"/>
    <w:pPr>
      <w:widowControl w:val="0"/>
      <w:spacing w:after="0"/>
      <w:contextualSpacing w:val="0"/>
    </w:pPr>
    <w:rPr>
      <w:rFonts w:asciiTheme="minorHAnsi" w:eastAsiaTheme="minorHAnsi" w:hAnsiTheme="minorHAnsi" w:cstheme="minorBidi"/>
      <w:sz w:val="22"/>
      <w:szCs w:val="22"/>
    </w:rPr>
  </w:style>
  <w:style w:type="character" w:styleId="Verwijzingopmerking">
    <w:name w:val="annotation reference"/>
    <w:basedOn w:val="Standaardalinea-lettertype"/>
    <w:unhideWhenUsed/>
    <w:rsid w:val="00875E4D"/>
    <w:rPr>
      <w:sz w:val="16"/>
      <w:szCs w:val="16"/>
    </w:rPr>
  </w:style>
  <w:style w:type="paragraph" w:styleId="Tekstopmerking">
    <w:name w:val="annotation text"/>
    <w:basedOn w:val="Standaard"/>
    <w:link w:val="TekstopmerkingChar"/>
    <w:unhideWhenUsed/>
    <w:rsid w:val="00875E4D"/>
    <w:pPr>
      <w:widowControl w:val="0"/>
      <w:spacing w:after="0"/>
      <w:contextualSpacing w:val="0"/>
    </w:pPr>
    <w:rPr>
      <w:rFonts w:asciiTheme="minorHAnsi" w:eastAsiaTheme="minorHAnsi" w:hAnsiTheme="minorHAnsi" w:cstheme="minorBidi"/>
    </w:rPr>
  </w:style>
  <w:style w:type="character" w:customStyle="1" w:styleId="TekstopmerkingChar">
    <w:name w:val="Tekst opmerking Char"/>
    <w:basedOn w:val="Standaardalinea-lettertype"/>
    <w:link w:val="Tekstopmerking"/>
    <w:rsid w:val="00875E4D"/>
    <w:rPr>
      <w:rFonts w:asciiTheme="minorHAnsi" w:eastAsiaTheme="minorHAnsi" w:hAnsiTheme="minorHAnsi" w:cstheme="minorBidi"/>
    </w:rPr>
  </w:style>
  <w:style w:type="paragraph" w:styleId="Onderwerpvanopmerking">
    <w:name w:val="annotation subject"/>
    <w:basedOn w:val="Tekstopmerking"/>
    <w:next w:val="Tekstopmerking"/>
    <w:link w:val="OnderwerpvanopmerkingChar"/>
    <w:unhideWhenUsed/>
    <w:rsid w:val="00875E4D"/>
    <w:rPr>
      <w:b/>
      <w:bCs/>
    </w:rPr>
  </w:style>
  <w:style w:type="character" w:customStyle="1" w:styleId="OnderwerpvanopmerkingChar">
    <w:name w:val="Onderwerp van opmerking Char"/>
    <w:basedOn w:val="TekstopmerkingChar"/>
    <w:link w:val="Onderwerpvanopmerking"/>
    <w:rsid w:val="00875E4D"/>
    <w:rPr>
      <w:rFonts w:asciiTheme="minorHAnsi" w:eastAsiaTheme="minorHAnsi" w:hAnsiTheme="minorHAnsi" w:cstheme="minorBidi"/>
      <w:b/>
      <w:bCs/>
    </w:rPr>
  </w:style>
  <w:style w:type="table" w:customStyle="1" w:styleId="Tabelraster2">
    <w:name w:val="Tabelraster2"/>
    <w:basedOn w:val="Standaardtabel"/>
    <w:next w:val="Tabelraster"/>
    <w:uiPriority w:val="59"/>
    <w:rsid w:val="00D20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523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831095"/>
  </w:style>
  <w:style w:type="paragraph" w:customStyle="1" w:styleId="SNKopinhoudsopgave">
    <w:name w:val="SN_Kop inhoudsopgave"/>
    <w:basedOn w:val="Standaard"/>
    <w:next w:val="Standaard"/>
    <w:rsid w:val="00831095"/>
    <w:pPr>
      <w:pageBreakBefore/>
      <w:spacing w:after="0" w:line="200" w:lineRule="atLeast"/>
      <w:contextualSpacing w:val="0"/>
    </w:pPr>
    <w:rPr>
      <w:rFonts w:ascii="Arial" w:eastAsia="Times New Roman" w:hAnsi="Arial"/>
      <w:b/>
      <w:kern w:val="32"/>
      <w:sz w:val="28"/>
      <w:szCs w:val="24"/>
    </w:rPr>
  </w:style>
  <w:style w:type="paragraph" w:customStyle="1" w:styleId="SNTabelopsomming">
    <w:name w:val="SN_Tabelopsomming"/>
    <w:basedOn w:val="Standaard"/>
    <w:qFormat/>
    <w:rsid w:val="00831095"/>
    <w:pPr>
      <w:numPr>
        <w:numId w:val="5"/>
      </w:numPr>
      <w:spacing w:before="60" w:after="140" w:line="200" w:lineRule="atLeast"/>
      <w:ind w:left="357" w:hanging="357"/>
    </w:pPr>
    <w:rPr>
      <w:rFonts w:ascii="Arial" w:eastAsia="Times New Roman" w:hAnsi="Arial"/>
      <w:sz w:val="16"/>
      <w:szCs w:val="18"/>
      <w:lang w:val="en-US"/>
    </w:rPr>
  </w:style>
  <w:style w:type="paragraph" w:customStyle="1" w:styleId="SNTabeltekst">
    <w:name w:val="SN_Tabeltekst"/>
    <w:basedOn w:val="Standaard"/>
    <w:qFormat/>
    <w:rsid w:val="00831095"/>
    <w:pPr>
      <w:spacing w:before="60" w:after="140" w:line="200" w:lineRule="atLeast"/>
      <w:contextualSpacing w:val="0"/>
    </w:pPr>
    <w:rPr>
      <w:rFonts w:ascii="Arial" w:eastAsia="Times New Roman" w:hAnsi="Arial"/>
      <w:spacing w:val="6"/>
      <w:sz w:val="17"/>
      <w:szCs w:val="18"/>
    </w:rPr>
  </w:style>
  <w:style w:type="character" w:styleId="Paginanummer">
    <w:name w:val="page number"/>
    <w:basedOn w:val="Standaardalinea-lettertype"/>
    <w:rsid w:val="00831095"/>
    <w:rPr>
      <w:rFonts w:ascii="Arial" w:hAnsi="Arial"/>
      <w:spacing w:val="6"/>
      <w:sz w:val="17"/>
    </w:rPr>
  </w:style>
  <w:style w:type="paragraph" w:styleId="Inhopg4">
    <w:name w:val="toc 4"/>
    <w:basedOn w:val="Standaard"/>
    <w:next w:val="Standaard"/>
    <w:autoRedefine/>
    <w:semiHidden/>
    <w:rsid w:val="00831095"/>
    <w:pPr>
      <w:spacing w:after="0" w:line="200" w:lineRule="atLeast"/>
      <w:ind w:left="540"/>
      <w:contextualSpacing w:val="0"/>
    </w:pPr>
    <w:rPr>
      <w:rFonts w:ascii="Arial" w:eastAsia="Times New Roman" w:hAnsi="Arial"/>
      <w:sz w:val="16"/>
      <w:szCs w:val="24"/>
    </w:rPr>
  </w:style>
  <w:style w:type="paragraph" w:styleId="Inhopg5">
    <w:name w:val="toc 5"/>
    <w:basedOn w:val="Standaard"/>
    <w:next w:val="Standaard"/>
    <w:autoRedefine/>
    <w:semiHidden/>
    <w:rsid w:val="00831095"/>
    <w:pPr>
      <w:spacing w:after="0" w:line="200" w:lineRule="atLeast"/>
      <w:ind w:left="720"/>
      <w:contextualSpacing w:val="0"/>
    </w:pPr>
    <w:rPr>
      <w:rFonts w:ascii="Arial" w:eastAsia="Times New Roman" w:hAnsi="Arial"/>
      <w:sz w:val="16"/>
      <w:szCs w:val="24"/>
    </w:rPr>
  </w:style>
  <w:style w:type="paragraph" w:styleId="Inhopg6">
    <w:name w:val="toc 6"/>
    <w:basedOn w:val="Standaard"/>
    <w:next w:val="Standaard"/>
    <w:autoRedefine/>
    <w:semiHidden/>
    <w:rsid w:val="00831095"/>
    <w:pPr>
      <w:spacing w:after="0" w:line="200" w:lineRule="atLeast"/>
      <w:ind w:left="900"/>
      <w:contextualSpacing w:val="0"/>
    </w:pPr>
    <w:rPr>
      <w:rFonts w:ascii="Arial" w:eastAsia="Times New Roman" w:hAnsi="Arial"/>
      <w:sz w:val="16"/>
      <w:szCs w:val="24"/>
    </w:rPr>
  </w:style>
  <w:style w:type="paragraph" w:styleId="Inhopg7">
    <w:name w:val="toc 7"/>
    <w:basedOn w:val="Standaard"/>
    <w:next w:val="Standaard"/>
    <w:autoRedefine/>
    <w:semiHidden/>
    <w:rsid w:val="00831095"/>
    <w:pPr>
      <w:spacing w:after="0" w:line="200" w:lineRule="atLeast"/>
      <w:ind w:left="1080"/>
      <w:contextualSpacing w:val="0"/>
    </w:pPr>
    <w:rPr>
      <w:rFonts w:ascii="Arial" w:eastAsia="Times New Roman" w:hAnsi="Arial"/>
      <w:sz w:val="16"/>
      <w:szCs w:val="24"/>
    </w:rPr>
  </w:style>
  <w:style w:type="paragraph" w:styleId="Inhopg8">
    <w:name w:val="toc 8"/>
    <w:basedOn w:val="Standaard"/>
    <w:next w:val="Standaard"/>
    <w:autoRedefine/>
    <w:semiHidden/>
    <w:rsid w:val="00831095"/>
    <w:pPr>
      <w:spacing w:after="0" w:line="200" w:lineRule="atLeast"/>
      <w:ind w:left="1260"/>
      <w:contextualSpacing w:val="0"/>
    </w:pPr>
    <w:rPr>
      <w:rFonts w:ascii="Arial" w:eastAsia="Times New Roman" w:hAnsi="Arial"/>
      <w:sz w:val="16"/>
      <w:szCs w:val="24"/>
    </w:rPr>
  </w:style>
  <w:style w:type="paragraph" w:styleId="Inhopg9">
    <w:name w:val="toc 9"/>
    <w:basedOn w:val="Standaard"/>
    <w:next w:val="Standaard"/>
    <w:autoRedefine/>
    <w:semiHidden/>
    <w:rsid w:val="00831095"/>
    <w:pPr>
      <w:spacing w:after="0" w:line="200" w:lineRule="atLeast"/>
      <w:ind w:left="1440"/>
      <w:contextualSpacing w:val="0"/>
    </w:pPr>
    <w:rPr>
      <w:rFonts w:ascii="Arial" w:eastAsia="Times New Roman" w:hAnsi="Arial"/>
      <w:sz w:val="16"/>
      <w:szCs w:val="24"/>
    </w:rPr>
  </w:style>
  <w:style w:type="paragraph" w:customStyle="1" w:styleId="SNOpsomming2">
    <w:name w:val="SN_Opsomming_2"/>
    <w:basedOn w:val="SNOpsomming"/>
    <w:qFormat/>
    <w:rsid w:val="00831095"/>
    <w:pPr>
      <w:numPr>
        <w:numId w:val="6"/>
      </w:numPr>
      <w:ind w:left="714" w:hanging="357"/>
    </w:pPr>
  </w:style>
  <w:style w:type="paragraph" w:styleId="Revisie">
    <w:name w:val="Revision"/>
    <w:hidden/>
    <w:rsid w:val="00831095"/>
    <w:rPr>
      <w:rFonts w:ascii="Verdana" w:eastAsia="Times New Roman" w:hAnsi="Verdana"/>
      <w:spacing w:val="10"/>
      <w:sz w:val="18"/>
      <w:szCs w:val="24"/>
    </w:rPr>
  </w:style>
  <w:style w:type="paragraph" w:customStyle="1" w:styleId="SNVoettekst">
    <w:name w:val="SN_Voettekst"/>
    <w:basedOn w:val="Standaard"/>
    <w:qFormat/>
    <w:rsid w:val="00831095"/>
    <w:pPr>
      <w:tabs>
        <w:tab w:val="center" w:pos="4536"/>
        <w:tab w:val="right" w:pos="9072"/>
      </w:tabs>
      <w:spacing w:after="0" w:line="200" w:lineRule="atLeast"/>
      <w:contextualSpacing w:val="0"/>
    </w:pPr>
    <w:rPr>
      <w:rFonts w:ascii="Arial" w:eastAsia="Times New Roman" w:hAnsi="Arial"/>
      <w:spacing w:val="6"/>
      <w:sz w:val="17"/>
      <w:szCs w:val="18"/>
    </w:rPr>
  </w:style>
  <w:style w:type="paragraph" w:customStyle="1" w:styleId="SNBriefhoofd">
    <w:name w:val="SN_Briefhoofd"/>
    <w:basedOn w:val="Standaard"/>
    <w:qFormat/>
    <w:rsid w:val="00831095"/>
    <w:pPr>
      <w:spacing w:after="0" w:line="200" w:lineRule="atLeast"/>
      <w:contextualSpacing w:val="0"/>
    </w:pPr>
    <w:rPr>
      <w:rFonts w:ascii="Arial" w:eastAsia="Times New Roman" w:hAnsi="Arial"/>
      <w:sz w:val="14"/>
      <w:szCs w:val="18"/>
    </w:rPr>
  </w:style>
  <w:style w:type="paragraph" w:customStyle="1" w:styleId="SNKenmerken">
    <w:name w:val="SN_Kenmerken"/>
    <w:basedOn w:val="Standaard"/>
    <w:qFormat/>
    <w:rsid w:val="00831095"/>
    <w:pPr>
      <w:tabs>
        <w:tab w:val="left" w:pos="1418"/>
      </w:tabs>
      <w:spacing w:after="0" w:line="200" w:lineRule="atLeast"/>
      <w:contextualSpacing w:val="0"/>
    </w:pPr>
    <w:rPr>
      <w:rFonts w:ascii="Arial" w:eastAsia="Times New Roman" w:hAnsi="Arial"/>
      <w:sz w:val="16"/>
      <w:szCs w:val="18"/>
    </w:rPr>
  </w:style>
  <w:style w:type="paragraph" w:customStyle="1" w:styleId="SNNAW">
    <w:name w:val="SN_NAW"/>
    <w:basedOn w:val="Standaard"/>
    <w:rsid w:val="00831095"/>
    <w:pPr>
      <w:keepNext/>
      <w:keepLines/>
      <w:suppressAutoHyphens/>
      <w:spacing w:after="0" w:line="260" w:lineRule="exact"/>
      <w:contextualSpacing w:val="0"/>
    </w:pPr>
    <w:rPr>
      <w:rFonts w:ascii="Arial" w:eastAsia="Times New Roman" w:hAnsi="Arial"/>
      <w:sz w:val="16"/>
      <w:szCs w:val="18"/>
    </w:rPr>
  </w:style>
  <w:style w:type="paragraph" w:customStyle="1" w:styleId="SNOpsomming">
    <w:name w:val="SN_Opsomming"/>
    <w:basedOn w:val="Standaard"/>
    <w:qFormat/>
    <w:rsid w:val="00831095"/>
    <w:pPr>
      <w:numPr>
        <w:numId w:val="4"/>
      </w:numPr>
      <w:spacing w:after="0" w:line="200" w:lineRule="atLeast"/>
      <w:ind w:left="357" w:hanging="357"/>
    </w:pPr>
    <w:rPr>
      <w:rFonts w:ascii="Arial" w:eastAsia="Times New Roman" w:hAnsi="Arial"/>
      <w:sz w:val="16"/>
      <w:szCs w:val="18"/>
    </w:rPr>
  </w:style>
  <w:style w:type="paragraph" w:styleId="Voetnoottekst">
    <w:name w:val="footnote text"/>
    <w:basedOn w:val="Standaard"/>
    <w:link w:val="VoetnoottekstChar"/>
    <w:rsid w:val="00831095"/>
    <w:pPr>
      <w:tabs>
        <w:tab w:val="left" w:pos="357"/>
      </w:tabs>
      <w:spacing w:after="0"/>
      <w:ind w:left="357" w:hanging="357"/>
      <w:contextualSpacing w:val="0"/>
    </w:pPr>
    <w:rPr>
      <w:rFonts w:ascii="Arial" w:eastAsia="Times New Roman" w:hAnsi="Arial"/>
      <w:spacing w:val="6"/>
      <w:sz w:val="17"/>
    </w:rPr>
  </w:style>
  <w:style w:type="character" w:customStyle="1" w:styleId="VoetnoottekstChar">
    <w:name w:val="Voetnoottekst Char"/>
    <w:basedOn w:val="Standaardalinea-lettertype"/>
    <w:link w:val="Voetnoottekst"/>
    <w:rsid w:val="00831095"/>
    <w:rPr>
      <w:rFonts w:ascii="Arial" w:eastAsia="Times New Roman" w:hAnsi="Arial"/>
      <w:spacing w:val="6"/>
      <w:sz w:val="17"/>
    </w:rPr>
  </w:style>
  <w:style w:type="paragraph" w:customStyle="1" w:styleId="SNOpsomming123">
    <w:name w:val="SN_Opsomming 123"/>
    <w:basedOn w:val="Standaard"/>
    <w:qFormat/>
    <w:rsid w:val="00831095"/>
    <w:pPr>
      <w:numPr>
        <w:numId w:val="7"/>
      </w:numPr>
      <w:spacing w:after="0" w:line="200" w:lineRule="atLeast"/>
      <w:ind w:left="357" w:hanging="357"/>
    </w:pPr>
    <w:rPr>
      <w:rFonts w:ascii="Arial" w:eastAsia="Times New Roman" w:hAnsi="Arial"/>
      <w:sz w:val="16"/>
      <w:szCs w:val="18"/>
    </w:rPr>
  </w:style>
  <w:style w:type="paragraph" w:customStyle="1" w:styleId="SNOpsommingabc">
    <w:name w:val="SN_Opsomming abc"/>
    <w:basedOn w:val="Standaard"/>
    <w:qFormat/>
    <w:rsid w:val="00831095"/>
    <w:pPr>
      <w:numPr>
        <w:numId w:val="8"/>
      </w:numPr>
      <w:spacing w:after="0" w:line="200" w:lineRule="atLeast"/>
      <w:ind w:left="714" w:hanging="357"/>
    </w:pPr>
    <w:rPr>
      <w:rFonts w:ascii="Arial" w:eastAsia="Times New Roman" w:hAnsi="Arial"/>
      <w:sz w:val="16"/>
      <w:szCs w:val="18"/>
    </w:rPr>
  </w:style>
  <w:style w:type="character" w:styleId="Voetnootmarkering">
    <w:name w:val="footnote reference"/>
    <w:basedOn w:val="Standaardalinea-lettertype"/>
    <w:rsid w:val="00831095"/>
    <w:rPr>
      <w:vertAlign w:val="superscript"/>
    </w:rPr>
  </w:style>
  <w:style w:type="paragraph" w:customStyle="1" w:styleId="SNCCBYLogo">
    <w:name w:val="SN_CCBY Logo"/>
    <w:basedOn w:val="Standaard"/>
    <w:qFormat/>
    <w:rsid w:val="00831095"/>
    <w:pPr>
      <w:spacing w:before="260" w:after="0" w:line="200" w:lineRule="atLeast"/>
      <w:contextualSpacing w:val="0"/>
      <w:jc w:val="center"/>
    </w:pPr>
    <w:rPr>
      <w:rFonts w:ascii="Arial" w:eastAsia="Times New Roman" w:hAnsi="Arial"/>
      <w:sz w:val="16"/>
      <w:szCs w:val="18"/>
      <w:lang w:val="en-US"/>
    </w:rPr>
  </w:style>
  <w:style w:type="paragraph" w:customStyle="1" w:styleId="Kop1zondernummer">
    <w:name w:val="Kop 1 zonder nummer"/>
    <w:basedOn w:val="Kop1"/>
    <w:next w:val="Standaard"/>
    <w:qFormat/>
    <w:rsid w:val="00831095"/>
    <w:pPr>
      <w:keepLines/>
      <w:pageBreakBefore/>
      <w:numPr>
        <w:numId w:val="0"/>
      </w:numPr>
      <w:spacing w:before="0" w:after="0"/>
      <w:contextualSpacing w:val="0"/>
    </w:pPr>
    <w:rPr>
      <w:rFonts w:ascii="Arial" w:hAnsi="Arial"/>
      <w:color w:val="auto"/>
      <w:spacing w:val="22"/>
      <w:kern w:val="0"/>
      <w:sz w:val="28"/>
    </w:rPr>
  </w:style>
  <w:style w:type="paragraph" w:customStyle="1" w:styleId="Kop2zondernummer">
    <w:name w:val="Kop 2 zonder nummer"/>
    <w:basedOn w:val="Kop2"/>
    <w:next w:val="Standaard"/>
    <w:qFormat/>
    <w:rsid w:val="00831095"/>
    <w:pPr>
      <w:keepLines/>
      <w:numPr>
        <w:ilvl w:val="0"/>
        <w:numId w:val="0"/>
      </w:numPr>
      <w:spacing w:before="360" w:after="0"/>
      <w:contextualSpacing w:val="0"/>
    </w:pPr>
    <w:rPr>
      <w:rFonts w:ascii="Arial" w:hAnsi="Arial"/>
      <w:bCs w:val="0"/>
      <w:iCs w:val="0"/>
      <w:color w:val="auto"/>
      <w:spacing w:val="22"/>
      <w:sz w:val="22"/>
      <w:szCs w:val="26"/>
    </w:rPr>
  </w:style>
  <w:style w:type="paragraph" w:customStyle="1" w:styleId="Kop3zondernummer">
    <w:name w:val="Kop 3 zonder nummer"/>
    <w:basedOn w:val="Kop3"/>
    <w:next w:val="Standaard"/>
    <w:qFormat/>
    <w:rsid w:val="00831095"/>
    <w:pPr>
      <w:keepLines/>
      <w:numPr>
        <w:ilvl w:val="0"/>
        <w:numId w:val="0"/>
      </w:numPr>
      <w:spacing w:line="200" w:lineRule="atLeast"/>
      <w:contextualSpacing w:val="0"/>
    </w:pPr>
    <w:rPr>
      <w:rFonts w:ascii="Arial" w:hAnsi="Arial"/>
      <w:sz w:val="16"/>
      <w:szCs w:val="24"/>
    </w:rPr>
  </w:style>
  <w:style w:type="paragraph" w:customStyle="1" w:styleId="Opmerking">
    <w:name w:val="Opmerking"/>
    <w:basedOn w:val="Standaard"/>
    <w:next w:val="Standaard"/>
    <w:rsid w:val="00831095"/>
    <w:pPr>
      <w:numPr>
        <w:numId w:val="3"/>
      </w:numPr>
      <w:tabs>
        <w:tab w:val="left" w:pos="720"/>
      </w:tabs>
      <w:spacing w:after="0" w:line="200" w:lineRule="atLeast"/>
      <w:ind w:left="720" w:hanging="720"/>
      <w:contextualSpacing w:val="0"/>
    </w:pPr>
    <w:rPr>
      <w:rFonts w:ascii="Arial" w:eastAsia="Times New Roman" w:hAnsi="Arial"/>
      <w:sz w:val="16"/>
      <w:szCs w:val="24"/>
    </w:rPr>
  </w:style>
  <w:style w:type="paragraph" w:customStyle="1" w:styleId="SNTabelkop">
    <w:name w:val="SN_Tabelkop"/>
    <w:basedOn w:val="SNTabeltekst"/>
    <w:qFormat/>
    <w:rsid w:val="00831095"/>
    <w:pPr>
      <w:keepNext/>
    </w:pPr>
    <w:rPr>
      <w:b/>
    </w:rPr>
  </w:style>
  <w:style w:type="paragraph" w:styleId="Bijschrift">
    <w:name w:val="caption"/>
    <w:basedOn w:val="Standaard"/>
    <w:next w:val="Standaard"/>
    <w:uiPriority w:val="35"/>
    <w:qFormat/>
    <w:rsid w:val="00831095"/>
    <w:pPr>
      <w:ind w:left="1276" w:hanging="1276"/>
      <w:contextualSpacing w:val="0"/>
    </w:pPr>
    <w:rPr>
      <w:rFonts w:ascii="Arial" w:eastAsia="Times New Roman" w:hAnsi="Arial"/>
      <w:b/>
      <w:bCs/>
      <w:color w:val="545454"/>
      <w:spacing w:val="6"/>
      <w:sz w:val="17"/>
      <w:szCs w:val="18"/>
    </w:rPr>
  </w:style>
  <w:style w:type="table" w:customStyle="1" w:styleId="Tabelraster4">
    <w:name w:val="Tabelraster4"/>
    <w:basedOn w:val="Standaardtabel"/>
    <w:next w:val="Tabelraster"/>
    <w:uiPriority w:val="59"/>
    <w:rsid w:val="00831095"/>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SNTabel">
    <w:name w:val="SN_Tabel"/>
    <w:basedOn w:val="Standaardtabel"/>
    <w:uiPriority w:val="99"/>
    <w:qFormat/>
    <w:rsid w:val="00831095"/>
    <w:pPr>
      <w:spacing w:before="60" w:after="140" w:line="260" w:lineRule="atLeast"/>
    </w:pPr>
    <w:rPr>
      <w:rFonts w:ascii="Verdana" w:eastAsia="Times New Roman" w:hAnsi="Verdana"/>
      <w:sz w:val="16"/>
      <w:szCs w:val="24"/>
      <w:lang w:eastAsia="nl-N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val="0"/>
        <w:keepLines w:val="0"/>
        <w:pageBreakBefore w:val="0"/>
        <w:widowControl w:val="0"/>
        <w:suppressLineNumbers w:val="0"/>
        <w:suppressAutoHyphens w:val="0"/>
        <w:wordWrap/>
      </w:pPr>
      <w:rPr>
        <w:rFonts w:ascii="Verdana" w:hAnsi="Verdana"/>
        <w:b w:val="0"/>
        <w:sz w:val="16"/>
      </w:rPr>
      <w:tblPr/>
      <w:trPr>
        <w:tblHeader/>
      </w:trPr>
      <w:tcPr>
        <w:shd w:val="clear" w:color="auto" w:fill="A6A6A6" w:themeFill="background1" w:themeFillShade="A6"/>
      </w:tcPr>
    </w:tblStylePr>
  </w:style>
  <w:style w:type="paragraph" w:styleId="Lijstmetafbeeldingen">
    <w:name w:val="table of figures"/>
    <w:basedOn w:val="Standaard"/>
    <w:next w:val="Standaard"/>
    <w:uiPriority w:val="99"/>
    <w:rsid w:val="00831095"/>
    <w:pPr>
      <w:spacing w:after="0" w:line="200" w:lineRule="atLeast"/>
      <w:contextualSpacing w:val="0"/>
    </w:pPr>
    <w:rPr>
      <w:rFonts w:ascii="Arial" w:eastAsia="Times New Roman" w:hAnsi="Arial"/>
      <w:sz w:val="16"/>
      <w:szCs w:val="24"/>
    </w:rPr>
  </w:style>
  <w:style w:type="table" w:styleId="Eenvoudigetabel1">
    <w:name w:val="Table Simple 1"/>
    <w:basedOn w:val="Standaardtabel"/>
    <w:rsid w:val="00831095"/>
    <w:pPr>
      <w:spacing w:after="260" w:line="240" w:lineRule="atLeast"/>
    </w:pPr>
    <w:rPr>
      <w:rFonts w:ascii="Times New Roman" w:eastAsia="Times New Roman" w:hAnsi="Times New Roman"/>
      <w:sz w:val="24"/>
      <w:szCs w:val="24"/>
      <w:lang w:eastAsia="nl-N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raster11">
    <w:name w:val="Tabelraster11"/>
    <w:basedOn w:val="Standaardtabel"/>
    <w:next w:val="Tabelraster"/>
    <w:uiPriority w:val="59"/>
    <w:rsid w:val="00831095"/>
    <w:rPr>
      <w:color w:val="0000FF" w:themeColor="hyperlink"/>
      <w:sz w:val="18"/>
      <w:szCs w:val="22"/>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2">
    <w:name w:val="Geen lijst2"/>
    <w:next w:val="Geenlijst"/>
    <w:uiPriority w:val="99"/>
    <w:semiHidden/>
    <w:unhideWhenUsed/>
    <w:rsid w:val="001E301C"/>
  </w:style>
  <w:style w:type="table" w:customStyle="1" w:styleId="Tabelraster5">
    <w:name w:val="Tabelraster5"/>
    <w:basedOn w:val="Standaardtabel"/>
    <w:next w:val="Tabelraster"/>
    <w:uiPriority w:val="59"/>
    <w:rsid w:val="001E301C"/>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SNTabel1">
    <w:name w:val="SN_Tabel1"/>
    <w:basedOn w:val="Standaardtabel"/>
    <w:uiPriority w:val="99"/>
    <w:qFormat/>
    <w:rsid w:val="001E301C"/>
    <w:pPr>
      <w:spacing w:before="60" w:after="140" w:line="260" w:lineRule="atLeast"/>
    </w:pPr>
    <w:rPr>
      <w:rFonts w:ascii="Verdana" w:eastAsia="Times New Roman" w:hAnsi="Verdana"/>
      <w:sz w:val="16"/>
      <w:szCs w:val="24"/>
      <w:lang w:eastAsia="nl-N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val="0"/>
        <w:keepLines w:val="0"/>
        <w:pageBreakBefore w:val="0"/>
        <w:widowControl w:val="0"/>
        <w:suppressLineNumbers w:val="0"/>
        <w:suppressAutoHyphens w:val="0"/>
        <w:wordWrap/>
      </w:pPr>
      <w:rPr>
        <w:rFonts w:ascii="Verdana" w:hAnsi="Verdana"/>
        <w:b w:val="0"/>
        <w:sz w:val="16"/>
      </w:rPr>
      <w:tblPr/>
      <w:trPr>
        <w:tblHeader/>
      </w:trPr>
      <w:tcPr>
        <w:shd w:val="clear" w:color="auto" w:fill="A6A6A6" w:themeFill="background1" w:themeFillShade="A6"/>
      </w:tcPr>
    </w:tblStylePr>
  </w:style>
  <w:style w:type="table" w:customStyle="1" w:styleId="Eenvoudigetabel11">
    <w:name w:val="Eenvoudige tabel 11"/>
    <w:basedOn w:val="Standaardtabel"/>
    <w:next w:val="Eenvoudigetabel1"/>
    <w:rsid w:val="001E301C"/>
    <w:pPr>
      <w:spacing w:after="260" w:line="240" w:lineRule="atLeast"/>
    </w:pPr>
    <w:rPr>
      <w:rFonts w:ascii="Times New Roman" w:eastAsia="Times New Roman" w:hAnsi="Times New Roman"/>
      <w:sz w:val="24"/>
      <w:szCs w:val="24"/>
      <w:lang w:eastAsia="nl-N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raster12">
    <w:name w:val="Tabelraster12"/>
    <w:basedOn w:val="Standaardtabel"/>
    <w:next w:val="Tabelraster"/>
    <w:uiPriority w:val="59"/>
    <w:rsid w:val="001E301C"/>
    <w:rPr>
      <w:color w:val="0000FF" w:themeColor="hyperlink"/>
      <w:sz w:val="18"/>
      <w:szCs w:val="22"/>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562F80"/>
    <w:pPr>
      <w:spacing w:before="100" w:beforeAutospacing="1" w:after="100" w:afterAutospacing="1"/>
      <w:contextualSpacing w:val="0"/>
    </w:pPr>
    <w:rPr>
      <w:rFonts w:ascii="Times New Roman" w:eastAsia="Times New Roman" w:hAnsi="Times New Roman"/>
      <w:sz w:val="24"/>
      <w:szCs w:val="24"/>
      <w:lang w:eastAsia="nl-NL"/>
    </w:rPr>
  </w:style>
  <w:style w:type="paragraph" w:styleId="Documentstructuur">
    <w:name w:val="Document Map"/>
    <w:basedOn w:val="Standaard"/>
    <w:link w:val="DocumentstructuurChar"/>
    <w:uiPriority w:val="99"/>
    <w:semiHidden/>
    <w:unhideWhenUsed/>
    <w:rsid w:val="000F62D5"/>
    <w:pPr>
      <w:spacing w:after="0"/>
    </w:pPr>
    <w:rPr>
      <w:rFonts w:ascii="Helvetica" w:hAnsi="Helvetica"/>
      <w:sz w:val="24"/>
      <w:szCs w:val="24"/>
    </w:rPr>
  </w:style>
  <w:style w:type="character" w:customStyle="1" w:styleId="DocumentstructuurChar">
    <w:name w:val="Documentstructuur Char"/>
    <w:basedOn w:val="Standaardalinea-lettertype"/>
    <w:link w:val="Documentstructuur"/>
    <w:uiPriority w:val="99"/>
    <w:semiHidden/>
    <w:rsid w:val="000F62D5"/>
    <w:rPr>
      <w:rFonts w:ascii="Helvetica" w:hAnsi="Helvetic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32183">
      <w:bodyDiv w:val="1"/>
      <w:marLeft w:val="0"/>
      <w:marRight w:val="0"/>
      <w:marTop w:val="0"/>
      <w:marBottom w:val="0"/>
      <w:divBdr>
        <w:top w:val="none" w:sz="0" w:space="0" w:color="auto"/>
        <w:left w:val="none" w:sz="0" w:space="0" w:color="auto"/>
        <w:bottom w:val="none" w:sz="0" w:space="0" w:color="auto"/>
        <w:right w:val="none" w:sz="0" w:space="0" w:color="auto"/>
      </w:divBdr>
    </w:div>
    <w:div w:id="302807733">
      <w:bodyDiv w:val="1"/>
      <w:marLeft w:val="0"/>
      <w:marRight w:val="0"/>
      <w:marTop w:val="0"/>
      <w:marBottom w:val="0"/>
      <w:divBdr>
        <w:top w:val="none" w:sz="0" w:space="0" w:color="auto"/>
        <w:left w:val="none" w:sz="0" w:space="0" w:color="auto"/>
        <w:bottom w:val="none" w:sz="0" w:space="0" w:color="auto"/>
        <w:right w:val="none" w:sz="0" w:space="0" w:color="auto"/>
      </w:divBdr>
    </w:div>
    <w:div w:id="357659524">
      <w:bodyDiv w:val="1"/>
      <w:marLeft w:val="0"/>
      <w:marRight w:val="0"/>
      <w:marTop w:val="0"/>
      <w:marBottom w:val="0"/>
      <w:divBdr>
        <w:top w:val="none" w:sz="0" w:space="0" w:color="auto"/>
        <w:left w:val="none" w:sz="0" w:space="0" w:color="auto"/>
        <w:bottom w:val="none" w:sz="0" w:space="0" w:color="auto"/>
        <w:right w:val="none" w:sz="0" w:space="0" w:color="auto"/>
      </w:divBdr>
    </w:div>
    <w:div w:id="469908969">
      <w:bodyDiv w:val="1"/>
      <w:marLeft w:val="0"/>
      <w:marRight w:val="0"/>
      <w:marTop w:val="0"/>
      <w:marBottom w:val="0"/>
      <w:divBdr>
        <w:top w:val="none" w:sz="0" w:space="0" w:color="auto"/>
        <w:left w:val="none" w:sz="0" w:space="0" w:color="auto"/>
        <w:bottom w:val="none" w:sz="0" w:space="0" w:color="auto"/>
        <w:right w:val="none" w:sz="0" w:space="0" w:color="auto"/>
      </w:divBdr>
    </w:div>
    <w:div w:id="814106828">
      <w:bodyDiv w:val="1"/>
      <w:marLeft w:val="0"/>
      <w:marRight w:val="0"/>
      <w:marTop w:val="0"/>
      <w:marBottom w:val="0"/>
      <w:divBdr>
        <w:top w:val="none" w:sz="0" w:space="0" w:color="auto"/>
        <w:left w:val="none" w:sz="0" w:space="0" w:color="auto"/>
        <w:bottom w:val="none" w:sz="0" w:space="0" w:color="auto"/>
        <w:right w:val="none" w:sz="0" w:space="0" w:color="auto"/>
      </w:divBdr>
    </w:div>
    <w:div w:id="842625815">
      <w:bodyDiv w:val="1"/>
      <w:marLeft w:val="0"/>
      <w:marRight w:val="0"/>
      <w:marTop w:val="0"/>
      <w:marBottom w:val="0"/>
      <w:divBdr>
        <w:top w:val="none" w:sz="0" w:space="0" w:color="auto"/>
        <w:left w:val="none" w:sz="0" w:space="0" w:color="auto"/>
        <w:bottom w:val="none" w:sz="0" w:space="0" w:color="auto"/>
        <w:right w:val="none" w:sz="0" w:space="0" w:color="auto"/>
      </w:divBdr>
    </w:div>
    <w:div w:id="978336816">
      <w:bodyDiv w:val="1"/>
      <w:marLeft w:val="0"/>
      <w:marRight w:val="0"/>
      <w:marTop w:val="0"/>
      <w:marBottom w:val="0"/>
      <w:divBdr>
        <w:top w:val="none" w:sz="0" w:space="0" w:color="auto"/>
        <w:left w:val="none" w:sz="0" w:space="0" w:color="auto"/>
        <w:bottom w:val="none" w:sz="0" w:space="0" w:color="auto"/>
        <w:right w:val="none" w:sz="0" w:space="0" w:color="auto"/>
      </w:divBdr>
    </w:div>
    <w:div w:id="1219512989">
      <w:bodyDiv w:val="1"/>
      <w:marLeft w:val="0"/>
      <w:marRight w:val="0"/>
      <w:marTop w:val="0"/>
      <w:marBottom w:val="0"/>
      <w:divBdr>
        <w:top w:val="none" w:sz="0" w:space="0" w:color="auto"/>
        <w:left w:val="none" w:sz="0" w:space="0" w:color="auto"/>
        <w:bottom w:val="none" w:sz="0" w:space="0" w:color="auto"/>
        <w:right w:val="none" w:sz="0" w:space="0" w:color="auto"/>
      </w:divBdr>
    </w:div>
    <w:div w:id="1257520562">
      <w:bodyDiv w:val="1"/>
      <w:marLeft w:val="0"/>
      <w:marRight w:val="0"/>
      <w:marTop w:val="0"/>
      <w:marBottom w:val="0"/>
      <w:divBdr>
        <w:top w:val="none" w:sz="0" w:space="0" w:color="auto"/>
        <w:left w:val="none" w:sz="0" w:space="0" w:color="auto"/>
        <w:bottom w:val="none" w:sz="0" w:space="0" w:color="auto"/>
        <w:right w:val="none" w:sz="0" w:space="0" w:color="auto"/>
      </w:divBdr>
    </w:div>
    <w:div w:id="1276987940">
      <w:bodyDiv w:val="1"/>
      <w:marLeft w:val="0"/>
      <w:marRight w:val="0"/>
      <w:marTop w:val="0"/>
      <w:marBottom w:val="0"/>
      <w:divBdr>
        <w:top w:val="none" w:sz="0" w:space="0" w:color="auto"/>
        <w:left w:val="none" w:sz="0" w:space="0" w:color="auto"/>
        <w:bottom w:val="none" w:sz="0" w:space="0" w:color="auto"/>
        <w:right w:val="none" w:sz="0" w:space="0" w:color="auto"/>
      </w:divBdr>
    </w:div>
    <w:div w:id="1277638844">
      <w:bodyDiv w:val="1"/>
      <w:marLeft w:val="0"/>
      <w:marRight w:val="0"/>
      <w:marTop w:val="0"/>
      <w:marBottom w:val="0"/>
      <w:divBdr>
        <w:top w:val="none" w:sz="0" w:space="0" w:color="auto"/>
        <w:left w:val="none" w:sz="0" w:space="0" w:color="auto"/>
        <w:bottom w:val="none" w:sz="0" w:space="0" w:color="auto"/>
        <w:right w:val="none" w:sz="0" w:space="0" w:color="auto"/>
      </w:divBdr>
    </w:div>
    <w:div w:id="1362975694">
      <w:bodyDiv w:val="1"/>
      <w:marLeft w:val="0"/>
      <w:marRight w:val="0"/>
      <w:marTop w:val="0"/>
      <w:marBottom w:val="0"/>
      <w:divBdr>
        <w:top w:val="none" w:sz="0" w:space="0" w:color="auto"/>
        <w:left w:val="none" w:sz="0" w:space="0" w:color="auto"/>
        <w:bottom w:val="none" w:sz="0" w:space="0" w:color="auto"/>
        <w:right w:val="none" w:sz="0" w:space="0" w:color="auto"/>
      </w:divBdr>
    </w:div>
    <w:div w:id="1377393762">
      <w:bodyDiv w:val="1"/>
      <w:marLeft w:val="0"/>
      <w:marRight w:val="0"/>
      <w:marTop w:val="0"/>
      <w:marBottom w:val="0"/>
      <w:divBdr>
        <w:top w:val="none" w:sz="0" w:space="0" w:color="auto"/>
        <w:left w:val="none" w:sz="0" w:space="0" w:color="auto"/>
        <w:bottom w:val="none" w:sz="0" w:space="0" w:color="auto"/>
        <w:right w:val="none" w:sz="0" w:space="0" w:color="auto"/>
      </w:divBdr>
    </w:div>
    <w:div w:id="1399747606">
      <w:bodyDiv w:val="1"/>
      <w:marLeft w:val="0"/>
      <w:marRight w:val="0"/>
      <w:marTop w:val="0"/>
      <w:marBottom w:val="0"/>
      <w:divBdr>
        <w:top w:val="none" w:sz="0" w:space="0" w:color="auto"/>
        <w:left w:val="none" w:sz="0" w:space="0" w:color="auto"/>
        <w:bottom w:val="none" w:sz="0" w:space="0" w:color="auto"/>
        <w:right w:val="none" w:sz="0" w:space="0" w:color="auto"/>
      </w:divBdr>
    </w:div>
    <w:div w:id="1610314422">
      <w:bodyDiv w:val="1"/>
      <w:marLeft w:val="0"/>
      <w:marRight w:val="0"/>
      <w:marTop w:val="0"/>
      <w:marBottom w:val="0"/>
      <w:divBdr>
        <w:top w:val="none" w:sz="0" w:space="0" w:color="auto"/>
        <w:left w:val="none" w:sz="0" w:space="0" w:color="auto"/>
        <w:bottom w:val="none" w:sz="0" w:space="0" w:color="auto"/>
        <w:right w:val="none" w:sz="0" w:space="0" w:color="auto"/>
      </w:divBdr>
    </w:div>
    <w:div w:id="1629583643">
      <w:bodyDiv w:val="1"/>
      <w:marLeft w:val="0"/>
      <w:marRight w:val="0"/>
      <w:marTop w:val="0"/>
      <w:marBottom w:val="0"/>
      <w:divBdr>
        <w:top w:val="none" w:sz="0" w:space="0" w:color="auto"/>
        <w:left w:val="none" w:sz="0" w:space="0" w:color="auto"/>
        <w:bottom w:val="none" w:sz="0" w:space="0" w:color="auto"/>
        <w:right w:val="none" w:sz="0" w:space="0" w:color="auto"/>
      </w:divBdr>
    </w:div>
    <w:div w:id="1798715174">
      <w:bodyDiv w:val="1"/>
      <w:marLeft w:val="0"/>
      <w:marRight w:val="0"/>
      <w:marTop w:val="0"/>
      <w:marBottom w:val="0"/>
      <w:divBdr>
        <w:top w:val="none" w:sz="0" w:space="0" w:color="auto"/>
        <w:left w:val="none" w:sz="0" w:space="0" w:color="auto"/>
        <w:bottom w:val="none" w:sz="0" w:space="0" w:color="auto"/>
        <w:right w:val="none" w:sz="0" w:space="0" w:color="auto"/>
      </w:divBdr>
    </w:div>
    <w:div w:id="1897735099">
      <w:bodyDiv w:val="1"/>
      <w:marLeft w:val="0"/>
      <w:marRight w:val="0"/>
      <w:marTop w:val="0"/>
      <w:marBottom w:val="0"/>
      <w:divBdr>
        <w:top w:val="none" w:sz="0" w:space="0" w:color="auto"/>
        <w:left w:val="none" w:sz="0" w:space="0" w:color="auto"/>
        <w:bottom w:val="none" w:sz="0" w:space="0" w:color="auto"/>
        <w:right w:val="none" w:sz="0" w:space="0" w:color="auto"/>
      </w:divBdr>
    </w:div>
    <w:div w:id="200331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document.doc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oogle.nl/url?sa=i&amp;source=images&amp;cd=&amp;cad=rja&amp;uact=8&amp;ved=0CAgQjRw&amp;url=http://creativecommons.org/about/downloads&amp;ei=ViUYVb6yHcbWPPKhgMAM&amp;psig=AFQjCNFD0SQUbum02GpIZCKN9_e8blqrwQ&amp;ust=142773218255956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959CC-C8AE-4A01-8186-9A1FD8490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15290</Words>
  <Characters>84101</Characters>
  <Application>Microsoft Office Word</Application>
  <DocSecurity>0</DocSecurity>
  <Lines>700</Lines>
  <Paragraphs>198</Paragraphs>
  <ScaleCrop>false</ScaleCrop>
  <HeadingPairs>
    <vt:vector size="2" baseType="variant">
      <vt:variant>
        <vt:lpstr>Titel</vt:lpstr>
      </vt:variant>
      <vt:variant>
        <vt:i4>1</vt:i4>
      </vt:variant>
    </vt:vector>
  </HeadingPairs>
  <TitlesOfParts>
    <vt:vector size="1" baseType="lpstr">
      <vt:lpstr/>
    </vt:vector>
  </TitlesOfParts>
  <Company>Leeuwenborgh Opleidingen</Company>
  <LinksUpToDate>false</LinksUpToDate>
  <CharactersWithSpaces>99193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L.H.F. (Ludo) Cuijpers</dc:creator>
  <cp:lastModifiedBy>Leo Bakker</cp:lastModifiedBy>
  <cp:revision>2</cp:revision>
  <cp:lastPrinted>2015-02-02T12:49:00Z</cp:lastPrinted>
  <dcterms:created xsi:type="dcterms:W3CDTF">2017-09-22T13:57:00Z</dcterms:created>
  <dcterms:modified xsi:type="dcterms:W3CDTF">2017-09-22T13:57:00Z</dcterms:modified>
</cp:coreProperties>
</file>