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DB316C" w14:textId="77777777" w:rsidR="004E6AC7" w:rsidRDefault="00764CFE" w:rsidP="009345E8">
      <w:pPr>
        <w:spacing w:after="0"/>
        <w:contextualSpacing w:val="0"/>
        <w:jc w:val="both"/>
        <w:rPr>
          <w:noProof/>
          <w:lang w:eastAsia="nl-NL"/>
        </w:rPr>
      </w:pPr>
      <w:r>
        <w:rPr>
          <w:noProof/>
          <w:lang w:eastAsia="nl-NL"/>
        </w:rPr>
        <mc:AlternateContent>
          <mc:Choice Requires="wps">
            <w:drawing>
              <wp:anchor distT="0" distB="0" distL="114300" distR="114300" simplePos="0" relativeHeight="251663360" behindDoc="0" locked="0" layoutInCell="1" allowOverlap="1" wp14:anchorId="5343BC6B" wp14:editId="68A03A9F">
                <wp:simplePos x="0" y="0"/>
                <wp:positionH relativeFrom="column">
                  <wp:posOffset>4319270</wp:posOffset>
                </wp:positionH>
                <wp:positionV relativeFrom="paragraph">
                  <wp:posOffset>-218440</wp:posOffset>
                </wp:positionV>
                <wp:extent cx="1533525" cy="1504950"/>
                <wp:effectExtent l="76200" t="76200" r="85725" b="76200"/>
                <wp:wrapNone/>
                <wp:docPr id="7" name="Rechthoekige driehoek 7"/>
                <wp:cNvGraphicFramePr/>
                <a:graphic xmlns:a="http://schemas.openxmlformats.org/drawingml/2006/main">
                  <a:graphicData uri="http://schemas.microsoft.com/office/word/2010/wordprocessingShape">
                    <wps:wsp>
                      <wps:cNvSpPr/>
                      <wps:spPr>
                        <a:xfrm>
                          <a:off x="0" y="0"/>
                          <a:ext cx="1533525" cy="1504950"/>
                        </a:xfrm>
                        <a:prstGeom prst="rtTriangle">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2E780D" id="_x0000_t6" coordsize="21600,21600" o:spt="6" path="m,l,21600r21600,xe">
                <v:stroke joinstyle="miter"/>
                <v:path gradientshapeok="t" o:connecttype="custom" o:connectlocs="0,0;0,10800;0,21600;10800,21600;21600,21600;10800,10800" textboxrect="1800,12600,12600,19800"/>
              </v:shapetype>
              <v:shape id="Rechthoekige driehoek 7" o:spid="_x0000_s1026" type="#_x0000_t6" style="position:absolute;margin-left:340.1pt;margin-top:-17.2pt;width:120.75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" filled="f" strokecolor="#122084" strokeweight="12pt"/>
            </w:pict>
          </mc:Fallback>
        </mc:AlternateContent>
      </w:r>
    </w:p>
    <w:p w14:paraId="3503DE64" w14:textId="77777777" w:rsidR="003E23B2" w:rsidRDefault="00764CFE" w:rsidP="009345E8">
      <w:pPr>
        <w:pStyle w:val="Geenafstand"/>
        <w:jc w:val="both"/>
      </w:pPr>
      <w:r>
        <w:rPr>
          <w:noProof/>
          <w:lang w:eastAsia="nl-NL"/>
        </w:rPr>
        <mc:AlternateContent>
          <mc:Choice Requires="wps">
            <w:drawing>
              <wp:anchor distT="0" distB="0" distL="114300" distR="114300" simplePos="0" relativeHeight="251661312" behindDoc="0" locked="0" layoutInCell="1" allowOverlap="1" wp14:anchorId="65F5D939" wp14:editId="239B5C64">
                <wp:simplePos x="0" y="0"/>
                <wp:positionH relativeFrom="column">
                  <wp:posOffset>-81280</wp:posOffset>
                </wp:positionH>
                <wp:positionV relativeFrom="paragraph">
                  <wp:posOffset>-382905</wp:posOffset>
                </wp:positionV>
                <wp:extent cx="5943600" cy="7734300"/>
                <wp:effectExtent l="76200" t="76200" r="76200" b="76200"/>
                <wp:wrapNone/>
                <wp:docPr id="6" name="Afgeschuind enkele hoek rechthoek 6"/>
                <wp:cNvGraphicFramePr/>
                <a:graphic xmlns:a="http://schemas.openxmlformats.org/drawingml/2006/main">
                  <a:graphicData uri="http://schemas.microsoft.com/office/word/2010/wordprocessingShape">
                    <wps:wsp>
                      <wps:cNvSpPr/>
                      <wps:spPr>
                        <a:xfrm>
                          <a:off x="0" y="0"/>
                          <a:ext cx="5943600" cy="7734300"/>
                        </a:xfrm>
                        <a:prstGeom prst="snip1Rect">
                          <a:avLst>
                            <a:gd name="adj" fmla="val 25708"/>
                          </a:avLst>
                        </a:prstGeom>
                        <a:noFill/>
                        <a:ln w="152400" cap="flat" cmpd="sng" algn="ctr">
                          <a:solidFill>
                            <a:srgbClr val="12208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B5B2" id="Afgeschuind enkele hoek rechthoek 6" o:spid="_x0000_s1026" style="position:absolute;margin-left:-6.4pt;margin-top:-30.15pt;width:468pt;height:6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3600,773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" path="m,l4415619,,5943600,1527981r,6206319l,7734300,,xe" filled="f" strokecolor="#122084" strokeweight="12pt">
                <v:path arrowok="t" o:connecttype="custom" o:connectlocs="0,0;4415619,0;5943600,1527981;5943600,7734300;0,7734300;0,0" o:connectangles="0,0,0,0,0,0"/>
              </v:shape>
            </w:pict>
          </mc:Fallback>
        </mc:AlternateContent>
      </w:r>
    </w:p>
    <w:p w14:paraId="70777A37" w14:textId="77777777" w:rsidR="003E23B2" w:rsidRDefault="003E23B2" w:rsidP="009345E8">
      <w:pPr>
        <w:pStyle w:val="Geenafstand"/>
        <w:jc w:val="both"/>
      </w:pPr>
    </w:p>
    <w:p w14:paraId="329892A8" w14:textId="77777777" w:rsidR="003E23B2" w:rsidRDefault="003E23B2" w:rsidP="009345E8">
      <w:pPr>
        <w:pStyle w:val="Geenafstand"/>
        <w:jc w:val="both"/>
      </w:pPr>
    </w:p>
    <w:p w14:paraId="223F087B" w14:textId="77777777" w:rsidR="003E23B2" w:rsidRDefault="003E23B2" w:rsidP="009345E8">
      <w:pPr>
        <w:pStyle w:val="Geenafstand"/>
        <w:jc w:val="both"/>
      </w:pPr>
    </w:p>
    <w:p w14:paraId="67351B2A" w14:textId="77777777" w:rsidR="003E23B2" w:rsidRDefault="003E23B2" w:rsidP="009345E8">
      <w:pPr>
        <w:pStyle w:val="Geenafstand"/>
        <w:jc w:val="both"/>
      </w:pPr>
    </w:p>
    <w:p w14:paraId="7B601B35" w14:textId="77777777" w:rsidR="003E23B2" w:rsidRDefault="003E23B2" w:rsidP="009345E8">
      <w:pPr>
        <w:pStyle w:val="Geenafstand"/>
        <w:jc w:val="both"/>
      </w:pPr>
    </w:p>
    <w:p w14:paraId="3100B13F" w14:textId="77777777" w:rsidR="003E23B2" w:rsidRDefault="003E23B2" w:rsidP="009345E8">
      <w:pPr>
        <w:pStyle w:val="Geenafstand"/>
        <w:jc w:val="both"/>
      </w:pPr>
    </w:p>
    <w:p w14:paraId="029C946F" w14:textId="77777777" w:rsidR="003E23B2" w:rsidRDefault="003E23B2" w:rsidP="009345E8">
      <w:pPr>
        <w:pStyle w:val="Geenafstand"/>
        <w:jc w:val="both"/>
      </w:pPr>
    </w:p>
    <w:p w14:paraId="4BF711EF" w14:textId="77777777" w:rsidR="0015571B" w:rsidRPr="0015571B" w:rsidRDefault="0015571B" w:rsidP="009345E8">
      <w:pPr>
        <w:pStyle w:val="Geenafstand"/>
        <w:jc w:val="both"/>
        <w:rPr>
          <w:b/>
          <w:sz w:val="32"/>
          <w:szCs w:val="32"/>
        </w:rPr>
      </w:pPr>
    </w:p>
    <w:p w14:paraId="6077CCB9" w14:textId="77777777" w:rsidR="00764CFE" w:rsidRDefault="00764CFE" w:rsidP="009345E8">
      <w:pPr>
        <w:spacing w:after="0"/>
        <w:contextualSpacing w:val="0"/>
        <w:jc w:val="both"/>
        <w:rPr>
          <w:b/>
          <w:sz w:val="72"/>
          <w:szCs w:val="72"/>
        </w:rPr>
      </w:pPr>
    </w:p>
    <w:p w14:paraId="6EF5D050" w14:textId="77777777" w:rsidR="00764CFE" w:rsidRDefault="00764CFE" w:rsidP="009345E8">
      <w:pPr>
        <w:spacing w:after="0"/>
        <w:contextualSpacing w:val="0"/>
        <w:jc w:val="both"/>
        <w:rPr>
          <w:b/>
          <w:color w:val="7030A0"/>
          <w:sz w:val="72"/>
          <w:szCs w:val="72"/>
        </w:rPr>
      </w:pPr>
    </w:p>
    <w:p w14:paraId="6745779C" w14:textId="77777777" w:rsidR="00764CFE" w:rsidRPr="00764CFE" w:rsidRDefault="00764CFE" w:rsidP="009345E8">
      <w:pPr>
        <w:spacing w:after="0"/>
        <w:contextualSpacing w:val="0"/>
        <w:jc w:val="both"/>
        <w:rPr>
          <w:b/>
          <w:color w:val="7030A0"/>
        </w:rPr>
      </w:pPr>
    </w:p>
    <w:p w14:paraId="6F0A80E6" w14:textId="65913D30" w:rsidR="005026D6" w:rsidRDefault="005026D6" w:rsidP="00DC4BD2">
      <w:pPr>
        <w:pStyle w:val="Geenafstand"/>
        <w:ind w:left="709"/>
        <w:rPr>
          <w:b/>
          <w:color w:val="893BC3"/>
          <w:sz w:val="72"/>
          <w:szCs w:val="72"/>
          <w:lang w:val="en-US"/>
        </w:rPr>
      </w:pPr>
      <w:r w:rsidRPr="00BF0543">
        <w:rPr>
          <w:b/>
          <w:color w:val="893BC3"/>
          <w:sz w:val="72"/>
          <w:szCs w:val="72"/>
          <w:lang w:val="en-US"/>
        </w:rPr>
        <w:t>Responsible Disclosure</w:t>
      </w:r>
    </w:p>
    <w:p w14:paraId="0FE54BE2" w14:textId="3C87C354" w:rsidR="00902DE0" w:rsidRPr="00BF0543" w:rsidRDefault="00902DE0" w:rsidP="00DC4BD2">
      <w:pPr>
        <w:pStyle w:val="Geenafstand"/>
        <w:ind w:left="709"/>
        <w:rPr>
          <w:b/>
          <w:color w:val="893BC3"/>
          <w:sz w:val="72"/>
          <w:szCs w:val="72"/>
          <w:lang w:val="en-US"/>
        </w:rPr>
      </w:pPr>
      <w:r>
        <w:rPr>
          <w:b/>
          <w:color w:val="893BC3"/>
          <w:sz w:val="72"/>
          <w:szCs w:val="72"/>
          <w:lang w:val="en-US"/>
        </w:rPr>
        <w:t>model mbo</w:t>
      </w:r>
      <w:r w:rsidR="00A0236E">
        <w:rPr>
          <w:b/>
          <w:color w:val="893BC3"/>
          <w:sz w:val="72"/>
          <w:szCs w:val="72"/>
          <w:lang w:val="en-US"/>
        </w:rPr>
        <w:t>, vs 2.0</w:t>
      </w:r>
    </w:p>
    <w:p w14:paraId="00FFE09C" w14:textId="77777777" w:rsidR="005026D6" w:rsidRPr="00BF0543" w:rsidRDefault="005026D6" w:rsidP="00DC4BD2">
      <w:pPr>
        <w:pStyle w:val="Geenafstand"/>
        <w:ind w:left="709"/>
        <w:rPr>
          <w:b/>
          <w:color w:val="893BC3"/>
          <w:sz w:val="72"/>
          <w:szCs w:val="72"/>
          <w:lang w:val="en-US"/>
        </w:rPr>
      </w:pPr>
    </w:p>
    <w:p w14:paraId="73586742" w14:textId="77777777" w:rsidR="005026D6" w:rsidRPr="00BF0543" w:rsidRDefault="005026D6" w:rsidP="00DC4BD2">
      <w:pPr>
        <w:pStyle w:val="Geenafstand"/>
        <w:ind w:left="709"/>
        <w:rPr>
          <w:b/>
          <w:color w:val="893BC3"/>
          <w:sz w:val="72"/>
          <w:szCs w:val="72"/>
          <w:lang w:val="en-US"/>
        </w:rPr>
      </w:pPr>
    </w:p>
    <w:p w14:paraId="217E3DB9" w14:textId="77777777" w:rsidR="00DC4BD2" w:rsidRPr="00BF0543" w:rsidRDefault="005026D6" w:rsidP="00DC4BD2">
      <w:pPr>
        <w:pStyle w:val="Geenafstand"/>
        <w:ind w:left="709"/>
        <w:rPr>
          <w:b/>
          <w:color w:val="893BC3"/>
          <w:sz w:val="40"/>
          <w:szCs w:val="40"/>
          <w:lang w:val="en-US"/>
        </w:rPr>
      </w:pPr>
      <w:r w:rsidRPr="00BF0543">
        <w:rPr>
          <w:b/>
          <w:color w:val="893BC3"/>
          <w:sz w:val="40"/>
          <w:szCs w:val="40"/>
          <w:lang w:val="en-US"/>
        </w:rPr>
        <w:t xml:space="preserve"> </w:t>
      </w:r>
    </w:p>
    <w:p w14:paraId="0312B30F" w14:textId="77777777" w:rsidR="00D707C1" w:rsidRPr="00BF0543" w:rsidRDefault="00D707C1" w:rsidP="009345E8">
      <w:pPr>
        <w:pStyle w:val="Geenafstand"/>
        <w:ind w:firstLine="709"/>
        <w:jc w:val="both"/>
        <w:rPr>
          <w:b/>
          <w:color w:val="AA72D4"/>
          <w:sz w:val="72"/>
          <w:szCs w:val="72"/>
          <w:lang w:val="en-US"/>
        </w:rPr>
      </w:pPr>
    </w:p>
    <w:p w14:paraId="7F6BF98C" w14:textId="77777777" w:rsidR="00D707C1" w:rsidRPr="00BF0543" w:rsidRDefault="00D707C1" w:rsidP="009345E8">
      <w:pPr>
        <w:pStyle w:val="Geenafstand"/>
        <w:ind w:firstLine="709"/>
        <w:jc w:val="both"/>
        <w:rPr>
          <w:b/>
          <w:color w:val="AA72D4"/>
          <w:sz w:val="72"/>
          <w:szCs w:val="72"/>
          <w:lang w:val="en-US"/>
        </w:rPr>
      </w:pPr>
    </w:p>
    <w:p w14:paraId="6C516B6B" w14:textId="77777777" w:rsidR="00D707C1" w:rsidRPr="00BF0543" w:rsidRDefault="00D707C1" w:rsidP="009345E8">
      <w:pPr>
        <w:pStyle w:val="Geenafstand"/>
        <w:ind w:firstLine="709"/>
        <w:jc w:val="both"/>
        <w:rPr>
          <w:b/>
          <w:color w:val="AA72D4"/>
          <w:sz w:val="40"/>
          <w:szCs w:val="40"/>
          <w:lang w:val="en-US"/>
        </w:rPr>
      </w:pPr>
    </w:p>
    <w:p w14:paraId="0A92C682" w14:textId="77777777" w:rsidR="00D707C1" w:rsidRPr="00BF0543" w:rsidRDefault="00D707C1" w:rsidP="009345E8">
      <w:pPr>
        <w:pStyle w:val="Geenafstand"/>
        <w:ind w:firstLine="709"/>
        <w:jc w:val="both"/>
        <w:rPr>
          <w:b/>
          <w:color w:val="AA72D4"/>
          <w:sz w:val="72"/>
          <w:szCs w:val="72"/>
          <w:lang w:val="en-US"/>
        </w:rPr>
      </w:pPr>
    </w:p>
    <w:p w14:paraId="3BD62C96" w14:textId="77777777" w:rsidR="00D707C1" w:rsidRPr="00BF0543" w:rsidRDefault="00D707C1" w:rsidP="009345E8">
      <w:pPr>
        <w:pStyle w:val="Geenafstand"/>
        <w:ind w:firstLine="709"/>
        <w:jc w:val="both"/>
        <w:rPr>
          <w:b/>
          <w:color w:val="AA72D4"/>
          <w:sz w:val="72"/>
          <w:szCs w:val="72"/>
          <w:lang w:val="en-US"/>
        </w:rPr>
      </w:pPr>
    </w:p>
    <w:p w14:paraId="24BDAB06" w14:textId="146F058C" w:rsidR="00DC4BD2" w:rsidRPr="00BF0543" w:rsidRDefault="00D123CD" w:rsidP="009345E8">
      <w:pPr>
        <w:pStyle w:val="Geenafstand"/>
        <w:ind w:left="-284"/>
        <w:jc w:val="both"/>
        <w:rPr>
          <w:b/>
          <w:color w:val="893BC3"/>
          <w:sz w:val="52"/>
          <w:szCs w:val="52"/>
          <w:lang w:val="en-US"/>
        </w:rPr>
      </w:pPr>
      <w:r>
        <w:rPr>
          <w:b/>
          <w:noProof/>
          <w:color w:val="893BC3"/>
          <w:sz w:val="52"/>
          <w:szCs w:val="52"/>
          <w:lang w:eastAsia="nl-NL"/>
        </w:rPr>
        <w:drawing>
          <wp:anchor distT="0" distB="0" distL="114300" distR="114300" simplePos="0" relativeHeight="251667456" behindDoc="1" locked="0" layoutInCell="1" allowOverlap="1" wp14:anchorId="5D749D5F" wp14:editId="40209D17">
            <wp:simplePos x="0" y="0"/>
            <wp:positionH relativeFrom="column">
              <wp:posOffset>3816350</wp:posOffset>
            </wp:positionH>
            <wp:positionV relativeFrom="paragraph">
              <wp:posOffset>269875</wp:posOffset>
            </wp:positionV>
            <wp:extent cx="2095200" cy="518400"/>
            <wp:effectExtent l="0" t="0" r="635" b="0"/>
            <wp:wrapTight wrapText="bothSides">
              <wp:wrapPolygon edited="0">
                <wp:start x="0" y="0"/>
                <wp:lineTo x="0" y="20647"/>
                <wp:lineTo x="21410" y="20647"/>
                <wp:lineTo x="21410"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regiegroep ibp.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5200" cy="518400"/>
                    </a:xfrm>
                    <a:prstGeom prst="rect">
                      <a:avLst/>
                    </a:prstGeom>
                  </pic:spPr>
                </pic:pic>
              </a:graphicData>
            </a:graphic>
            <wp14:sizeRelH relativeFrom="margin">
              <wp14:pctWidth>0</wp14:pctWidth>
            </wp14:sizeRelH>
            <wp14:sizeRelV relativeFrom="margin">
              <wp14:pctHeight>0</wp14:pctHeight>
            </wp14:sizeRelV>
          </wp:anchor>
        </w:drawing>
      </w:r>
    </w:p>
    <w:p w14:paraId="1B56D61B" w14:textId="77777777" w:rsidR="004E6AC7" w:rsidRPr="00BF0543" w:rsidRDefault="00D707C1" w:rsidP="009345E8">
      <w:pPr>
        <w:pStyle w:val="Geenafstand"/>
        <w:ind w:left="-284"/>
        <w:jc w:val="both"/>
        <w:rPr>
          <w:sz w:val="56"/>
          <w:szCs w:val="56"/>
          <w:lang w:val="en-US"/>
        </w:rPr>
      </w:pPr>
      <w:r w:rsidRPr="00BF0543">
        <w:rPr>
          <w:b/>
          <w:color w:val="893BC3"/>
          <w:sz w:val="56"/>
          <w:szCs w:val="56"/>
          <w:lang w:val="en-US"/>
        </w:rPr>
        <w:t>IB</w:t>
      </w:r>
      <w:r w:rsidR="00A410CD" w:rsidRPr="00BF0543">
        <w:rPr>
          <w:b/>
          <w:color w:val="893BC3"/>
          <w:sz w:val="56"/>
          <w:szCs w:val="56"/>
          <w:lang w:val="en-US"/>
        </w:rPr>
        <w:t>P</w:t>
      </w:r>
      <w:r w:rsidRPr="00BF0543">
        <w:rPr>
          <w:b/>
          <w:color w:val="893BC3"/>
          <w:sz w:val="56"/>
          <w:szCs w:val="56"/>
          <w:lang w:val="en-US"/>
        </w:rPr>
        <w:t>DOC</w:t>
      </w:r>
      <w:r w:rsidR="005026D6" w:rsidRPr="00BF0543">
        <w:rPr>
          <w:b/>
          <w:color w:val="1728A9"/>
          <w:sz w:val="56"/>
          <w:szCs w:val="56"/>
          <w:shd w:val="clear" w:color="auto" w:fill="FFFFFF" w:themeFill="background1"/>
          <w:lang w:val="en-US"/>
        </w:rPr>
        <w:t>27</w:t>
      </w:r>
      <w:r w:rsidR="004E6AC7" w:rsidRPr="00BF0543">
        <w:rPr>
          <w:sz w:val="56"/>
          <w:szCs w:val="56"/>
          <w:lang w:val="en-US"/>
        </w:rPr>
        <w:br w:type="page"/>
      </w:r>
    </w:p>
    <w:p w14:paraId="6D6083E0" w14:textId="77777777" w:rsidR="00480BF7" w:rsidRPr="00BF0543" w:rsidRDefault="00AD7AD7" w:rsidP="009345E8">
      <w:pPr>
        <w:pStyle w:val="Titel"/>
        <w:jc w:val="both"/>
        <w:rPr>
          <w:lang w:val="en-US"/>
        </w:rPr>
      </w:pPr>
      <w:bookmarkStart w:id="0" w:name="_Toc403651511"/>
      <w:bookmarkStart w:id="1" w:name="_Toc435121736"/>
      <w:r w:rsidRPr="00BF0543">
        <w:rPr>
          <w:lang w:val="en-US"/>
        </w:rPr>
        <w:lastRenderedPageBreak/>
        <w:t>Verantwoording</w:t>
      </w:r>
      <w:bookmarkEnd w:id="0"/>
      <w:bookmarkEnd w:id="1"/>
    </w:p>
    <w:p w14:paraId="2AB01FD0" w14:textId="77777777" w:rsidR="007E1284" w:rsidRPr="00BF0543" w:rsidRDefault="007E1284" w:rsidP="007E1284">
      <w:pPr>
        <w:spacing w:after="0"/>
        <w:contextualSpacing w:val="0"/>
        <w:jc w:val="both"/>
        <w:rPr>
          <w:b/>
          <w:color w:val="893BC3"/>
          <w:sz w:val="28"/>
          <w:szCs w:val="28"/>
          <w:lang w:val="en-US"/>
        </w:rPr>
      </w:pPr>
      <w:r w:rsidRPr="00BF0543">
        <w:rPr>
          <w:b/>
          <w:color w:val="893BC3"/>
          <w:sz w:val="28"/>
          <w:szCs w:val="28"/>
          <w:lang w:val="en-US"/>
        </w:rPr>
        <w:t>Bron:</w:t>
      </w:r>
    </w:p>
    <w:p w14:paraId="41C136B8" w14:textId="77777777" w:rsidR="007E1284" w:rsidRDefault="007E1284" w:rsidP="007E1284">
      <w:pPr>
        <w:spacing w:after="0"/>
        <w:contextualSpacing w:val="0"/>
        <w:jc w:val="both"/>
        <w:rPr>
          <w:b/>
        </w:rPr>
      </w:pPr>
      <w:r w:rsidRPr="007E1284">
        <w:rPr>
          <w:b/>
        </w:rPr>
        <w:t>Starterkit Informatiebeveiliging</w:t>
      </w:r>
    </w:p>
    <w:p w14:paraId="2C5D079D" w14:textId="77777777" w:rsidR="007E1284" w:rsidRPr="007E1284" w:rsidRDefault="007E1284" w:rsidP="007E1284">
      <w:pPr>
        <w:spacing w:after="0"/>
        <w:contextualSpacing w:val="0"/>
        <w:jc w:val="both"/>
        <w:rPr>
          <w:i/>
        </w:rPr>
      </w:pPr>
      <w:r w:rsidRPr="007E1284">
        <w:rPr>
          <w:i/>
        </w:rPr>
        <w:t>Stichting SURF</w:t>
      </w:r>
    </w:p>
    <w:p w14:paraId="07F9D28D" w14:textId="77777777" w:rsidR="007E1284" w:rsidRPr="007E1284" w:rsidRDefault="007E1284" w:rsidP="007E1284">
      <w:pPr>
        <w:spacing w:after="0"/>
        <w:contextualSpacing w:val="0"/>
        <w:jc w:val="both"/>
      </w:pPr>
      <w:r w:rsidRPr="007E1284">
        <w:rPr>
          <w:i/>
        </w:rPr>
        <w:t>Februari 2015</w:t>
      </w:r>
    </w:p>
    <w:p w14:paraId="2FBEEBF6" w14:textId="77777777" w:rsidR="00902DE0" w:rsidRDefault="00902DE0" w:rsidP="007E1284">
      <w:pPr>
        <w:spacing w:after="0"/>
        <w:contextualSpacing w:val="0"/>
        <w:jc w:val="both"/>
      </w:pPr>
    </w:p>
    <w:p w14:paraId="160F2DC3" w14:textId="62213A1A" w:rsidR="007E1284" w:rsidRDefault="00902DE0" w:rsidP="007E1284">
      <w:pPr>
        <w:spacing w:after="0"/>
        <w:contextualSpacing w:val="0"/>
        <w:jc w:val="both"/>
      </w:pPr>
      <w:r w:rsidRPr="00902DE0">
        <w:rPr>
          <w:b/>
        </w:rPr>
        <w:t>Floor Terra</w:t>
      </w:r>
      <w:r>
        <w:t>, Responsibledisclosure.nl</w:t>
      </w:r>
    </w:p>
    <w:p w14:paraId="7E519FF5" w14:textId="77777777" w:rsidR="00902DE0" w:rsidRPr="007E1284" w:rsidRDefault="00902DE0" w:rsidP="007E1284">
      <w:pPr>
        <w:spacing w:after="0"/>
        <w:contextualSpacing w:val="0"/>
        <w:jc w:val="both"/>
      </w:pPr>
    </w:p>
    <w:p w14:paraId="5F5B50B4" w14:textId="77777777" w:rsidR="00BF0543" w:rsidRPr="007E1284" w:rsidRDefault="00BF0543" w:rsidP="00BF0543">
      <w:pPr>
        <w:spacing w:after="0"/>
        <w:contextualSpacing w:val="0"/>
        <w:jc w:val="both"/>
        <w:rPr>
          <w:b/>
          <w:color w:val="893BC3"/>
          <w:sz w:val="28"/>
          <w:szCs w:val="28"/>
        </w:rPr>
      </w:pPr>
      <w:r>
        <w:rPr>
          <w:b/>
          <w:color w:val="893BC3"/>
          <w:sz w:val="28"/>
          <w:szCs w:val="28"/>
        </w:rPr>
        <w:t>SCIPR</w:t>
      </w:r>
    </w:p>
    <w:p w14:paraId="4D33F271" w14:textId="77777777" w:rsidR="00BF0543" w:rsidRPr="007E1284" w:rsidRDefault="00BF0543" w:rsidP="00BF0543">
      <w:pPr>
        <w:spacing w:after="0"/>
        <w:contextualSpacing w:val="0"/>
        <w:jc w:val="both"/>
      </w:pPr>
      <w:r>
        <w:t>SCIPR</w:t>
      </w:r>
      <w:r w:rsidRPr="007E1284">
        <w:t xml:space="preserve"> is een community of practice binnen </w:t>
      </w:r>
      <w:r>
        <w:t xml:space="preserve">de </w:t>
      </w:r>
      <w:r w:rsidRPr="007E1284">
        <w:t xml:space="preserve">SURF samenwerkingsorganisatie met als doelen het actief stimuleren van en richting geven aan informatiebeveiliging </w:t>
      </w:r>
      <w:r>
        <w:t xml:space="preserve">en privacy </w:t>
      </w:r>
      <w:r w:rsidRPr="007E1284">
        <w:t>binnen het hoger onderwijs en onderzoek (universiteiten, hogescholen, wetenschappelijk onderzoek en universitair medische centra). Dat wordt bereikt door het bevorderen van de samenwerking tussen informatiebeveiligers/kwartiermaker</w:t>
      </w:r>
      <w:r>
        <w:t>s</w:t>
      </w:r>
      <w:r w:rsidRPr="007E1284">
        <w:t xml:space="preserve"> </w:t>
      </w:r>
      <w:r>
        <w:t>ib en privacy</w:t>
      </w:r>
      <w:r w:rsidRPr="007E1284">
        <w:t xml:space="preserve"> en het leveren van praktisch bruikbare adviezen.</w:t>
      </w:r>
    </w:p>
    <w:p w14:paraId="5CE8A5DA" w14:textId="77777777" w:rsidR="00BF0543" w:rsidRPr="007E1284" w:rsidRDefault="00BF0543" w:rsidP="00BF0543">
      <w:pPr>
        <w:spacing w:after="0"/>
        <w:contextualSpacing w:val="0"/>
        <w:jc w:val="both"/>
      </w:pPr>
      <w:r w:rsidRPr="007E1284">
        <w:t xml:space="preserve">Voor meer informatie zie </w:t>
      </w:r>
      <w:hyperlink r:id="rId9" w:history="1">
        <w:r w:rsidRPr="0081708F">
          <w:rPr>
            <w:rStyle w:val="Hyperlink"/>
          </w:rPr>
          <w:t>www.scipr.nl</w:t>
        </w:r>
      </w:hyperlink>
    </w:p>
    <w:p w14:paraId="642F7D00" w14:textId="77777777" w:rsidR="007E1284" w:rsidRPr="007E1284" w:rsidRDefault="007E1284" w:rsidP="007E1284">
      <w:pPr>
        <w:spacing w:after="0"/>
        <w:contextualSpacing w:val="0"/>
        <w:jc w:val="both"/>
      </w:pPr>
    </w:p>
    <w:p w14:paraId="0CDB5CEB" w14:textId="77777777" w:rsidR="007E1284" w:rsidRPr="007E1284" w:rsidRDefault="007E1284" w:rsidP="007E1284">
      <w:pPr>
        <w:spacing w:after="0"/>
        <w:contextualSpacing w:val="0"/>
        <w:jc w:val="both"/>
        <w:rPr>
          <w:b/>
          <w:color w:val="893BC3"/>
          <w:sz w:val="28"/>
          <w:szCs w:val="28"/>
        </w:rPr>
      </w:pPr>
      <w:r w:rsidRPr="007E1284">
        <w:rPr>
          <w:b/>
          <w:color w:val="893BC3"/>
          <w:sz w:val="28"/>
          <w:szCs w:val="28"/>
        </w:rPr>
        <w:t>Bewerkt door:</w:t>
      </w:r>
    </w:p>
    <w:p w14:paraId="568856C5" w14:textId="77777777" w:rsidR="007E1284" w:rsidRPr="007E1284" w:rsidRDefault="007E1284" w:rsidP="007E1284">
      <w:pPr>
        <w:spacing w:after="0"/>
        <w:contextualSpacing w:val="0"/>
        <w:jc w:val="both"/>
      </w:pPr>
      <w:r w:rsidRPr="007E1284">
        <w:t>Kennisnet / saMBO-ICT</w:t>
      </w:r>
    </w:p>
    <w:p w14:paraId="4775B4A2" w14:textId="77777777" w:rsidR="007E1284" w:rsidRDefault="007E1284" w:rsidP="007E1284">
      <w:pPr>
        <w:spacing w:after="0"/>
        <w:contextualSpacing w:val="0"/>
        <w:jc w:val="both"/>
        <w:rPr>
          <w:b/>
          <w:color w:val="893BC3"/>
        </w:rPr>
      </w:pPr>
    </w:p>
    <w:p w14:paraId="099F885E" w14:textId="29223400" w:rsidR="007E1284" w:rsidRPr="007E1284" w:rsidRDefault="007E1284" w:rsidP="007E1284">
      <w:pPr>
        <w:spacing w:after="0"/>
        <w:contextualSpacing w:val="0"/>
        <w:jc w:val="both"/>
        <w:rPr>
          <w:b/>
          <w:color w:val="893BC3"/>
          <w:sz w:val="28"/>
          <w:szCs w:val="28"/>
        </w:rPr>
      </w:pPr>
      <w:r w:rsidRPr="007E1284">
        <w:rPr>
          <w:b/>
          <w:color w:val="893BC3"/>
          <w:sz w:val="28"/>
          <w:szCs w:val="28"/>
        </w:rPr>
        <w:t>Auteurs</w:t>
      </w:r>
      <w:r w:rsidR="00902DE0">
        <w:rPr>
          <w:b/>
          <w:color w:val="893BC3"/>
          <w:sz w:val="28"/>
          <w:szCs w:val="28"/>
        </w:rPr>
        <w:t>/review</w:t>
      </w:r>
    </w:p>
    <w:p w14:paraId="3993AD7D" w14:textId="6C6D9726" w:rsidR="00510695" w:rsidRDefault="00902DE0" w:rsidP="009345E8">
      <w:pPr>
        <w:pStyle w:val="Geenafstand"/>
        <w:jc w:val="both"/>
      </w:pPr>
      <w:r>
        <w:t>Kiki de Bondt (Kennisnet)</w:t>
      </w:r>
    </w:p>
    <w:p w14:paraId="717374FD" w14:textId="77777777" w:rsidR="007E1284" w:rsidRDefault="007353DE" w:rsidP="009345E8">
      <w:pPr>
        <w:pStyle w:val="Geenafstand"/>
        <w:jc w:val="both"/>
      </w:pPr>
      <w:r>
        <w:t xml:space="preserve">Ludo Cuijpers </w:t>
      </w:r>
      <w:r w:rsidR="002811C8">
        <w:t>(</w:t>
      </w:r>
      <w:r w:rsidR="00EA02C1">
        <w:t>saMBO-ICT</w:t>
      </w:r>
      <w:r w:rsidR="002811C8">
        <w:t>)</w:t>
      </w:r>
    </w:p>
    <w:p w14:paraId="755C1348" w14:textId="77777777" w:rsidR="007353DE" w:rsidRDefault="007353DE" w:rsidP="009345E8">
      <w:pPr>
        <w:pStyle w:val="Geenafstand"/>
        <w:jc w:val="both"/>
      </w:pPr>
      <w:r>
        <w:t>Leo Bakker (Kennisnet)</w:t>
      </w:r>
    </w:p>
    <w:p w14:paraId="685C9748" w14:textId="77777777" w:rsidR="00094058" w:rsidRPr="00AD7AD7" w:rsidRDefault="00094058" w:rsidP="009345E8">
      <w:pPr>
        <w:pStyle w:val="Geenafstand"/>
        <w:jc w:val="both"/>
      </w:pPr>
      <w:r>
        <w:t>Job Vos (Kennisnet)</w:t>
      </w:r>
    </w:p>
    <w:p w14:paraId="4324952D" w14:textId="77777777" w:rsidR="007353DE" w:rsidRDefault="007353DE" w:rsidP="009345E8">
      <w:pPr>
        <w:pStyle w:val="Geenafstand"/>
        <w:jc w:val="both"/>
      </w:pPr>
    </w:p>
    <w:p w14:paraId="6D7BA807" w14:textId="537191EA" w:rsidR="007353DE" w:rsidRPr="00614E3E" w:rsidRDefault="00D123CD" w:rsidP="009345E8">
      <w:pPr>
        <w:pStyle w:val="Geenafstand"/>
        <w:jc w:val="both"/>
      </w:pPr>
      <w:r>
        <w:t xml:space="preserve">Versie 2.0, </w:t>
      </w:r>
      <w:r w:rsidR="00902DE0">
        <w:t>september 2017</w:t>
      </w:r>
    </w:p>
    <w:p w14:paraId="3BE9F5BA" w14:textId="77777777" w:rsidR="00614E3E" w:rsidRDefault="00614E3E" w:rsidP="009345E8">
      <w:pPr>
        <w:pStyle w:val="Geenafstand"/>
        <w:jc w:val="both"/>
        <w:rPr>
          <w:b/>
        </w:rPr>
      </w:pPr>
    </w:p>
    <w:p w14:paraId="1984AAAD" w14:textId="77777777" w:rsidR="00510695" w:rsidRPr="00510695" w:rsidRDefault="00510695" w:rsidP="00510695">
      <w:pPr>
        <w:autoSpaceDE w:val="0"/>
        <w:autoSpaceDN w:val="0"/>
        <w:adjustRightInd w:val="0"/>
        <w:spacing w:after="0"/>
        <w:rPr>
          <w:rFonts w:asciiTheme="minorHAnsi" w:hAnsiTheme="minorHAnsi" w:cstheme="minorHAnsi"/>
          <w:b/>
          <w:color w:val="893BC3"/>
          <w:sz w:val="28"/>
          <w:szCs w:val="28"/>
        </w:rPr>
      </w:pPr>
      <w:r w:rsidRPr="00510695">
        <w:rPr>
          <w:rFonts w:asciiTheme="minorHAnsi" w:hAnsiTheme="minorHAnsi" w:cstheme="minorHAnsi"/>
          <w:b/>
          <w:color w:val="893BC3"/>
          <w:sz w:val="28"/>
          <w:szCs w:val="28"/>
        </w:rPr>
        <w:t>Sommige rechten voorbehouden</w:t>
      </w:r>
    </w:p>
    <w:p w14:paraId="11947AFA" w14:textId="77777777" w:rsidR="00510695" w:rsidRPr="00510695" w:rsidRDefault="00510695" w:rsidP="00510695">
      <w:pPr>
        <w:autoSpaceDE w:val="0"/>
        <w:autoSpaceDN w:val="0"/>
        <w:adjustRightInd w:val="0"/>
        <w:spacing w:after="0"/>
        <w:rPr>
          <w:rFonts w:asciiTheme="minorHAnsi" w:hAnsiTheme="minorHAnsi" w:cstheme="minorHAnsi"/>
        </w:rPr>
      </w:pPr>
      <w:r w:rsidRPr="00510695">
        <w:rPr>
          <w:rFonts w:asciiTheme="minorHAnsi" w:hAnsiTheme="minorHAnsi" w:cstheme="minorHAnsi"/>
        </w:rPr>
        <w:t>Hoewel aan de totstandkoming van deze uitgave de uiterste zorg is besteed, aanvaarden de auteur(s), redacteur(s) en uitgever van Kennisnet geen aansprakelijkheid voor eventuele fouten of onvolkomenheden.</w:t>
      </w:r>
    </w:p>
    <w:p w14:paraId="083E9148" w14:textId="77777777" w:rsidR="00510695" w:rsidRPr="00510695" w:rsidRDefault="00510695" w:rsidP="00510695">
      <w:pPr>
        <w:autoSpaceDE w:val="0"/>
        <w:autoSpaceDN w:val="0"/>
        <w:adjustRightInd w:val="0"/>
        <w:spacing w:after="0"/>
        <w:rPr>
          <w:rFonts w:asciiTheme="minorHAnsi" w:hAnsiTheme="minorHAnsi" w:cstheme="minorHAnsi"/>
        </w:rPr>
      </w:pPr>
    </w:p>
    <w:p w14:paraId="63581D11" w14:textId="77777777" w:rsidR="00510695" w:rsidRPr="00510695" w:rsidRDefault="00510695" w:rsidP="00510695">
      <w:pPr>
        <w:autoSpaceDE w:val="0"/>
        <w:autoSpaceDN w:val="0"/>
        <w:adjustRightInd w:val="0"/>
        <w:spacing w:after="0"/>
        <w:rPr>
          <w:rFonts w:asciiTheme="minorHAnsi" w:hAnsiTheme="minorHAnsi" w:cstheme="minorHAnsi"/>
          <w:b/>
          <w:color w:val="1728A9"/>
        </w:rPr>
      </w:pPr>
      <w:r w:rsidRPr="00510695">
        <w:rPr>
          <w:rFonts w:asciiTheme="minorHAnsi" w:hAnsiTheme="minorHAnsi" w:cstheme="minorHAnsi"/>
          <w:b/>
          <w:color w:val="1728A9"/>
        </w:rPr>
        <w:t>Creative commons</w:t>
      </w:r>
    </w:p>
    <w:p w14:paraId="466011EE" w14:textId="77777777" w:rsidR="00510695" w:rsidRPr="00510695" w:rsidRDefault="00224ECD" w:rsidP="00510695">
      <w:pPr>
        <w:autoSpaceDE w:val="0"/>
        <w:autoSpaceDN w:val="0"/>
        <w:adjustRightInd w:val="0"/>
        <w:spacing w:after="0"/>
        <w:rPr>
          <w:rFonts w:asciiTheme="minorHAnsi" w:hAnsiTheme="minorHAnsi" w:cstheme="minorHAnsi"/>
        </w:rPr>
      </w:pPr>
      <w:r w:rsidRPr="00391A4F">
        <w:rPr>
          <w:rFonts w:ascii="Times New Roman" w:eastAsia="Times New Roman" w:hAnsi="Times New Roman"/>
          <w:noProof/>
          <w:color w:val="0000FF"/>
          <w:sz w:val="24"/>
          <w:szCs w:val="24"/>
          <w:lang w:eastAsia="nl-NL"/>
        </w:rPr>
        <w:drawing>
          <wp:anchor distT="0" distB="0" distL="114300" distR="114300" simplePos="0" relativeHeight="251666432" behindDoc="1" locked="0" layoutInCell="1" allowOverlap="1" wp14:anchorId="10F3D9FD" wp14:editId="75FE6AF7">
            <wp:simplePos x="0" y="0"/>
            <wp:positionH relativeFrom="column">
              <wp:posOffset>1838325</wp:posOffset>
            </wp:positionH>
            <wp:positionV relativeFrom="paragraph">
              <wp:posOffset>27305</wp:posOffset>
            </wp:positionV>
            <wp:extent cx="1168400" cy="277495"/>
            <wp:effectExtent l="0" t="0" r="0" b="8255"/>
            <wp:wrapTight wrapText="bothSides">
              <wp:wrapPolygon edited="0">
                <wp:start x="0" y="0"/>
                <wp:lineTo x="0" y="20760"/>
                <wp:lineTo x="21130" y="20760"/>
                <wp:lineTo x="21130" y="0"/>
                <wp:lineTo x="0" y="0"/>
              </wp:wrapPolygon>
            </wp:wrapTight>
            <wp:docPr id="1" name="Afbeelding 1" descr="http://t0.gstatic.com/images?q=tbn:ANd9GcQmu55qef3plag8_MzOyQ9XMTXUfYn3iS2An-azZ4RtBkMVzpXUR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Qmu55qef3plag8_MzOyQ9XMTXUfYn3iS2An-azZ4RtBkMVzpXURA">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8400" cy="277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695" w:rsidRPr="00510695">
        <w:rPr>
          <w:rFonts w:asciiTheme="minorHAnsi" w:hAnsiTheme="minorHAnsi" w:cstheme="minorHAnsi"/>
        </w:rPr>
        <w:t>Naamsvermelding 3.0 Nederland</w:t>
      </w:r>
    </w:p>
    <w:p w14:paraId="6E9CC1DB" w14:textId="77777777" w:rsidR="00510695" w:rsidRPr="00510695" w:rsidRDefault="00510695" w:rsidP="00510695">
      <w:pPr>
        <w:autoSpaceDE w:val="0"/>
        <w:autoSpaceDN w:val="0"/>
        <w:adjustRightInd w:val="0"/>
        <w:spacing w:after="0"/>
        <w:rPr>
          <w:rFonts w:asciiTheme="minorHAnsi" w:hAnsiTheme="minorHAnsi" w:cstheme="minorHAnsi"/>
        </w:rPr>
      </w:pPr>
      <w:r w:rsidRPr="00510695">
        <w:rPr>
          <w:rFonts w:asciiTheme="minorHAnsi" w:hAnsiTheme="minorHAnsi" w:cstheme="minorHAnsi"/>
        </w:rPr>
        <w:t>(CC BY 3.0)</w:t>
      </w:r>
      <w:r w:rsidR="00224ECD" w:rsidRPr="00224ECD">
        <w:rPr>
          <w:rFonts w:ascii="Times New Roman" w:eastAsia="Times New Roman" w:hAnsi="Times New Roman"/>
          <w:noProof/>
          <w:color w:val="0000FF"/>
          <w:sz w:val="24"/>
          <w:szCs w:val="24"/>
          <w:lang w:eastAsia="nl-NL"/>
        </w:rPr>
        <w:t xml:space="preserve"> </w:t>
      </w:r>
    </w:p>
    <w:p w14:paraId="0EC5EC11" w14:textId="77777777" w:rsidR="00510695" w:rsidRPr="00510695" w:rsidRDefault="00510695" w:rsidP="00510695">
      <w:pPr>
        <w:autoSpaceDE w:val="0"/>
        <w:autoSpaceDN w:val="0"/>
        <w:adjustRightInd w:val="0"/>
        <w:spacing w:after="0"/>
        <w:rPr>
          <w:rFonts w:asciiTheme="minorHAnsi" w:hAnsiTheme="minorHAnsi" w:cstheme="minorHAnsi"/>
        </w:rPr>
      </w:pPr>
    </w:p>
    <w:p w14:paraId="59FE053E" w14:textId="77777777" w:rsidR="00510695" w:rsidRPr="00510695" w:rsidRDefault="00510695" w:rsidP="00510695">
      <w:pPr>
        <w:autoSpaceDE w:val="0"/>
        <w:autoSpaceDN w:val="0"/>
        <w:adjustRightInd w:val="0"/>
        <w:spacing w:after="0"/>
        <w:rPr>
          <w:rFonts w:asciiTheme="minorHAnsi" w:hAnsiTheme="minorHAnsi" w:cstheme="minorHAnsi"/>
          <w:b/>
          <w:color w:val="1728A9"/>
        </w:rPr>
      </w:pPr>
      <w:r w:rsidRPr="00510695">
        <w:rPr>
          <w:rFonts w:asciiTheme="minorHAnsi" w:hAnsiTheme="minorHAnsi" w:cstheme="minorHAnsi"/>
          <w:b/>
          <w:color w:val="1728A9"/>
        </w:rPr>
        <w:t>De gebruiker mag:</w:t>
      </w:r>
    </w:p>
    <w:p w14:paraId="011BF6CA" w14:textId="77777777" w:rsidR="00510695" w:rsidRPr="00510695" w:rsidRDefault="00510695" w:rsidP="00510695">
      <w:pPr>
        <w:widowControl w:val="0"/>
        <w:numPr>
          <w:ilvl w:val="0"/>
          <w:numId w:val="11"/>
        </w:numPr>
        <w:autoSpaceDE w:val="0"/>
        <w:autoSpaceDN w:val="0"/>
        <w:adjustRightInd w:val="0"/>
        <w:spacing w:after="0"/>
        <w:ind w:left="567" w:hanging="425"/>
        <w:contextualSpacing w:val="0"/>
        <w:rPr>
          <w:rFonts w:asciiTheme="minorHAnsi" w:eastAsiaTheme="minorHAnsi" w:hAnsiTheme="minorHAnsi" w:cstheme="minorHAnsi"/>
        </w:rPr>
      </w:pPr>
      <w:r w:rsidRPr="00510695">
        <w:rPr>
          <w:rFonts w:asciiTheme="minorHAnsi" w:eastAsiaTheme="minorHAnsi" w:hAnsiTheme="minorHAnsi" w:cstheme="minorHAnsi"/>
        </w:rPr>
        <w:t>Het werk kopiëren, verspreiden en doorgeven</w:t>
      </w:r>
    </w:p>
    <w:p w14:paraId="28D76000" w14:textId="77777777" w:rsidR="00510695" w:rsidRPr="00510695" w:rsidRDefault="00510695" w:rsidP="00510695">
      <w:pPr>
        <w:widowControl w:val="0"/>
        <w:numPr>
          <w:ilvl w:val="0"/>
          <w:numId w:val="11"/>
        </w:numPr>
        <w:autoSpaceDE w:val="0"/>
        <w:autoSpaceDN w:val="0"/>
        <w:adjustRightInd w:val="0"/>
        <w:spacing w:after="0"/>
        <w:ind w:left="567" w:hanging="425"/>
        <w:contextualSpacing w:val="0"/>
        <w:rPr>
          <w:rFonts w:asciiTheme="minorHAnsi" w:eastAsiaTheme="minorHAnsi" w:hAnsiTheme="minorHAnsi" w:cstheme="minorHAnsi"/>
        </w:rPr>
      </w:pPr>
      <w:r w:rsidRPr="00510695">
        <w:rPr>
          <w:rFonts w:asciiTheme="minorHAnsi" w:eastAsiaTheme="minorHAnsi" w:hAnsiTheme="minorHAnsi" w:cstheme="minorHAnsi"/>
        </w:rPr>
        <w:t>Remixen – afgeleide werken maken</w:t>
      </w:r>
    </w:p>
    <w:p w14:paraId="698AB7D1" w14:textId="77777777" w:rsidR="00510695" w:rsidRPr="00510695" w:rsidRDefault="00510695" w:rsidP="00510695">
      <w:pPr>
        <w:widowControl w:val="0"/>
        <w:autoSpaceDE w:val="0"/>
        <w:autoSpaceDN w:val="0"/>
        <w:adjustRightInd w:val="0"/>
        <w:spacing w:after="0"/>
        <w:ind w:left="567"/>
        <w:contextualSpacing w:val="0"/>
        <w:rPr>
          <w:rFonts w:asciiTheme="minorHAnsi" w:eastAsiaTheme="minorHAnsi" w:hAnsiTheme="minorHAnsi" w:cstheme="minorHAnsi"/>
        </w:rPr>
      </w:pPr>
    </w:p>
    <w:p w14:paraId="09BAADC6" w14:textId="77777777" w:rsidR="00510695" w:rsidRPr="00510695" w:rsidRDefault="00510695" w:rsidP="00510695">
      <w:pPr>
        <w:autoSpaceDE w:val="0"/>
        <w:autoSpaceDN w:val="0"/>
        <w:adjustRightInd w:val="0"/>
        <w:spacing w:after="0"/>
        <w:rPr>
          <w:rFonts w:asciiTheme="minorHAnsi" w:hAnsiTheme="minorHAnsi" w:cstheme="minorHAnsi"/>
          <w:b/>
          <w:color w:val="1728A9"/>
        </w:rPr>
      </w:pPr>
      <w:r w:rsidRPr="00510695">
        <w:rPr>
          <w:rFonts w:asciiTheme="minorHAnsi" w:hAnsiTheme="minorHAnsi" w:cstheme="minorHAnsi"/>
          <w:b/>
          <w:color w:val="1728A9"/>
        </w:rPr>
        <w:t>Onder de volgende voorwaarde:</w:t>
      </w:r>
    </w:p>
    <w:p w14:paraId="59A942D2" w14:textId="77777777" w:rsidR="00B1219B" w:rsidRDefault="00B1219B" w:rsidP="00B1219B">
      <w:pPr>
        <w:pStyle w:val="Lijstalinea"/>
        <w:numPr>
          <w:ilvl w:val="0"/>
          <w:numId w:val="11"/>
        </w:numPr>
        <w:tabs>
          <w:tab w:val="left" w:pos="567"/>
        </w:tabs>
        <w:autoSpaceDE w:val="0"/>
        <w:autoSpaceDN w:val="0"/>
        <w:adjustRightInd w:val="0"/>
        <w:ind w:left="567" w:hanging="425"/>
        <w:rPr>
          <w:rFonts w:cstheme="minorHAnsi"/>
          <w:sz w:val="20"/>
          <w:szCs w:val="20"/>
        </w:rPr>
      </w:pPr>
      <w:r>
        <w:rPr>
          <w:rFonts w:cstheme="minorHAnsi"/>
          <w:sz w:val="20"/>
          <w:szCs w:val="20"/>
        </w:rPr>
        <w:t>Naamsvermelding – De gebruiker dient bij het werk de naam van Kennisnet te vermelden (maar niet zodanig dat de indruk gewekt wordt dat zij daarmee instemt met uw werk of uw gebruik van het werk).</w:t>
      </w:r>
    </w:p>
    <w:p w14:paraId="4D754D7A" w14:textId="77777777" w:rsidR="007E1284" w:rsidRDefault="007E1284">
      <w:pPr>
        <w:spacing w:after="0"/>
        <w:contextualSpacing w:val="0"/>
        <w:rPr>
          <w:b/>
        </w:rPr>
      </w:pPr>
      <w:r>
        <w:rPr>
          <w:b/>
        </w:rPr>
        <w:br w:type="page"/>
      </w:r>
    </w:p>
    <w:p w14:paraId="282A1D56" w14:textId="77777777" w:rsidR="00480BF7" w:rsidRDefault="00480BF7" w:rsidP="009345E8">
      <w:pPr>
        <w:pStyle w:val="Geenafstand"/>
        <w:jc w:val="both"/>
        <w:rPr>
          <w:b/>
        </w:rPr>
      </w:pPr>
    </w:p>
    <w:p w14:paraId="72B421D0" w14:textId="77777777" w:rsidR="004B165C" w:rsidRDefault="004B165C">
      <w:pPr>
        <w:spacing w:after="0"/>
        <w:contextualSpacing w:val="0"/>
        <w:rPr>
          <w:color w:val="1728A9"/>
          <w:sz w:val="28"/>
        </w:rPr>
      </w:pPr>
      <w:bookmarkStart w:id="2" w:name="_Toc416981700"/>
    </w:p>
    <w:p w14:paraId="09ACAEF7" w14:textId="77777777" w:rsidR="00902DE0" w:rsidRDefault="00902DE0" w:rsidP="00902DE0">
      <w:pPr>
        <w:pStyle w:val="Kopvaninhoudsopgave"/>
      </w:pPr>
      <w:bookmarkStart w:id="3" w:name="_Toc435121776"/>
      <w:r>
        <w:t>Vooraf:</w:t>
      </w:r>
    </w:p>
    <w:p w14:paraId="0CDFEED4" w14:textId="77777777" w:rsidR="00902DE0" w:rsidRDefault="00902DE0" w:rsidP="00902DE0"/>
    <w:p w14:paraId="24422964" w14:textId="6101631A" w:rsidR="00902DE0" w:rsidRDefault="00902DE0" w:rsidP="00902DE0">
      <w:r>
        <w:t xml:space="preserve">Voor het opzetten van beleid voor Responsible Disclosure is altijd verwezen naar de documentatie van SURF in deze. De verwijzing naar deze documenten vind je nog steeds hieronder. </w:t>
      </w:r>
    </w:p>
    <w:p w14:paraId="239AE29A" w14:textId="6C2C8F46" w:rsidR="00902DE0" w:rsidRDefault="00902DE0" w:rsidP="00902DE0">
      <w:r>
        <w:t>Intussen is er op basis van een ontwerp van Floor Terra van responsibledisclosure.nl een nieuw model gemaakt door Kiki de Bondt (Kennisnet). Dit model bestaat uit twee delen, een voor medewerkers en één voor studenten. Dit model is voor het mbo zeer goed bruikbaar en wordt hieronder weergegeven.</w:t>
      </w:r>
    </w:p>
    <w:p w14:paraId="31B4C352" w14:textId="77777777" w:rsidR="00902DE0" w:rsidRDefault="00902DE0" w:rsidP="00902DE0"/>
    <w:p w14:paraId="14B4B51F" w14:textId="77777777" w:rsidR="00902DE0" w:rsidRDefault="00902DE0" w:rsidP="00902DE0"/>
    <w:p w14:paraId="69D0D762" w14:textId="32E4F5C1" w:rsidR="00902DE0" w:rsidRPr="00902DE0" w:rsidRDefault="00902DE0" w:rsidP="00902DE0">
      <w:pPr>
        <w:rPr>
          <w:b/>
          <w:sz w:val="28"/>
          <w:szCs w:val="28"/>
        </w:rPr>
      </w:pPr>
      <w:r w:rsidRPr="00902DE0">
        <w:rPr>
          <w:b/>
          <w:sz w:val="28"/>
          <w:szCs w:val="28"/>
        </w:rPr>
        <w:t>Model Responsible Disclosure voor medewerkers</w:t>
      </w:r>
    </w:p>
    <w:p w14:paraId="10C1C82D" w14:textId="77777777" w:rsidR="00902DE0" w:rsidRDefault="00902DE0" w:rsidP="00902DE0"/>
    <w:p w14:paraId="0BE3CC15" w14:textId="18EB2A48" w:rsidR="00902DE0" w:rsidRDefault="00902DE0" w:rsidP="00902DE0">
      <w:r>
        <w:t xml:space="preserve">Bij </w:t>
      </w:r>
      <w:r w:rsidRPr="008B33C9">
        <w:rPr>
          <w:highlight w:val="yellow"/>
        </w:rPr>
        <w:t>&lt;schoolbestuur&gt;</w:t>
      </w:r>
      <w:r>
        <w:t xml:space="preserve"> vinden wij de veiligheid van onze informatiesystemen (internet en bijbehorende hardware en software) erg belangrijk. Ondanks onze zorg voor de beveiliging van onze systemen kan het voorkomen dat er toch een zwakke plek (kwetsbaarheid) is. Als u een zwakke plek in één van onze systemen heeft gevonden, dan horen wij dit graag, zodat we zo snel mogelijk maatregelen kunnen treffen. Wij willen graag met u samenwerken om onze gebruikers en onze systemen beter te kunnen beschermen.</w:t>
      </w:r>
    </w:p>
    <w:p w14:paraId="3D18F04F" w14:textId="77777777" w:rsidR="00902DE0" w:rsidRPr="00875075" w:rsidRDefault="00902DE0" w:rsidP="00902DE0">
      <w:pPr>
        <w:rPr>
          <w:b/>
        </w:rPr>
      </w:pPr>
      <w:r>
        <w:rPr>
          <w:b/>
        </w:rPr>
        <w:t>Wij vragen u:</w:t>
      </w:r>
    </w:p>
    <w:p w14:paraId="00C7E6C3" w14:textId="77777777" w:rsidR="00902DE0" w:rsidRDefault="00902DE0" w:rsidP="00902DE0">
      <w:pPr>
        <w:pStyle w:val="Lijstalinea"/>
        <w:widowControl/>
        <w:numPr>
          <w:ilvl w:val="0"/>
          <w:numId w:val="26"/>
        </w:numPr>
        <w:spacing w:after="160" w:line="259" w:lineRule="auto"/>
        <w:contextualSpacing/>
      </w:pPr>
      <w:r>
        <w:t xml:space="preserve">Uw bevindingen te mailen naar </w:t>
      </w:r>
      <w:r w:rsidRPr="00B676EC">
        <w:rPr>
          <w:highlight w:val="yellow"/>
        </w:rPr>
        <w:t>security@&lt;schoolbestuur&gt;.nl</w:t>
      </w:r>
      <w:r>
        <w:t xml:space="preserve"> of telefonisch contact op te nemen met onze </w:t>
      </w:r>
      <w:r w:rsidRPr="003F633C">
        <w:rPr>
          <w:highlight w:val="yellow"/>
        </w:rPr>
        <w:t>&lt;security officer&gt;</w:t>
      </w:r>
      <w:r w:rsidRPr="003F633C">
        <w:t>,</w:t>
      </w:r>
    </w:p>
    <w:p w14:paraId="0FEC7513" w14:textId="77777777" w:rsidR="00902DE0" w:rsidRDefault="00902DE0" w:rsidP="00902DE0">
      <w:pPr>
        <w:pStyle w:val="Lijstalinea"/>
        <w:widowControl/>
        <w:numPr>
          <w:ilvl w:val="0"/>
          <w:numId w:val="26"/>
        </w:numPr>
        <w:spacing w:after="160" w:line="259" w:lineRule="auto"/>
        <w:contextualSpacing/>
      </w:pPr>
      <w:r>
        <w:t>De kwetsbaarheid niet te misbruiken door bijvoorbeeld meer data te downloaden dan nodig is om het lek aan te tonen of (persoons)gegevens van derden in te kijken, verwijderen of aan te passen,</w:t>
      </w:r>
    </w:p>
    <w:p w14:paraId="7D541026" w14:textId="77777777" w:rsidR="00902DE0" w:rsidRDefault="00902DE0" w:rsidP="00902DE0">
      <w:pPr>
        <w:pStyle w:val="Lijstalinea"/>
        <w:widowControl/>
        <w:numPr>
          <w:ilvl w:val="0"/>
          <w:numId w:val="26"/>
        </w:numPr>
        <w:spacing w:after="160" w:line="259" w:lineRule="auto"/>
        <w:contextualSpacing/>
      </w:pPr>
      <w:r>
        <w:t>De kwetsbaarheid niet met anderen te delen totdat deze is verholpen en alle (vertrouwelijke) gegevens die zijn verkregen via de lek direct na het verhelpen van de lek te wissen,</w:t>
      </w:r>
    </w:p>
    <w:p w14:paraId="1CFC7AA1" w14:textId="77777777" w:rsidR="00902DE0" w:rsidRDefault="00902DE0" w:rsidP="00902DE0">
      <w:pPr>
        <w:pStyle w:val="Lijstalinea"/>
        <w:widowControl/>
        <w:numPr>
          <w:ilvl w:val="0"/>
          <w:numId w:val="26"/>
        </w:numPr>
        <w:spacing w:after="160" w:line="259" w:lineRule="auto"/>
        <w:contextualSpacing/>
      </w:pPr>
      <w:r>
        <w:t>Geen gebruik te maken van aanvallen op fysieke beveiliging, social engineering, distributed denial of service, spam of applicaties van derden, en</w:t>
      </w:r>
    </w:p>
    <w:p w14:paraId="1CF93540" w14:textId="77777777" w:rsidR="00902DE0" w:rsidRDefault="00902DE0" w:rsidP="00902DE0">
      <w:pPr>
        <w:pStyle w:val="Lijstalinea"/>
        <w:widowControl/>
        <w:numPr>
          <w:ilvl w:val="0"/>
          <w:numId w:val="26"/>
        </w:numPr>
        <w:spacing w:after="160" w:line="259" w:lineRule="auto"/>
        <w:contextualSpacing/>
      </w:pPr>
      <w:r>
        <w:t xml:space="preserve">Voldoende informatie te geven om het probleem te reproduceren zodat wij het zo snel mogelijk kunnen verhelpen. Meestal is het IP-adres of de URL van het getroffen systeem en een omschrijving van de kwetsbaarheid voldoende, maar bij complexere kwetsbaarheden kan meer nodig zijn. </w:t>
      </w:r>
    </w:p>
    <w:p w14:paraId="1F7CAC06" w14:textId="77777777" w:rsidR="00902DE0" w:rsidRPr="00D0114D" w:rsidRDefault="00902DE0" w:rsidP="00902DE0">
      <w:pPr>
        <w:rPr>
          <w:b/>
        </w:rPr>
      </w:pPr>
      <w:r w:rsidRPr="00D0114D">
        <w:rPr>
          <w:b/>
        </w:rPr>
        <w:t>W</w:t>
      </w:r>
      <w:r>
        <w:rPr>
          <w:b/>
        </w:rPr>
        <w:t>ij zeggen toe dat</w:t>
      </w:r>
      <w:r w:rsidRPr="00D0114D">
        <w:rPr>
          <w:b/>
        </w:rPr>
        <w:t>:</w:t>
      </w:r>
    </w:p>
    <w:p w14:paraId="0CE01882" w14:textId="77777777" w:rsidR="00902DE0" w:rsidRDefault="00902DE0" w:rsidP="00902DE0">
      <w:pPr>
        <w:pStyle w:val="Lijstalinea"/>
        <w:widowControl/>
        <w:numPr>
          <w:ilvl w:val="0"/>
          <w:numId w:val="27"/>
        </w:numPr>
        <w:spacing w:after="160" w:line="259" w:lineRule="auto"/>
        <w:contextualSpacing/>
      </w:pPr>
      <w:r>
        <w:t>Wij reageren binnen 3 dagen op uw melding met onze beoordeling van de melding en een verwachte datum voor een oplossing,</w:t>
      </w:r>
    </w:p>
    <w:p w14:paraId="0C18DACB" w14:textId="77777777" w:rsidR="00902DE0" w:rsidRDefault="00902DE0" w:rsidP="00902DE0">
      <w:pPr>
        <w:pStyle w:val="Lijstalinea"/>
        <w:widowControl/>
        <w:numPr>
          <w:ilvl w:val="0"/>
          <w:numId w:val="27"/>
        </w:numPr>
        <w:spacing w:after="160" w:line="259" w:lineRule="auto"/>
        <w:contextualSpacing/>
      </w:pPr>
      <w:r>
        <w:t>Als u zich aan bovenstaande voorwaarden heeft gehouden zullen wij geen juridische stappen tegen u ondernemen betreffende de melding*,</w:t>
      </w:r>
    </w:p>
    <w:p w14:paraId="308E4DA0" w14:textId="77777777" w:rsidR="00902DE0" w:rsidRDefault="00902DE0" w:rsidP="00902DE0">
      <w:pPr>
        <w:pStyle w:val="Lijstalinea"/>
        <w:widowControl/>
        <w:numPr>
          <w:ilvl w:val="0"/>
          <w:numId w:val="27"/>
        </w:numPr>
        <w:spacing w:after="160" w:line="259" w:lineRule="auto"/>
        <w:contextualSpacing/>
      </w:pPr>
      <w:r>
        <w:t>Wij behandelen uw melding vertrouwelijk en zullen uw persoonlijke gegevens niet zonder uw toestemming met derden delen tenzij dat noodzakelijk is om een wettelijke verplichting na te komen. Melden onder een pseudoniem is mogelijk,</w:t>
      </w:r>
    </w:p>
    <w:p w14:paraId="5E44CF96" w14:textId="77777777" w:rsidR="00902DE0" w:rsidRDefault="00902DE0" w:rsidP="00902DE0">
      <w:pPr>
        <w:pStyle w:val="Lijstalinea"/>
        <w:widowControl/>
        <w:numPr>
          <w:ilvl w:val="0"/>
          <w:numId w:val="27"/>
        </w:numPr>
        <w:spacing w:after="160" w:line="259" w:lineRule="auto"/>
        <w:contextualSpacing/>
      </w:pPr>
      <w:r w:rsidRPr="003F633C">
        <w:rPr>
          <w:highlight w:val="yellow"/>
        </w:rPr>
        <w:t>(Optioneel)</w:t>
      </w:r>
      <w:r>
        <w:t xml:space="preserve"> Wij kunnen u een beloning geven voor uw onderzoek. We zijn daartoe echter niet verplicht. U heeft dus niet zonder meer recht op een vergoeding. De vorm van deze beloning staat niet van tevoren vast en zal door ons per geval worden bepaald. Of we een beloning geven en vorm van de beloning hangt af van de zorgvuldigheid van uw onderzoek, de kwaliteit van de melding en ernst van het lek,</w:t>
      </w:r>
    </w:p>
    <w:p w14:paraId="10DC8CE1" w14:textId="77777777" w:rsidR="00902DE0" w:rsidRDefault="00902DE0" w:rsidP="00902DE0">
      <w:pPr>
        <w:pStyle w:val="Lijstalinea"/>
        <w:widowControl/>
        <w:numPr>
          <w:ilvl w:val="0"/>
          <w:numId w:val="27"/>
        </w:numPr>
        <w:spacing w:after="160" w:line="259" w:lineRule="auto"/>
        <w:contextualSpacing/>
      </w:pPr>
      <w:r>
        <w:t xml:space="preserve">Wij houden u op de hoogte </w:t>
      </w:r>
      <w:r w:rsidRPr="00ED5307">
        <w:t>van de voortgang van het</w:t>
      </w:r>
      <w:r>
        <w:t xml:space="preserve"> verhelpen van de kwetsbaarheid, en</w:t>
      </w:r>
    </w:p>
    <w:p w14:paraId="78154FFA" w14:textId="77777777" w:rsidR="00902DE0" w:rsidRDefault="00902DE0" w:rsidP="00902DE0">
      <w:pPr>
        <w:pStyle w:val="Lijstalinea"/>
        <w:widowControl/>
        <w:numPr>
          <w:ilvl w:val="0"/>
          <w:numId w:val="27"/>
        </w:numPr>
        <w:spacing w:after="160" w:line="259" w:lineRule="auto"/>
        <w:contextualSpacing/>
      </w:pPr>
      <w:r>
        <w:lastRenderedPageBreak/>
        <w:t>In berichtgeving over het gemelde probleem zullen wij, indien u dit wenst, uw naam vermelden als de ontdekker. Wij streven er naar om alle problemen zo snel mogelijk op te lossen en wij worden graag betrokken bij een eventuele publicatie over het probleem nadat het is opgelost.</w:t>
      </w:r>
    </w:p>
    <w:p w14:paraId="64AA2B85" w14:textId="77777777" w:rsidR="00902DE0" w:rsidRDefault="00902DE0" w:rsidP="00902DE0">
      <w:r w:rsidRPr="00BA471A">
        <w:t xml:space="preserve">* Let op: </w:t>
      </w:r>
      <w:r>
        <w:t>ons beleid voor responsible disclosure is geen uitnodiging om ons netwerk uitgebreid te scannen om zwakke plekken te ontdekken. Er bestaat een kans dat u tijdens uw onderzoek handeling uitvoert die volgens het strafrecht strafbaar zijn. H</w:t>
      </w:r>
      <w:r w:rsidRPr="00BA471A">
        <w:t xml:space="preserve">et feit dat </w:t>
      </w:r>
      <w:r w:rsidRPr="00BA471A">
        <w:rPr>
          <w:highlight w:val="yellow"/>
        </w:rPr>
        <w:t>&lt;schoolbestuur&gt;</w:t>
      </w:r>
      <w:r w:rsidRPr="00BA471A">
        <w:t xml:space="preserve"> geen aangifte tegen </w:t>
      </w:r>
      <w:r>
        <w:t>u</w:t>
      </w:r>
      <w:r w:rsidRPr="00BA471A">
        <w:t xml:space="preserve"> zal doen sluit niet uit dat er een s</w:t>
      </w:r>
      <w:r>
        <w:t xml:space="preserve">trafrechtelijk onderzoek naar </w:t>
      </w:r>
      <w:r w:rsidRPr="00BA471A">
        <w:t xml:space="preserve">uw handelen gehouden kan worden dan wel dat </w:t>
      </w:r>
      <w:r>
        <w:t>u</w:t>
      </w:r>
      <w:r w:rsidRPr="00BA471A">
        <w:t xml:space="preserve"> strafrechtelijk kunt worden veroordeeld.</w:t>
      </w:r>
    </w:p>
    <w:p w14:paraId="6F547756" w14:textId="77777777" w:rsidR="00902DE0" w:rsidRDefault="00902DE0" w:rsidP="00902DE0"/>
    <w:p w14:paraId="7810923D" w14:textId="77777777" w:rsidR="00902DE0" w:rsidRDefault="00902DE0" w:rsidP="00902DE0"/>
    <w:p w14:paraId="02169D5D" w14:textId="77777777" w:rsidR="00902DE0" w:rsidRDefault="00902DE0" w:rsidP="00902DE0">
      <w:r>
        <w:t>Cc/by/3.0 NL</w:t>
      </w:r>
    </w:p>
    <w:p w14:paraId="389FB866" w14:textId="77777777" w:rsidR="00902DE0" w:rsidRDefault="00902DE0" w:rsidP="00902DE0">
      <w:r>
        <w:t>Geschreven door Floor Terra (responsibledisclosure.nl), bewerkt door Kennisnet en &lt;</w:t>
      </w:r>
      <w:r w:rsidRPr="00373798">
        <w:rPr>
          <w:highlight w:val="yellow"/>
        </w:rPr>
        <w:t>schoolbestuur</w:t>
      </w:r>
      <w:r>
        <w:t>&gt;.</w:t>
      </w:r>
    </w:p>
    <w:p w14:paraId="297F691A" w14:textId="77777777" w:rsidR="00902DE0" w:rsidRDefault="00902DE0">
      <w:pPr>
        <w:spacing w:after="0"/>
        <w:contextualSpacing w:val="0"/>
        <w:rPr>
          <w:b/>
          <w:sz w:val="28"/>
          <w:szCs w:val="28"/>
        </w:rPr>
      </w:pPr>
      <w:r>
        <w:rPr>
          <w:b/>
          <w:sz w:val="28"/>
          <w:szCs w:val="28"/>
        </w:rPr>
        <w:br w:type="page"/>
      </w:r>
    </w:p>
    <w:p w14:paraId="4DCCB16F" w14:textId="259A3F69" w:rsidR="00902DE0" w:rsidRPr="00902DE0" w:rsidRDefault="00902DE0" w:rsidP="00902DE0">
      <w:pPr>
        <w:rPr>
          <w:sz w:val="28"/>
          <w:szCs w:val="28"/>
        </w:rPr>
      </w:pPr>
      <w:r w:rsidRPr="00902DE0">
        <w:rPr>
          <w:b/>
          <w:sz w:val="28"/>
          <w:szCs w:val="28"/>
        </w:rPr>
        <w:lastRenderedPageBreak/>
        <w:t>Model Responsible Disclosure voor leerlingen</w:t>
      </w:r>
    </w:p>
    <w:p w14:paraId="01C470B5" w14:textId="77777777" w:rsidR="00902DE0" w:rsidRDefault="00902DE0" w:rsidP="00902DE0"/>
    <w:p w14:paraId="40BFCF4F" w14:textId="724FFDB1" w:rsidR="00902DE0" w:rsidRDefault="00902DE0" w:rsidP="00902DE0">
      <w:r>
        <w:t xml:space="preserve">Bij </w:t>
      </w:r>
      <w:r w:rsidRPr="008B33C9">
        <w:rPr>
          <w:highlight w:val="yellow"/>
        </w:rPr>
        <w:t>&lt;schoolbestuur&gt;</w:t>
      </w:r>
      <w:r>
        <w:t xml:space="preserve"> vinden wij de veiligheid van onze informatiesystemen (internet en bijbehorende hardware en software) erg belangrijk. Ondanks onze zorg voor de beveiliging van onze systemen kan het voorkomen dat er toch een zwakke plek (kwetsbaarheid) is. Als jij een zwakke plek in één van onze systemen hebt gevonden, dan horen wij dit graag, zodat we zo snel mogelijk maatregelen kunnen treffen. Wij willen graag met jou samenwerken om de leerlingen, medewerkers en onze systemen beter te kunnen beschermen.</w:t>
      </w:r>
    </w:p>
    <w:p w14:paraId="1980D754" w14:textId="77777777" w:rsidR="00902DE0" w:rsidRPr="00875075" w:rsidRDefault="00902DE0" w:rsidP="00902DE0">
      <w:pPr>
        <w:rPr>
          <w:b/>
        </w:rPr>
      </w:pPr>
      <w:r>
        <w:rPr>
          <w:b/>
        </w:rPr>
        <w:t>Wij vragen jou:</w:t>
      </w:r>
    </w:p>
    <w:p w14:paraId="7ED16BE2" w14:textId="77777777" w:rsidR="00902DE0" w:rsidRDefault="00902DE0" w:rsidP="00902DE0">
      <w:pPr>
        <w:pStyle w:val="Lijstalinea"/>
        <w:widowControl/>
        <w:numPr>
          <w:ilvl w:val="0"/>
          <w:numId w:val="26"/>
        </w:numPr>
        <w:spacing w:after="160" w:line="259" w:lineRule="auto"/>
        <w:contextualSpacing/>
      </w:pPr>
      <w:r>
        <w:t xml:space="preserve">Je bevindingen te mailen naar </w:t>
      </w:r>
      <w:r w:rsidRPr="00B676EC">
        <w:rPr>
          <w:highlight w:val="yellow"/>
        </w:rPr>
        <w:t>security@&lt;schoolbestuur&gt;.nl</w:t>
      </w:r>
      <w:r>
        <w:t xml:space="preserve"> of deze door te geven aan je &lt;</w:t>
      </w:r>
      <w:r w:rsidRPr="002128E4">
        <w:rPr>
          <w:highlight w:val="yellow"/>
        </w:rPr>
        <w:t>mentor</w:t>
      </w:r>
      <w:r>
        <w:t>&gt;. Jouw &lt;</w:t>
      </w:r>
      <w:r w:rsidRPr="002128E4">
        <w:rPr>
          <w:highlight w:val="yellow"/>
        </w:rPr>
        <w:t>mentor</w:t>
      </w:r>
      <w:r>
        <w:t>&gt; zal je vervolgens in contact brengen met onze &lt;</w:t>
      </w:r>
      <w:r w:rsidRPr="006B3C7A">
        <w:rPr>
          <w:highlight w:val="yellow"/>
        </w:rPr>
        <w:t>security officer</w:t>
      </w:r>
      <w:r>
        <w:t>&gt;,</w:t>
      </w:r>
    </w:p>
    <w:p w14:paraId="4324AA0C" w14:textId="77777777" w:rsidR="00902DE0" w:rsidRDefault="00902DE0" w:rsidP="00902DE0">
      <w:pPr>
        <w:pStyle w:val="Lijstalinea"/>
        <w:widowControl/>
        <w:numPr>
          <w:ilvl w:val="0"/>
          <w:numId w:val="26"/>
        </w:numPr>
        <w:spacing w:after="160" w:line="259" w:lineRule="auto"/>
        <w:contextualSpacing/>
      </w:pPr>
      <w:r>
        <w:t>De kwetsbaarheid niet te misbruiken door bijvoorbeeld meer informatie te downloaden dan nodig is om het lek aan te tonen of informatie van andere leerlingen, docenten of andere medewerkers in te kijken, verwijderen of aan te passen,</w:t>
      </w:r>
    </w:p>
    <w:p w14:paraId="709C6C64" w14:textId="77777777" w:rsidR="00902DE0" w:rsidRDefault="00902DE0" w:rsidP="00902DE0">
      <w:pPr>
        <w:pStyle w:val="Lijstalinea"/>
        <w:widowControl/>
        <w:numPr>
          <w:ilvl w:val="0"/>
          <w:numId w:val="26"/>
        </w:numPr>
        <w:spacing w:after="160" w:line="259" w:lineRule="auto"/>
        <w:contextualSpacing/>
      </w:pPr>
      <w:r>
        <w:t>De kwetsbaarheid niet met anderen te delen totdat deze is verholpen en alle informatie die verkregen is via de lek direct na het verhelpen van de lek te wissen,</w:t>
      </w:r>
    </w:p>
    <w:p w14:paraId="3BF736F5" w14:textId="77777777" w:rsidR="00902DE0" w:rsidRDefault="00902DE0" w:rsidP="00902DE0">
      <w:pPr>
        <w:pStyle w:val="Lijstalinea"/>
        <w:widowControl/>
        <w:numPr>
          <w:ilvl w:val="0"/>
          <w:numId w:val="26"/>
        </w:numPr>
        <w:spacing w:after="160" w:line="259" w:lineRule="auto"/>
        <w:contextualSpacing/>
      </w:pPr>
      <w:r>
        <w:t>Geen gebruik te maken van aanvallen op de beveiliging van de school, en</w:t>
      </w:r>
    </w:p>
    <w:p w14:paraId="16042DF2" w14:textId="77777777" w:rsidR="00902DE0" w:rsidRDefault="00902DE0" w:rsidP="00902DE0">
      <w:pPr>
        <w:pStyle w:val="Lijstalinea"/>
        <w:widowControl/>
        <w:numPr>
          <w:ilvl w:val="0"/>
          <w:numId w:val="26"/>
        </w:numPr>
        <w:spacing w:after="160" w:line="259" w:lineRule="auto"/>
        <w:contextualSpacing/>
      </w:pPr>
      <w:r>
        <w:t xml:space="preserve">De school voldoende informatie te geven om het probleem te kunnen vinden zodat wij het zo snel mogelijk kunnen verhelpen. </w:t>
      </w:r>
      <w:r w:rsidRPr="00AB4936">
        <w:t>Meestal is het IP-adres of de URL van het getroffen systeem en een omschrijving van de kwetsbaarheid voldoende, maar bij complexere kwetsbaarheden kan meer nodig zijn.</w:t>
      </w:r>
      <w:r>
        <w:t xml:space="preserve"> </w:t>
      </w:r>
    </w:p>
    <w:p w14:paraId="396367B1" w14:textId="77777777" w:rsidR="00902DE0" w:rsidRPr="00D0114D" w:rsidRDefault="00902DE0" w:rsidP="00902DE0">
      <w:pPr>
        <w:rPr>
          <w:b/>
        </w:rPr>
      </w:pPr>
      <w:r w:rsidRPr="00D0114D">
        <w:rPr>
          <w:b/>
        </w:rPr>
        <w:t>W</w:t>
      </w:r>
      <w:r>
        <w:rPr>
          <w:b/>
        </w:rPr>
        <w:t>ij beloven dat</w:t>
      </w:r>
      <w:r w:rsidRPr="00D0114D">
        <w:rPr>
          <w:b/>
        </w:rPr>
        <w:t>:</w:t>
      </w:r>
    </w:p>
    <w:p w14:paraId="358DD5C8" w14:textId="77777777" w:rsidR="00902DE0" w:rsidRDefault="00902DE0" w:rsidP="00902DE0">
      <w:pPr>
        <w:pStyle w:val="Lijstalinea"/>
        <w:widowControl/>
        <w:numPr>
          <w:ilvl w:val="0"/>
          <w:numId w:val="27"/>
        </w:numPr>
        <w:spacing w:after="160" w:line="259" w:lineRule="auto"/>
        <w:contextualSpacing/>
      </w:pPr>
      <w:r>
        <w:t>J</w:t>
      </w:r>
      <w:r w:rsidRPr="00540115">
        <w:t xml:space="preserve">e binnen 3 dagen van ons te horen krijgt hoe we de kwetsbaarheid gaan oppakken </w:t>
      </w:r>
      <w:r>
        <w:t xml:space="preserve">en wanneer wij hiervoor een oplossing verwachten, </w:t>
      </w:r>
    </w:p>
    <w:p w14:paraId="1D4F2363" w14:textId="77777777" w:rsidR="00902DE0" w:rsidRDefault="00902DE0" w:rsidP="00902DE0">
      <w:pPr>
        <w:pStyle w:val="Lijstalinea"/>
        <w:widowControl/>
        <w:numPr>
          <w:ilvl w:val="0"/>
          <w:numId w:val="27"/>
        </w:numPr>
        <w:spacing w:after="160" w:line="259" w:lineRule="auto"/>
        <w:contextualSpacing/>
      </w:pPr>
      <w:r>
        <w:t xml:space="preserve">Als je de kwetsbaarheid netjes gemeld hebt en via de bovenstaande stappen gehandeld hebt, zullen wij geen melding maken bij de </w:t>
      </w:r>
      <w:r w:rsidRPr="00540115">
        <w:t>politie</w:t>
      </w:r>
      <w:r>
        <w:t>*,</w:t>
      </w:r>
    </w:p>
    <w:p w14:paraId="000D5C9E" w14:textId="77777777" w:rsidR="00902DE0" w:rsidRDefault="00902DE0" w:rsidP="00902DE0">
      <w:pPr>
        <w:pStyle w:val="Lijstalinea"/>
        <w:widowControl/>
        <w:numPr>
          <w:ilvl w:val="0"/>
          <w:numId w:val="27"/>
        </w:numPr>
        <w:spacing w:after="160" w:line="259" w:lineRule="auto"/>
        <w:contextualSpacing/>
      </w:pPr>
      <w:r>
        <w:t>Wij jouw melding vertrouwelijk behandelen en dat jouw persoonlijke gegevens niet zonder jouw toestemming met anderen delen worden tenzij dit wettelijke verplicht is,</w:t>
      </w:r>
    </w:p>
    <w:p w14:paraId="1BA6D019" w14:textId="77777777" w:rsidR="00902DE0" w:rsidRDefault="00902DE0" w:rsidP="00902DE0">
      <w:pPr>
        <w:pStyle w:val="Lijstalinea"/>
        <w:widowControl/>
        <w:numPr>
          <w:ilvl w:val="0"/>
          <w:numId w:val="27"/>
        </w:numPr>
        <w:spacing w:after="160" w:line="259" w:lineRule="auto"/>
        <w:contextualSpacing/>
      </w:pPr>
      <w:r>
        <w:rPr>
          <w:highlight w:val="yellow"/>
        </w:rPr>
        <w:t xml:space="preserve">(Optioneel) </w:t>
      </w:r>
      <w:r w:rsidRPr="00F9118D">
        <w:t xml:space="preserve">Als je de kwetsbaarheid gemeld hebt volgens bovenstaande stappen, je ter beloning een </w:t>
      </w:r>
      <w:r w:rsidRPr="00F9118D">
        <w:rPr>
          <w:highlight w:val="yellow"/>
        </w:rPr>
        <w:t>taart</w:t>
      </w:r>
      <w:r w:rsidRPr="00F9118D">
        <w:t xml:space="preserve"> van de school ontvangt,</w:t>
      </w:r>
    </w:p>
    <w:p w14:paraId="698A197C" w14:textId="77777777" w:rsidR="00902DE0" w:rsidRDefault="00902DE0" w:rsidP="00902DE0">
      <w:pPr>
        <w:pStyle w:val="Lijstalinea"/>
        <w:widowControl/>
        <w:numPr>
          <w:ilvl w:val="0"/>
          <w:numId w:val="27"/>
        </w:numPr>
        <w:spacing w:after="160" w:line="259" w:lineRule="auto"/>
        <w:contextualSpacing/>
      </w:pPr>
      <w:r>
        <w:t xml:space="preserve">Wij je op de hoogte houden </w:t>
      </w:r>
      <w:r w:rsidRPr="00ED5307">
        <w:t>van de voortgang van het</w:t>
      </w:r>
      <w:r>
        <w:t xml:space="preserve"> verhelpen van de kwetsbaarheid.</w:t>
      </w:r>
    </w:p>
    <w:p w14:paraId="72009FAE" w14:textId="77777777" w:rsidR="00902DE0" w:rsidRDefault="00902DE0" w:rsidP="00902DE0">
      <w:r w:rsidRPr="00540115">
        <w:t xml:space="preserve">* Let op: ons beleid voor responsible disclosure is geen uitnodiging om ons netwerk uitgebreid te scannen om zwakke plekken te ontdekken. Er bestaat een kans dat je tijdens jouw onderzoek handelingen uitvoert die strafbaar zijn. Het feit dat </w:t>
      </w:r>
      <w:r w:rsidRPr="00036F0E">
        <w:rPr>
          <w:highlight w:val="yellow"/>
        </w:rPr>
        <w:t>&lt;schoolbestuur&gt;</w:t>
      </w:r>
      <w:r w:rsidRPr="00540115">
        <w:t xml:space="preserve"> geen aangifte tegen je zal doen sluit niet uit dat er een strafrechtelijk onderzoek naar jouw handelen g</w:t>
      </w:r>
      <w:r>
        <w:t>ehouden kan worden dan wel dat je</w:t>
      </w:r>
      <w:r w:rsidRPr="00540115">
        <w:t xml:space="preserve"> strafrechtelijk kunt worden veroordeeld.</w:t>
      </w:r>
    </w:p>
    <w:p w14:paraId="1CFADD29" w14:textId="77777777" w:rsidR="00902DE0" w:rsidRDefault="00902DE0" w:rsidP="00902DE0"/>
    <w:p w14:paraId="6787C6F0" w14:textId="77777777" w:rsidR="00902DE0" w:rsidRDefault="00902DE0" w:rsidP="00902DE0"/>
    <w:p w14:paraId="16731F46" w14:textId="7F61D726" w:rsidR="00902DE0" w:rsidRDefault="00902DE0" w:rsidP="00902DE0">
      <w:r>
        <w:t>Cc/by/3.0 NL</w:t>
      </w:r>
    </w:p>
    <w:p w14:paraId="59836BD0" w14:textId="77777777" w:rsidR="00902DE0" w:rsidRDefault="00902DE0" w:rsidP="00902DE0">
      <w:r>
        <w:t>Geschreven door Floor Terra (responsibledisclosure.nl), bewerkt door Kennisnet en &lt;</w:t>
      </w:r>
      <w:r w:rsidRPr="00373798">
        <w:rPr>
          <w:highlight w:val="yellow"/>
        </w:rPr>
        <w:t>schoolbestuur</w:t>
      </w:r>
      <w:r>
        <w:t>&gt;.</w:t>
      </w:r>
    </w:p>
    <w:p w14:paraId="01CFD3E7" w14:textId="77777777" w:rsidR="00902DE0" w:rsidRDefault="00902DE0">
      <w:pPr>
        <w:spacing w:after="0"/>
        <w:contextualSpacing w:val="0"/>
        <w:rPr>
          <w:rFonts w:eastAsiaTheme="majorEastAsia" w:cstheme="majorBidi"/>
          <w:b/>
          <w:bCs/>
          <w:color w:val="1728A9"/>
          <w:kern w:val="28"/>
          <w:sz w:val="48"/>
          <w:szCs w:val="32"/>
        </w:rPr>
      </w:pPr>
      <w:r>
        <w:br w:type="page"/>
      </w:r>
    </w:p>
    <w:p w14:paraId="038223E6" w14:textId="7FA54187" w:rsidR="004B165C" w:rsidRDefault="005F1F46" w:rsidP="006E5A7B">
      <w:pPr>
        <w:pStyle w:val="Titel"/>
      </w:pPr>
      <w:r>
        <w:lastRenderedPageBreak/>
        <w:t>Verwijzing naar</w:t>
      </w:r>
      <w:r w:rsidR="004B165C" w:rsidRPr="004B165C">
        <w:t xml:space="preserve"> documenten</w:t>
      </w:r>
      <w:bookmarkEnd w:id="3"/>
      <w:r>
        <w:t xml:space="preserve"> SCIPR</w:t>
      </w:r>
    </w:p>
    <w:p w14:paraId="32A7E16F" w14:textId="12DEB012" w:rsidR="005F1F46" w:rsidRDefault="005F1F46">
      <w:pPr>
        <w:spacing w:after="0"/>
        <w:contextualSpacing w:val="0"/>
        <w:rPr>
          <w:b/>
          <w:color w:val="1728A9"/>
          <w:sz w:val="28"/>
        </w:rPr>
      </w:pPr>
    </w:p>
    <w:p w14:paraId="04156F7F" w14:textId="376AA6EF" w:rsidR="00D123CD" w:rsidRPr="00D123CD" w:rsidRDefault="00D123CD">
      <w:pPr>
        <w:spacing w:after="0"/>
        <w:contextualSpacing w:val="0"/>
      </w:pPr>
      <w:r w:rsidRPr="00D123CD">
        <w:t>Oorspronkelijk</w:t>
      </w:r>
      <w:r>
        <w:t xml:space="preserve"> is steeds verwezen naar de documentatie die in het hoger onderwijs wordt gebruikt en die door de ibp community van het hoger onderwijs, SCIPR in beheer wordt gehouden. De verwijzing naar deze documentatie is hieronder weergegeven:</w:t>
      </w:r>
    </w:p>
    <w:p w14:paraId="3B52DFD7" w14:textId="77777777" w:rsidR="00D123CD" w:rsidRDefault="00D123CD">
      <w:pPr>
        <w:spacing w:after="0"/>
        <w:contextualSpacing w:val="0"/>
        <w:rPr>
          <w:b/>
          <w:color w:val="1728A9"/>
          <w:sz w:val="28"/>
        </w:rPr>
      </w:pPr>
    </w:p>
    <w:p w14:paraId="6D801F9C" w14:textId="77777777" w:rsidR="00955088" w:rsidRDefault="00955088" w:rsidP="00C943B9">
      <w:pPr>
        <w:spacing w:after="0"/>
        <w:contextualSpacing w:val="0"/>
        <w:rPr>
          <w:rFonts w:asciiTheme="minorHAnsi" w:eastAsia="Times New Roman" w:hAnsiTheme="minorHAnsi"/>
        </w:rPr>
      </w:pPr>
      <w:r>
        <w:rPr>
          <w:rFonts w:ascii="Verdana" w:eastAsia="Times New Roman" w:hAnsi="Verdana"/>
          <w:sz w:val="22"/>
          <w:szCs w:val="22"/>
        </w:rPr>
        <w:object w:dxaOrig="1440" w:dyaOrig="1080" w14:anchorId="614A69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54pt" o:ole="">
            <v:imagedata r:id="rId12" o:title=""/>
          </v:shape>
          <o:OLEObject Type="Embed" ProgID="Outlook.FileAttach" ShapeID="_x0000_i1025" DrawAspect="Icon" ObjectID="_1567597769" r:id="rId13"/>
        </w:object>
      </w:r>
      <w:r>
        <w:rPr>
          <w:rFonts w:asciiTheme="minorHAnsi" w:eastAsia="Times New Roman" w:hAnsiTheme="minorHAnsi"/>
        </w:rPr>
        <w:t>Modelbeleid en procedure responsible disclosure</w:t>
      </w:r>
    </w:p>
    <w:p w14:paraId="4A99A00C" w14:textId="77777777" w:rsidR="00955088" w:rsidRDefault="00955088" w:rsidP="00C943B9">
      <w:pPr>
        <w:spacing w:after="0"/>
        <w:contextualSpacing w:val="0"/>
        <w:rPr>
          <w:rFonts w:asciiTheme="minorHAnsi" w:eastAsia="Times New Roman" w:hAnsiTheme="minorHAnsi"/>
        </w:rPr>
      </w:pPr>
    </w:p>
    <w:p w14:paraId="029DC00F" w14:textId="77777777" w:rsidR="00955088" w:rsidRPr="00955088" w:rsidRDefault="00955088" w:rsidP="00955088">
      <w:pPr>
        <w:rPr>
          <w:rFonts w:asciiTheme="minorHAnsi" w:hAnsiTheme="minorHAnsi"/>
        </w:rPr>
      </w:pPr>
      <w:r>
        <w:rPr>
          <w:rFonts w:ascii="Verdana" w:eastAsia="Times New Roman" w:hAnsi="Verdana"/>
          <w:sz w:val="22"/>
          <w:szCs w:val="22"/>
        </w:rPr>
        <w:object w:dxaOrig="1440" w:dyaOrig="1080" w14:anchorId="5E565432">
          <v:shape id="_x0000_i1026" type="#_x0000_t75" style="width:1in;height:54pt" o:ole="">
            <v:imagedata r:id="rId14" o:title=""/>
          </v:shape>
          <o:OLEObject Type="Embed" ProgID="Outlook.FileAttach" ShapeID="_x0000_i1026" DrawAspect="Icon" ObjectID="_1567597770" r:id="rId15"/>
        </w:object>
      </w:r>
      <w:r>
        <w:rPr>
          <w:rFonts w:asciiTheme="minorHAnsi" w:eastAsia="Times New Roman" w:hAnsiTheme="minorHAnsi"/>
        </w:rPr>
        <w:t>Implementatie handleiding responsible disclosure</w:t>
      </w:r>
    </w:p>
    <w:p w14:paraId="70B45F60" w14:textId="77777777" w:rsidR="007B7F1B" w:rsidRPr="00955088" w:rsidRDefault="007B7F1B" w:rsidP="00C943B9">
      <w:pPr>
        <w:spacing w:after="0"/>
        <w:contextualSpacing w:val="0"/>
        <w:rPr>
          <w:rFonts w:eastAsiaTheme="majorEastAsia" w:cstheme="majorBidi"/>
          <w:b/>
          <w:color w:val="1728A9"/>
        </w:rPr>
      </w:pPr>
      <w:r w:rsidRPr="004B165C">
        <w:rPr>
          <w:b/>
          <w:color w:val="1728A9"/>
          <w:sz w:val="28"/>
        </w:rPr>
        <w:br w:type="page"/>
      </w:r>
      <w:bookmarkStart w:id="4" w:name="_GoBack"/>
      <w:bookmarkEnd w:id="4"/>
    </w:p>
    <w:p w14:paraId="52BBEAB9" w14:textId="77777777" w:rsidR="000C0FF0" w:rsidRPr="0033621C" w:rsidRDefault="000C0FF0" w:rsidP="000C0FF0">
      <w:pPr>
        <w:spacing w:after="60"/>
        <w:ind w:left="1701" w:hanging="1701"/>
        <w:contextualSpacing w:val="0"/>
        <w:outlineLvl w:val="1"/>
        <w:rPr>
          <w:rFonts w:eastAsiaTheme="majorEastAsia" w:cstheme="majorBidi"/>
          <w:b/>
          <w:color w:val="1728A9"/>
          <w:sz w:val="32"/>
          <w:szCs w:val="32"/>
        </w:rPr>
      </w:pPr>
      <w:bookmarkStart w:id="5" w:name="_Toc440872622"/>
      <w:bookmarkStart w:id="6" w:name="_Toc453153152"/>
      <w:bookmarkEnd w:id="2"/>
      <w:r w:rsidRPr="0033621C">
        <w:rPr>
          <w:rFonts w:eastAsiaTheme="majorEastAsia" w:cstheme="majorBidi"/>
          <w:b/>
          <w:color w:val="1728A9"/>
          <w:sz w:val="32"/>
          <w:szCs w:val="32"/>
        </w:rPr>
        <w:lastRenderedPageBreak/>
        <w:t xml:space="preserve">Bijlage: </w:t>
      </w:r>
      <w:r w:rsidR="007755B5">
        <w:rPr>
          <w:rFonts w:eastAsiaTheme="majorEastAsia" w:cstheme="majorBidi"/>
          <w:b/>
          <w:color w:val="1728A9"/>
          <w:sz w:val="32"/>
          <w:szCs w:val="32"/>
        </w:rPr>
        <w:t xml:space="preserve"> </w:t>
      </w:r>
      <w:r w:rsidRPr="0033621C">
        <w:rPr>
          <w:rFonts w:eastAsiaTheme="majorEastAsia" w:cstheme="majorBidi"/>
          <w:b/>
          <w:color w:val="1728A9"/>
          <w:sz w:val="32"/>
          <w:szCs w:val="32"/>
        </w:rPr>
        <w:t xml:space="preserve">Framework </w:t>
      </w:r>
      <w:r w:rsidR="00BF0543" w:rsidRPr="0033621C">
        <w:rPr>
          <w:rFonts w:eastAsiaTheme="majorEastAsia" w:cstheme="majorBidi"/>
          <w:b/>
          <w:color w:val="1728A9"/>
          <w:sz w:val="32"/>
          <w:szCs w:val="32"/>
        </w:rPr>
        <w:t>i</w:t>
      </w:r>
      <w:r w:rsidRPr="0033621C">
        <w:rPr>
          <w:rFonts w:eastAsiaTheme="majorEastAsia" w:cstheme="majorBidi"/>
          <w:b/>
          <w:color w:val="1728A9"/>
          <w:sz w:val="32"/>
          <w:szCs w:val="32"/>
        </w:rPr>
        <w:t xml:space="preserve">nformatiebeveiliging en </w:t>
      </w:r>
      <w:r w:rsidR="00BF0543" w:rsidRPr="0033621C">
        <w:rPr>
          <w:rFonts w:eastAsiaTheme="majorEastAsia" w:cstheme="majorBidi"/>
          <w:b/>
          <w:color w:val="1728A9"/>
          <w:sz w:val="32"/>
          <w:szCs w:val="32"/>
        </w:rPr>
        <w:t>p</w:t>
      </w:r>
      <w:r w:rsidR="001B211D" w:rsidRPr="0033621C">
        <w:rPr>
          <w:rFonts w:eastAsiaTheme="majorEastAsia" w:cstheme="majorBidi"/>
          <w:b/>
          <w:color w:val="1728A9"/>
          <w:sz w:val="32"/>
          <w:szCs w:val="32"/>
        </w:rPr>
        <w:t>r</w:t>
      </w:r>
      <w:r w:rsidRPr="0033621C">
        <w:rPr>
          <w:rFonts w:eastAsiaTheme="majorEastAsia" w:cstheme="majorBidi"/>
          <w:b/>
          <w:color w:val="1728A9"/>
          <w:sz w:val="32"/>
          <w:szCs w:val="32"/>
        </w:rPr>
        <w:t xml:space="preserve">ivacy </w:t>
      </w:r>
      <w:r w:rsidR="00BF0543" w:rsidRPr="0033621C">
        <w:rPr>
          <w:rFonts w:eastAsiaTheme="majorEastAsia" w:cstheme="majorBidi"/>
          <w:b/>
          <w:color w:val="1728A9"/>
          <w:sz w:val="32"/>
          <w:szCs w:val="32"/>
        </w:rPr>
        <w:t>in</w:t>
      </w:r>
      <w:r w:rsidRPr="0033621C">
        <w:rPr>
          <w:rFonts w:eastAsiaTheme="majorEastAsia" w:cstheme="majorBidi"/>
          <w:b/>
          <w:color w:val="1728A9"/>
          <w:sz w:val="32"/>
          <w:szCs w:val="32"/>
        </w:rPr>
        <w:t xml:space="preserve"> het </w:t>
      </w:r>
      <w:bookmarkEnd w:id="5"/>
      <w:bookmarkEnd w:id="6"/>
      <w:r w:rsidR="00BF0543" w:rsidRPr="0033621C">
        <w:rPr>
          <w:rFonts w:eastAsiaTheme="majorEastAsia" w:cstheme="majorBidi"/>
          <w:b/>
          <w:color w:val="1728A9"/>
          <w:sz w:val="32"/>
          <w:szCs w:val="32"/>
        </w:rPr>
        <w:t>mbo</w:t>
      </w:r>
      <w:r w:rsidRPr="0033621C">
        <w:rPr>
          <w:rFonts w:eastAsiaTheme="majorEastAsia" w:cstheme="majorBidi"/>
          <w:b/>
          <w:color w:val="1728A9"/>
          <w:sz w:val="32"/>
          <w:szCs w:val="32"/>
        </w:rPr>
        <w:t xml:space="preserve"> </w:t>
      </w:r>
    </w:p>
    <w:p w14:paraId="0E2896FF" w14:textId="77777777" w:rsidR="00BF0543" w:rsidRPr="000C0FF0" w:rsidRDefault="00BF0543" w:rsidP="000C0FF0">
      <w:pPr>
        <w:spacing w:after="60"/>
        <w:ind w:left="1701" w:hanging="1701"/>
        <w:contextualSpacing w:val="0"/>
        <w:outlineLvl w:val="1"/>
        <w:rPr>
          <w:rFonts w:eastAsiaTheme="majorEastAsia" w:cstheme="majorBidi"/>
          <w:b/>
          <w:color w:val="1728A9"/>
          <w:sz w:val="36"/>
          <w:szCs w:val="24"/>
        </w:rPr>
      </w:pPr>
    </w:p>
    <w:p w14:paraId="46357BAB" w14:textId="49D8674D" w:rsidR="00442590" w:rsidRDefault="000D18F4" w:rsidP="004620CB">
      <w:pPr>
        <w:pStyle w:val="Titel"/>
      </w:pPr>
      <w:r>
        <w:rPr>
          <w:noProof/>
          <w:lang w:eastAsia="nl-NL"/>
        </w:rPr>
        <w:drawing>
          <wp:inline distT="0" distB="0" distL="0" distR="0" wp14:anchorId="0DFFD21D" wp14:editId="71BB15A6">
            <wp:extent cx="5759450" cy="3138805"/>
            <wp:effectExtent l="0" t="0" r="0" b="444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amework ibp 9 september 2017.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3138805"/>
                    </a:xfrm>
                    <a:prstGeom prst="rect">
                      <a:avLst/>
                    </a:prstGeom>
                  </pic:spPr>
                </pic:pic>
              </a:graphicData>
            </a:graphic>
          </wp:inline>
        </w:drawing>
      </w:r>
    </w:p>
    <w:sectPr w:rsidR="00442590" w:rsidSect="005F7CD1">
      <w:headerReference w:type="default" r:id="rId17"/>
      <w:footerReference w:type="default" r:id="rId18"/>
      <w:pgSz w:w="11906" w:h="16838"/>
      <w:pgMar w:top="1701" w:right="1418"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8B69CA" w14:textId="77777777" w:rsidR="0083201C" w:rsidRDefault="0083201C" w:rsidP="0003449B">
      <w:pPr>
        <w:spacing w:after="0"/>
      </w:pPr>
      <w:r>
        <w:separator/>
      </w:r>
    </w:p>
  </w:endnote>
  <w:endnote w:type="continuationSeparator" w:id="0">
    <w:p w14:paraId="42662B1F" w14:textId="77777777" w:rsidR="0083201C" w:rsidRDefault="0083201C" w:rsidP="000344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ADA70" w14:textId="4354D6D3" w:rsidR="00F62816" w:rsidRDefault="00F62816" w:rsidP="00C87139">
    <w:pPr>
      <w:pStyle w:val="Voettekst"/>
    </w:pPr>
    <w:r>
      <w:t>IBPDOC</w:t>
    </w:r>
    <w:r w:rsidR="005026D6">
      <w:t>27</w:t>
    </w:r>
    <w:r>
      <w:t xml:space="preserve">, versie </w:t>
    </w:r>
    <w:r w:rsidR="00A0236E">
      <w:t>2</w:t>
    </w:r>
    <w:r w:rsidR="005026D6">
      <w:t>.0</w:t>
    </w:r>
    <w:r w:rsidR="005026D6">
      <w:tab/>
    </w:r>
    <w:r>
      <w:tab/>
    </w:r>
    <w:sdt>
      <w:sdtPr>
        <w:id w:val="-1307080969"/>
        <w:docPartObj>
          <w:docPartGallery w:val="Page Numbers (Bottom of Page)"/>
          <w:docPartUnique/>
        </w:docPartObj>
      </w:sdtPr>
      <w:sdtEndPr/>
      <w:sdtContent>
        <w:sdt>
          <w:sdtPr>
            <w:id w:val="-8847810"/>
            <w:docPartObj>
              <w:docPartGallery w:val="Page Numbers (Top of Page)"/>
              <w:docPartUnique/>
            </w:docPartObj>
          </w:sdtPr>
          <w:sdtEndPr/>
          <w:sdtContent>
            <w:r>
              <w:t xml:space="preserve">Pagina </w:t>
            </w:r>
            <w:r>
              <w:rPr>
                <w:b/>
                <w:bCs/>
                <w:sz w:val="24"/>
                <w:szCs w:val="24"/>
              </w:rPr>
              <w:fldChar w:fldCharType="begin"/>
            </w:r>
            <w:r>
              <w:rPr>
                <w:b/>
                <w:bCs/>
              </w:rPr>
              <w:instrText>PAGE</w:instrText>
            </w:r>
            <w:r>
              <w:rPr>
                <w:b/>
                <w:bCs/>
                <w:sz w:val="24"/>
                <w:szCs w:val="24"/>
              </w:rPr>
              <w:fldChar w:fldCharType="separate"/>
            </w:r>
            <w:r w:rsidR="000D18F4">
              <w:rPr>
                <w:b/>
                <w:bCs/>
                <w:noProof/>
              </w:rPr>
              <w:t>6</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sidR="000D18F4">
              <w:rPr>
                <w:b/>
                <w:bCs/>
                <w:noProof/>
              </w:rPr>
              <w:t>7</w:t>
            </w:r>
            <w:r>
              <w:rPr>
                <w:b/>
                <w:bCs/>
                <w:sz w:val="24"/>
                <w:szCs w:val="24"/>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AAB78" w14:textId="77777777" w:rsidR="0083201C" w:rsidRDefault="0083201C" w:rsidP="0003449B">
      <w:pPr>
        <w:spacing w:after="0"/>
      </w:pPr>
      <w:r>
        <w:separator/>
      </w:r>
    </w:p>
  </w:footnote>
  <w:footnote w:type="continuationSeparator" w:id="0">
    <w:p w14:paraId="51F0D796" w14:textId="77777777" w:rsidR="0083201C" w:rsidRDefault="0083201C" w:rsidP="0003449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DAA1C" w14:textId="48AE3BFA" w:rsidR="00F62816" w:rsidRPr="0003449B" w:rsidRDefault="00D123CD" w:rsidP="006F39AB">
    <w:pPr>
      <w:pStyle w:val="Koptekst"/>
      <w:tabs>
        <w:tab w:val="clear" w:pos="4536"/>
        <w:tab w:val="clear" w:pos="9072"/>
        <w:tab w:val="left" w:pos="2127"/>
      </w:tabs>
      <w:rPr>
        <w:rFonts w:asciiTheme="minorHAnsi" w:hAnsiTheme="minorHAnsi" w:cstheme="minorHAnsi"/>
        <w:b/>
        <w:sz w:val="28"/>
        <w:szCs w:val="28"/>
      </w:rPr>
    </w:pPr>
    <w:r>
      <w:rPr>
        <w:rFonts w:asciiTheme="minorHAnsi" w:hAnsiTheme="minorHAnsi" w:cstheme="minorHAnsi"/>
        <w:noProof/>
        <w:sz w:val="48"/>
        <w:szCs w:val="48"/>
        <w:lang w:eastAsia="nl-NL"/>
      </w:rPr>
      <w:drawing>
        <wp:inline distT="0" distB="0" distL="0" distR="0" wp14:anchorId="5F3FD41D" wp14:editId="30CD2FF8">
          <wp:extent cx="1051560" cy="260103"/>
          <wp:effectExtent l="0" t="0" r="0" b="698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regiegroep ibp.png"/>
                  <pic:cNvPicPr/>
                </pic:nvPicPr>
                <pic:blipFill>
                  <a:blip r:embed="rId1">
                    <a:extLst>
                      <a:ext uri="{28A0092B-C50C-407E-A947-70E740481C1C}">
                        <a14:useLocalDpi xmlns:a14="http://schemas.microsoft.com/office/drawing/2010/main" val="0"/>
                      </a:ext>
                    </a:extLst>
                  </a:blip>
                  <a:stretch>
                    <a:fillRect/>
                  </a:stretch>
                </pic:blipFill>
                <pic:spPr>
                  <a:xfrm>
                    <a:off x="0" y="0"/>
                    <a:ext cx="1065913" cy="263653"/>
                  </a:xfrm>
                  <a:prstGeom prst="rect">
                    <a:avLst/>
                  </a:prstGeom>
                </pic:spPr>
              </pic:pic>
            </a:graphicData>
          </a:graphic>
        </wp:inline>
      </w:drawing>
    </w:r>
    <w:r w:rsidR="00F62816">
      <w:rPr>
        <w:rFonts w:asciiTheme="minorHAnsi" w:hAnsiTheme="minorHAnsi" w:cstheme="minorHAnsi"/>
        <w:sz w:val="48"/>
        <w:szCs w:val="48"/>
      </w:rPr>
      <w:t xml:space="preserve">   </w:t>
    </w:r>
    <w:r w:rsidR="00F62816">
      <w:rPr>
        <w:rFonts w:asciiTheme="minorHAnsi" w:hAnsiTheme="minorHAnsi" w:cstheme="minorHAnsi"/>
        <w:sz w:val="48"/>
        <w:szCs w:val="48"/>
      </w:rPr>
      <w:tab/>
    </w:r>
    <w:r w:rsidR="00F62816">
      <w:rPr>
        <w:rFonts w:asciiTheme="minorHAnsi" w:hAnsiTheme="minorHAnsi" w:cstheme="minorHAnsi"/>
        <w:sz w:val="48"/>
        <w:szCs w:val="48"/>
      </w:rPr>
      <w:tab/>
    </w:r>
    <w:r w:rsidR="00F62816">
      <w:rPr>
        <w:rFonts w:asciiTheme="minorHAnsi" w:hAnsiTheme="minorHAnsi" w:cstheme="minorHAnsi"/>
        <w:sz w:val="48"/>
        <w:szCs w:val="48"/>
      </w:rPr>
      <w:tab/>
      <w:t xml:space="preserve">    </w:t>
    </w:r>
    <w:r w:rsidR="005026D6">
      <w:rPr>
        <w:rFonts w:asciiTheme="minorHAnsi" w:hAnsiTheme="minorHAnsi" w:cstheme="minorHAnsi"/>
        <w:sz w:val="48"/>
        <w:szCs w:val="48"/>
      </w:rPr>
      <w:tab/>
    </w:r>
    <w:r w:rsidR="005026D6">
      <w:rPr>
        <w:rFonts w:asciiTheme="minorHAnsi" w:hAnsiTheme="minorHAnsi" w:cstheme="minorHAnsi"/>
        <w:sz w:val="48"/>
        <w:szCs w:val="48"/>
      </w:rPr>
      <w:tab/>
    </w:r>
    <w:r w:rsidR="005026D6">
      <w:rPr>
        <w:rFonts w:asciiTheme="minorHAnsi" w:hAnsiTheme="minorHAnsi" w:cstheme="minorHAnsi"/>
        <w:sz w:val="48"/>
        <w:szCs w:val="48"/>
      </w:rPr>
      <w:tab/>
    </w:r>
    <w:r w:rsidR="005026D6">
      <w:rPr>
        <w:rFonts w:asciiTheme="minorHAnsi" w:hAnsiTheme="minorHAnsi" w:cstheme="minorHAnsi"/>
        <w:b/>
        <w:sz w:val="28"/>
        <w:szCs w:val="28"/>
      </w:rPr>
      <w:t>Responsible Disclosure</w:t>
    </w:r>
  </w:p>
  <w:p w14:paraId="7743B116" w14:textId="77777777" w:rsidR="00F62816" w:rsidRDefault="00F62816">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F1BF8"/>
    <w:multiLevelType w:val="hybridMultilevel"/>
    <w:tmpl w:val="2FF420C6"/>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D675C82"/>
    <w:multiLevelType w:val="multilevel"/>
    <w:tmpl w:val="CEBE0CC8"/>
    <w:lvl w:ilvl="0">
      <w:start w:val="1"/>
      <w:numFmt w:val="decimal"/>
      <w:lvlText w:val="%1"/>
      <w:lvlJc w:val="left"/>
      <w:pPr>
        <w:ind w:left="851" w:hanging="851"/>
      </w:pPr>
      <w:rPr>
        <w:rFonts w:ascii="Verdana" w:hAnsi="Verdana" w:cs="Times New Roman" w:hint="default"/>
        <w:b/>
        <w:i w:val="0"/>
        <w:sz w:val="32"/>
      </w:rPr>
    </w:lvl>
    <w:lvl w:ilvl="1">
      <w:start w:val="1"/>
      <w:numFmt w:val="decimal"/>
      <w:lvlText w:val="%1.%2"/>
      <w:lvlJc w:val="left"/>
      <w:pPr>
        <w:ind w:left="3120" w:hanging="851"/>
      </w:pPr>
      <w:rPr>
        <w:rFonts w:ascii="Verdana" w:hAnsi="Verdana" w:cs="Times New Roman" w:hint="default"/>
        <w:b/>
        <w:i w:val="0"/>
        <w:color w:val="auto"/>
        <w:sz w:val="24"/>
      </w:rPr>
    </w:lvl>
    <w:lvl w:ilvl="2">
      <w:start w:val="1"/>
      <w:numFmt w:val="decimal"/>
      <w:lvlText w:val="%1.%2.%3"/>
      <w:lvlJc w:val="left"/>
      <w:pPr>
        <w:ind w:left="851" w:hanging="851"/>
      </w:pPr>
      <w:rPr>
        <w:rFonts w:ascii="Verdana" w:hAnsi="Verdana" w:cs="Times New Roman" w:hint="default"/>
        <w:b/>
        <w:i w:val="0"/>
        <w:sz w:val="18"/>
      </w:rPr>
    </w:lvl>
    <w:lvl w:ilvl="3">
      <w:start w:val="1"/>
      <w:numFmt w:val="decimal"/>
      <w:lvlText w:val="%1.%2.%3.%4"/>
      <w:lvlJc w:val="left"/>
      <w:pPr>
        <w:ind w:left="851" w:hanging="851"/>
      </w:pPr>
      <w:rPr>
        <w:rFonts w:cs="Times New Roman" w:hint="default"/>
      </w:rPr>
    </w:lvl>
    <w:lvl w:ilvl="4">
      <w:start w:val="1"/>
      <w:numFmt w:val="decimal"/>
      <w:lvlText w:val="%1.%2.%3.%4.%5"/>
      <w:lvlJc w:val="left"/>
      <w:pPr>
        <w:ind w:left="851" w:hanging="851"/>
      </w:pPr>
      <w:rPr>
        <w:rFonts w:cs="Times New Roman" w:hint="default"/>
      </w:rPr>
    </w:lvl>
    <w:lvl w:ilvl="5">
      <w:start w:val="1"/>
      <w:numFmt w:val="decimal"/>
      <w:lvlText w:val="%1.%2.%3.%4.%5.%6"/>
      <w:lvlJc w:val="left"/>
      <w:pPr>
        <w:ind w:left="851" w:hanging="851"/>
      </w:pPr>
      <w:rPr>
        <w:rFonts w:cs="Times New Roman" w:hint="default"/>
      </w:rPr>
    </w:lvl>
    <w:lvl w:ilvl="6">
      <w:start w:val="1"/>
      <w:numFmt w:val="decimal"/>
      <w:lvlText w:val="%1.%2.%3.%4.%5.%6.%7"/>
      <w:lvlJc w:val="left"/>
      <w:pPr>
        <w:ind w:left="851" w:hanging="851"/>
      </w:pPr>
      <w:rPr>
        <w:rFonts w:cs="Times New Roman" w:hint="default"/>
      </w:rPr>
    </w:lvl>
    <w:lvl w:ilvl="7">
      <w:start w:val="1"/>
      <w:numFmt w:val="decimal"/>
      <w:lvlText w:val="%1.%2.%3.%4.%5.%6.%7.%8"/>
      <w:lvlJc w:val="left"/>
      <w:pPr>
        <w:ind w:left="851" w:hanging="851"/>
      </w:pPr>
      <w:rPr>
        <w:rFonts w:cs="Times New Roman" w:hint="default"/>
      </w:rPr>
    </w:lvl>
    <w:lvl w:ilvl="8">
      <w:start w:val="1"/>
      <w:numFmt w:val="decimal"/>
      <w:lvlText w:val="%1.%2.%3.%4.%5.%6.%7.%8.%9"/>
      <w:lvlJc w:val="left"/>
      <w:pPr>
        <w:ind w:left="851" w:hanging="851"/>
      </w:pPr>
      <w:rPr>
        <w:rFonts w:cs="Times New Roman" w:hint="default"/>
      </w:rPr>
    </w:lvl>
  </w:abstractNum>
  <w:abstractNum w:abstractNumId="2" w15:restartNumberingAfterBreak="0">
    <w:nsid w:val="0EBE3FF5"/>
    <w:multiLevelType w:val="hybridMultilevel"/>
    <w:tmpl w:val="E286CA7C"/>
    <w:lvl w:ilvl="0" w:tplc="04130001">
      <w:start w:val="1"/>
      <w:numFmt w:val="bullet"/>
      <w:lvlText w:val=""/>
      <w:lvlJc w:val="left"/>
      <w:pPr>
        <w:ind w:left="720" w:hanging="360"/>
      </w:pPr>
      <w:rPr>
        <w:rFonts w:ascii="Symbol" w:hAnsi="Symbol" w:hint="default"/>
      </w:rPr>
    </w:lvl>
    <w:lvl w:ilvl="1" w:tplc="90F2345A">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D41733"/>
    <w:multiLevelType w:val="hybridMultilevel"/>
    <w:tmpl w:val="021089EE"/>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7507FD"/>
    <w:multiLevelType w:val="hybridMultilevel"/>
    <w:tmpl w:val="5680E22A"/>
    <w:lvl w:ilvl="0" w:tplc="D5A80E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7609B4"/>
    <w:multiLevelType w:val="hybridMultilevel"/>
    <w:tmpl w:val="B9AED53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1CE1352"/>
    <w:multiLevelType w:val="hybridMultilevel"/>
    <w:tmpl w:val="CB787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EE0523"/>
    <w:multiLevelType w:val="hybridMultilevel"/>
    <w:tmpl w:val="92B21B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7877595"/>
    <w:multiLevelType w:val="hybridMultilevel"/>
    <w:tmpl w:val="3D4C0F6C"/>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9" w15:restartNumberingAfterBreak="0">
    <w:nsid w:val="38B10E1C"/>
    <w:multiLevelType w:val="hybridMultilevel"/>
    <w:tmpl w:val="DF6CB16C"/>
    <w:lvl w:ilvl="0" w:tplc="D5A80E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A41D4"/>
    <w:multiLevelType w:val="hybridMultilevel"/>
    <w:tmpl w:val="59D0E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0B23026"/>
    <w:multiLevelType w:val="hybridMultilevel"/>
    <w:tmpl w:val="64C67D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27F4328"/>
    <w:multiLevelType w:val="hybridMultilevel"/>
    <w:tmpl w:val="3642CD1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4E26121"/>
    <w:multiLevelType w:val="hybridMultilevel"/>
    <w:tmpl w:val="B40E2176"/>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487D2C10"/>
    <w:multiLevelType w:val="hybridMultilevel"/>
    <w:tmpl w:val="580E74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091B67"/>
    <w:multiLevelType w:val="hybridMultilevel"/>
    <w:tmpl w:val="D5D63086"/>
    <w:lvl w:ilvl="0" w:tplc="D5A80E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C37334"/>
    <w:multiLevelType w:val="hybridMultilevel"/>
    <w:tmpl w:val="859893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AEC5BDB"/>
    <w:multiLevelType w:val="hybridMultilevel"/>
    <w:tmpl w:val="1CEE4320"/>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15:restartNumberingAfterBreak="0">
    <w:nsid w:val="5BDC525A"/>
    <w:multiLevelType w:val="hybridMultilevel"/>
    <w:tmpl w:val="4D66A396"/>
    <w:lvl w:ilvl="0" w:tplc="E3A4A93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15:restartNumberingAfterBreak="0">
    <w:nsid w:val="637F5826"/>
    <w:multiLevelType w:val="hybridMultilevel"/>
    <w:tmpl w:val="C330B7E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7DA73FE"/>
    <w:multiLevelType w:val="hybridMultilevel"/>
    <w:tmpl w:val="5DB8D976"/>
    <w:lvl w:ilvl="0" w:tplc="04130001">
      <w:start w:val="1"/>
      <w:numFmt w:val="bullet"/>
      <w:lvlText w:val=""/>
      <w:lvlJc w:val="left"/>
      <w:pPr>
        <w:ind w:left="360" w:hanging="360"/>
      </w:pPr>
      <w:rPr>
        <w:rFonts w:ascii="Symbol" w:hAnsi="Symbol" w:hint="default"/>
      </w:rPr>
    </w:lvl>
    <w:lvl w:ilvl="1" w:tplc="CA1042E4">
      <w:start w:val="1"/>
      <w:numFmt w:val="bullet"/>
      <w:lvlText w:val=""/>
      <w:lvlJc w:val="left"/>
      <w:pPr>
        <w:ind w:left="1080" w:hanging="360"/>
      </w:pPr>
      <w:rPr>
        <w:rFonts w:ascii="Symbol" w:hAnsi="Symbol" w:hint="default"/>
        <w:sz w:val="20"/>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6C3B66E5"/>
    <w:multiLevelType w:val="hybridMultilevel"/>
    <w:tmpl w:val="2F624770"/>
    <w:lvl w:ilvl="0" w:tplc="04130001">
      <w:start w:val="1"/>
      <w:numFmt w:val="bullet"/>
      <w:lvlText w:val=""/>
      <w:lvlJc w:val="left"/>
      <w:pPr>
        <w:ind w:left="720" w:hanging="360"/>
      </w:pPr>
      <w:rPr>
        <w:rFonts w:ascii="Symbol" w:hAnsi="Symbol" w:hint="default"/>
      </w:rPr>
    </w:lvl>
    <w:lvl w:ilvl="1" w:tplc="6FA6C220">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C9A16E4"/>
    <w:multiLevelType w:val="hybridMultilevel"/>
    <w:tmpl w:val="B35A0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450CB2"/>
    <w:multiLevelType w:val="hybridMultilevel"/>
    <w:tmpl w:val="5BF2D6C2"/>
    <w:lvl w:ilvl="0" w:tplc="BDF4CCE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6001D8B"/>
    <w:multiLevelType w:val="multilevel"/>
    <w:tmpl w:val="000E65A4"/>
    <w:lvl w:ilvl="0">
      <w:start w:val="1"/>
      <w:numFmt w:val="decimal"/>
      <w:pStyle w:val="Kop1"/>
      <w:lvlText w:val="%1."/>
      <w:lvlJc w:val="left"/>
      <w:pPr>
        <w:ind w:left="644" w:hanging="360"/>
      </w:pPr>
      <w:rPr>
        <w:rFonts w:hint="default"/>
        <w:sz w:val="48"/>
        <w:vertAlign w:val="baseline"/>
      </w:rPr>
    </w:lvl>
    <w:lvl w:ilvl="1">
      <w:start w:val="1"/>
      <w:numFmt w:val="decimal"/>
      <w:pStyle w:val="Kop2"/>
      <w:lvlText w:val="%1.%2"/>
      <w:lvlJc w:val="left"/>
      <w:pPr>
        <w:ind w:left="1711" w:hanging="576"/>
      </w:pPr>
      <w:rPr>
        <w:rFonts w:hint="default"/>
      </w:rPr>
    </w:lvl>
    <w:lvl w:ilvl="2">
      <w:start w:val="1"/>
      <w:numFmt w:val="decimal"/>
      <w:pStyle w:val="Kop3"/>
      <w:lvlText w:val="%1.%2.%3"/>
      <w:lvlJc w:val="left"/>
      <w:pPr>
        <w:ind w:left="1855" w:hanging="720"/>
      </w:pPr>
      <w:rPr>
        <w:rFonts w:hint="default"/>
      </w:rPr>
    </w:lvl>
    <w:lvl w:ilvl="3">
      <w:start w:val="1"/>
      <w:numFmt w:val="decimal"/>
      <w:pStyle w:val="Kop4"/>
      <w:lvlText w:val="%1.%2.%3.%4"/>
      <w:lvlJc w:val="left"/>
      <w:pPr>
        <w:ind w:left="1999" w:hanging="864"/>
      </w:pPr>
      <w:rPr>
        <w:rFonts w:hint="default"/>
      </w:rPr>
    </w:lvl>
    <w:lvl w:ilvl="4">
      <w:start w:val="1"/>
      <w:numFmt w:val="decimal"/>
      <w:pStyle w:val="Kop5"/>
      <w:lvlText w:val="%1.%2.%3.%4.%5"/>
      <w:lvlJc w:val="left"/>
      <w:pPr>
        <w:ind w:left="2143" w:hanging="1008"/>
      </w:pPr>
      <w:rPr>
        <w:rFonts w:hint="default"/>
      </w:rPr>
    </w:lvl>
    <w:lvl w:ilvl="5">
      <w:start w:val="1"/>
      <w:numFmt w:val="decimal"/>
      <w:pStyle w:val="Kop6"/>
      <w:lvlText w:val="%1.%2.%3.%4.%5.%6"/>
      <w:lvlJc w:val="left"/>
      <w:pPr>
        <w:ind w:left="2287" w:hanging="1152"/>
      </w:pPr>
      <w:rPr>
        <w:rFonts w:hint="default"/>
      </w:rPr>
    </w:lvl>
    <w:lvl w:ilvl="6">
      <w:start w:val="1"/>
      <w:numFmt w:val="decimal"/>
      <w:pStyle w:val="Kop7"/>
      <w:lvlText w:val="%1.%2.%3.%4.%5.%6.%7"/>
      <w:lvlJc w:val="left"/>
      <w:pPr>
        <w:ind w:left="2431" w:hanging="1296"/>
      </w:pPr>
      <w:rPr>
        <w:rFonts w:hint="default"/>
      </w:rPr>
    </w:lvl>
    <w:lvl w:ilvl="7">
      <w:start w:val="1"/>
      <w:numFmt w:val="decimal"/>
      <w:pStyle w:val="Kop8"/>
      <w:lvlText w:val="%1.%2.%3.%4.%5.%6.%7.%8"/>
      <w:lvlJc w:val="left"/>
      <w:pPr>
        <w:ind w:left="2575" w:hanging="1440"/>
      </w:pPr>
      <w:rPr>
        <w:rFonts w:hint="default"/>
      </w:rPr>
    </w:lvl>
    <w:lvl w:ilvl="8">
      <w:start w:val="1"/>
      <w:numFmt w:val="decimal"/>
      <w:pStyle w:val="Kop9"/>
      <w:lvlText w:val="%1.%2.%3.%4.%5.%6.%7.%8.%9"/>
      <w:lvlJc w:val="left"/>
      <w:pPr>
        <w:ind w:left="2719" w:hanging="1584"/>
      </w:pPr>
      <w:rPr>
        <w:rFonts w:hint="default"/>
      </w:rPr>
    </w:lvl>
  </w:abstractNum>
  <w:abstractNum w:abstractNumId="25" w15:restartNumberingAfterBreak="0">
    <w:nsid w:val="7B897E6A"/>
    <w:multiLevelType w:val="hybridMultilevel"/>
    <w:tmpl w:val="F828B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252127"/>
    <w:multiLevelType w:val="hybridMultilevel"/>
    <w:tmpl w:val="59269734"/>
    <w:lvl w:ilvl="0" w:tplc="0409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24"/>
  </w:num>
  <w:num w:numId="2">
    <w:abstractNumId w:val="9"/>
  </w:num>
  <w:num w:numId="3">
    <w:abstractNumId w:val="4"/>
  </w:num>
  <w:num w:numId="4">
    <w:abstractNumId w:val="15"/>
  </w:num>
  <w:num w:numId="5">
    <w:abstractNumId w:val="6"/>
  </w:num>
  <w:num w:numId="6">
    <w:abstractNumId w:val="22"/>
  </w:num>
  <w:num w:numId="7">
    <w:abstractNumId w:val="25"/>
  </w:num>
  <w:num w:numId="8">
    <w:abstractNumId w:val="2"/>
  </w:num>
  <w:num w:numId="9">
    <w:abstractNumId w:val="10"/>
  </w:num>
  <w:num w:numId="10">
    <w:abstractNumId w:val="16"/>
  </w:num>
  <w:num w:numId="11">
    <w:abstractNumId w:val="18"/>
  </w:num>
  <w:num w:numId="12">
    <w:abstractNumId w:val="17"/>
  </w:num>
  <w:num w:numId="13">
    <w:abstractNumId w:val="0"/>
  </w:num>
  <w:num w:numId="14">
    <w:abstractNumId w:val="26"/>
  </w:num>
  <w:num w:numId="15">
    <w:abstractNumId w:val="13"/>
  </w:num>
  <w:num w:numId="16">
    <w:abstractNumId w:val="11"/>
  </w:num>
  <w:num w:numId="17">
    <w:abstractNumId w:val="3"/>
  </w:num>
  <w:num w:numId="18">
    <w:abstractNumId w:val="23"/>
  </w:num>
  <w:num w:numId="19">
    <w:abstractNumId w:val="7"/>
  </w:num>
  <w:num w:numId="20">
    <w:abstractNumId w:val="8"/>
  </w:num>
  <w:num w:numId="21">
    <w:abstractNumId w:val="5"/>
  </w:num>
  <w:num w:numId="22">
    <w:abstractNumId w:val="12"/>
  </w:num>
  <w:num w:numId="23">
    <w:abstractNumId w:val="20"/>
  </w:num>
  <w:num w:numId="24">
    <w:abstractNumId w:val="1"/>
  </w:num>
  <w:num w:numId="25">
    <w:abstractNumId w:val="19"/>
  </w:num>
  <w:num w:numId="26">
    <w:abstractNumId w:val="21"/>
  </w:num>
  <w:num w:numId="27">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BF7"/>
    <w:rsid w:val="00002C7C"/>
    <w:rsid w:val="0003449B"/>
    <w:rsid w:val="000577CA"/>
    <w:rsid w:val="0007155C"/>
    <w:rsid w:val="00094058"/>
    <w:rsid w:val="000C0FF0"/>
    <w:rsid w:val="000D18F4"/>
    <w:rsid w:val="000F3A33"/>
    <w:rsid w:val="00106D27"/>
    <w:rsid w:val="00120467"/>
    <w:rsid w:val="00137D20"/>
    <w:rsid w:val="00150135"/>
    <w:rsid w:val="0015571B"/>
    <w:rsid w:val="00165F5D"/>
    <w:rsid w:val="0019496B"/>
    <w:rsid w:val="00195F1F"/>
    <w:rsid w:val="001A5D2B"/>
    <w:rsid w:val="001A612A"/>
    <w:rsid w:val="001B211D"/>
    <w:rsid w:val="001B65CA"/>
    <w:rsid w:val="001C3A0C"/>
    <w:rsid w:val="001C4CC1"/>
    <w:rsid w:val="001E31C0"/>
    <w:rsid w:val="001E3578"/>
    <w:rsid w:val="00221918"/>
    <w:rsid w:val="00224ECD"/>
    <w:rsid w:val="00232964"/>
    <w:rsid w:val="002428AB"/>
    <w:rsid w:val="00244F97"/>
    <w:rsid w:val="0025025C"/>
    <w:rsid w:val="002514F8"/>
    <w:rsid w:val="0027747E"/>
    <w:rsid w:val="002811C8"/>
    <w:rsid w:val="00282A7A"/>
    <w:rsid w:val="0028752D"/>
    <w:rsid w:val="00290EB7"/>
    <w:rsid w:val="002D2E16"/>
    <w:rsid w:val="002D70A1"/>
    <w:rsid w:val="00307116"/>
    <w:rsid w:val="0033621C"/>
    <w:rsid w:val="00342583"/>
    <w:rsid w:val="00345AF4"/>
    <w:rsid w:val="003610A3"/>
    <w:rsid w:val="00376C07"/>
    <w:rsid w:val="00381EC3"/>
    <w:rsid w:val="003A36DD"/>
    <w:rsid w:val="003B3287"/>
    <w:rsid w:val="003C1952"/>
    <w:rsid w:val="003D482E"/>
    <w:rsid w:val="003E23B2"/>
    <w:rsid w:val="003E265C"/>
    <w:rsid w:val="003F0C4D"/>
    <w:rsid w:val="003F297A"/>
    <w:rsid w:val="00431050"/>
    <w:rsid w:val="00442590"/>
    <w:rsid w:val="00451D43"/>
    <w:rsid w:val="004620CB"/>
    <w:rsid w:val="004671E3"/>
    <w:rsid w:val="00480BF7"/>
    <w:rsid w:val="004B14FD"/>
    <w:rsid w:val="004B165C"/>
    <w:rsid w:val="004E65EF"/>
    <w:rsid w:val="004E6AC7"/>
    <w:rsid w:val="004F059D"/>
    <w:rsid w:val="004F0FC0"/>
    <w:rsid w:val="004F709A"/>
    <w:rsid w:val="0050024D"/>
    <w:rsid w:val="005026D6"/>
    <w:rsid w:val="00510695"/>
    <w:rsid w:val="00536F26"/>
    <w:rsid w:val="00540A8F"/>
    <w:rsid w:val="005411AB"/>
    <w:rsid w:val="0054383E"/>
    <w:rsid w:val="0054753F"/>
    <w:rsid w:val="005820A2"/>
    <w:rsid w:val="005923F9"/>
    <w:rsid w:val="00593E2E"/>
    <w:rsid w:val="005A0CAA"/>
    <w:rsid w:val="005B154F"/>
    <w:rsid w:val="005B7D4B"/>
    <w:rsid w:val="005D63BC"/>
    <w:rsid w:val="005D7481"/>
    <w:rsid w:val="005E1885"/>
    <w:rsid w:val="005F1F46"/>
    <w:rsid w:val="005F7CD1"/>
    <w:rsid w:val="00614E3E"/>
    <w:rsid w:val="00632013"/>
    <w:rsid w:val="00633C07"/>
    <w:rsid w:val="006953FC"/>
    <w:rsid w:val="006A13D4"/>
    <w:rsid w:val="006B6D2B"/>
    <w:rsid w:val="006C3A88"/>
    <w:rsid w:val="006E5A7B"/>
    <w:rsid w:val="006F39AB"/>
    <w:rsid w:val="006F6D2B"/>
    <w:rsid w:val="006F76B0"/>
    <w:rsid w:val="00704F6E"/>
    <w:rsid w:val="007224B8"/>
    <w:rsid w:val="007353DE"/>
    <w:rsid w:val="00740660"/>
    <w:rsid w:val="00747F29"/>
    <w:rsid w:val="007547F8"/>
    <w:rsid w:val="0076053A"/>
    <w:rsid w:val="00764CFE"/>
    <w:rsid w:val="007670A1"/>
    <w:rsid w:val="007755B5"/>
    <w:rsid w:val="00792717"/>
    <w:rsid w:val="00796D24"/>
    <w:rsid w:val="00797B82"/>
    <w:rsid w:val="007A7AC4"/>
    <w:rsid w:val="007B7F1B"/>
    <w:rsid w:val="007E1284"/>
    <w:rsid w:val="007F4400"/>
    <w:rsid w:val="008240A8"/>
    <w:rsid w:val="0083201C"/>
    <w:rsid w:val="008752FF"/>
    <w:rsid w:val="00875E4D"/>
    <w:rsid w:val="008771DA"/>
    <w:rsid w:val="0087785A"/>
    <w:rsid w:val="008A3109"/>
    <w:rsid w:val="008A5922"/>
    <w:rsid w:val="008C7635"/>
    <w:rsid w:val="00902DE0"/>
    <w:rsid w:val="009345E8"/>
    <w:rsid w:val="00951034"/>
    <w:rsid w:val="0095133E"/>
    <w:rsid w:val="00955088"/>
    <w:rsid w:val="00962C19"/>
    <w:rsid w:val="009821DA"/>
    <w:rsid w:val="0099106C"/>
    <w:rsid w:val="009B102C"/>
    <w:rsid w:val="00A0236E"/>
    <w:rsid w:val="00A22774"/>
    <w:rsid w:val="00A410CD"/>
    <w:rsid w:val="00A54FED"/>
    <w:rsid w:val="00A555D3"/>
    <w:rsid w:val="00A56D2E"/>
    <w:rsid w:val="00A609F8"/>
    <w:rsid w:val="00A66C28"/>
    <w:rsid w:val="00A67C35"/>
    <w:rsid w:val="00A73C36"/>
    <w:rsid w:val="00A97F27"/>
    <w:rsid w:val="00AA37A6"/>
    <w:rsid w:val="00AB2B17"/>
    <w:rsid w:val="00AC260A"/>
    <w:rsid w:val="00AD5F69"/>
    <w:rsid w:val="00AD7AD7"/>
    <w:rsid w:val="00AE3A78"/>
    <w:rsid w:val="00AF731C"/>
    <w:rsid w:val="00B1219B"/>
    <w:rsid w:val="00B1717F"/>
    <w:rsid w:val="00B21050"/>
    <w:rsid w:val="00B27D7B"/>
    <w:rsid w:val="00B3078B"/>
    <w:rsid w:val="00B329AF"/>
    <w:rsid w:val="00B41220"/>
    <w:rsid w:val="00B473A4"/>
    <w:rsid w:val="00B610F1"/>
    <w:rsid w:val="00B623FC"/>
    <w:rsid w:val="00B64B6A"/>
    <w:rsid w:val="00B65800"/>
    <w:rsid w:val="00B814C7"/>
    <w:rsid w:val="00B9655E"/>
    <w:rsid w:val="00BF0543"/>
    <w:rsid w:val="00BF1CF0"/>
    <w:rsid w:val="00C049D8"/>
    <w:rsid w:val="00C0716E"/>
    <w:rsid w:val="00C572FA"/>
    <w:rsid w:val="00C65655"/>
    <w:rsid w:val="00C80C84"/>
    <w:rsid w:val="00C87139"/>
    <w:rsid w:val="00C943B9"/>
    <w:rsid w:val="00CC4A54"/>
    <w:rsid w:val="00CC5F1A"/>
    <w:rsid w:val="00CD7451"/>
    <w:rsid w:val="00CE22E0"/>
    <w:rsid w:val="00CE38AE"/>
    <w:rsid w:val="00CE480A"/>
    <w:rsid w:val="00CE6FD6"/>
    <w:rsid w:val="00CF7045"/>
    <w:rsid w:val="00D123CD"/>
    <w:rsid w:val="00D17487"/>
    <w:rsid w:val="00D23E94"/>
    <w:rsid w:val="00D26484"/>
    <w:rsid w:val="00D27961"/>
    <w:rsid w:val="00D32209"/>
    <w:rsid w:val="00D346DC"/>
    <w:rsid w:val="00D361B6"/>
    <w:rsid w:val="00D37E73"/>
    <w:rsid w:val="00D53292"/>
    <w:rsid w:val="00D707C1"/>
    <w:rsid w:val="00DA1C4B"/>
    <w:rsid w:val="00DB2E76"/>
    <w:rsid w:val="00DC4BD2"/>
    <w:rsid w:val="00DF2598"/>
    <w:rsid w:val="00E10359"/>
    <w:rsid w:val="00E14573"/>
    <w:rsid w:val="00E2655A"/>
    <w:rsid w:val="00E440D7"/>
    <w:rsid w:val="00E55291"/>
    <w:rsid w:val="00E73E9E"/>
    <w:rsid w:val="00E747AA"/>
    <w:rsid w:val="00E84FC5"/>
    <w:rsid w:val="00EA02C1"/>
    <w:rsid w:val="00EB3E57"/>
    <w:rsid w:val="00ED3CA0"/>
    <w:rsid w:val="00EF7319"/>
    <w:rsid w:val="00F02193"/>
    <w:rsid w:val="00F4018B"/>
    <w:rsid w:val="00F56CE3"/>
    <w:rsid w:val="00F62816"/>
    <w:rsid w:val="00F65B9A"/>
    <w:rsid w:val="00FA4141"/>
    <w:rsid w:val="00FE57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6F5E5E"/>
  <w15:docId w15:val="{F7E02CCE-C5E1-48D0-A84B-B841DBC26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nl-NL"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D3CA0"/>
    <w:pPr>
      <w:spacing w:after="200"/>
      <w:contextualSpacing/>
    </w:pPr>
  </w:style>
  <w:style w:type="paragraph" w:styleId="Kop1">
    <w:name w:val="heading 1"/>
    <w:basedOn w:val="Standaard"/>
    <w:next w:val="Standaard"/>
    <w:link w:val="Kop1Char"/>
    <w:uiPriority w:val="1"/>
    <w:qFormat/>
    <w:rsid w:val="00D53292"/>
    <w:pPr>
      <w:keepNext/>
      <w:numPr>
        <w:numId w:val="1"/>
      </w:numPr>
      <w:spacing w:before="360" w:after="480"/>
      <w:ind w:left="624" w:hanging="624"/>
      <w:outlineLvl w:val="0"/>
    </w:pPr>
    <w:rPr>
      <w:rFonts w:eastAsiaTheme="majorEastAsia" w:cstheme="majorBidi"/>
      <w:b/>
      <w:bCs/>
      <w:color w:val="1728A9"/>
      <w:kern w:val="32"/>
      <w:sz w:val="48"/>
      <w:szCs w:val="32"/>
    </w:rPr>
  </w:style>
  <w:style w:type="paragraph" w:styleId="Kop2">
    <w:name w:val="heading 2"/>
    <w:basedOn w:val="Standaard"/>
    <w:next w:val="Standaard"/>
    <w:link w:val="Kop2Char"/>
    <w:uiPriority w:val="1"/>
    <w:qFormat/>
    <w:rsid w:val="00D23E94"/>
    <w:pPr>
      <w:keepNext/>
      <w:numPr>
        <w:ilvl w:val="1"/>
        <w:numId w:val="1"/>
      </w:numPr>
      <w:spacing w:before="240" w:after="60"/>
      <w:ind w:left="578" w:hanging="578"/>
      <w:outlineLvl w:val="1"/>
    </w:pPr>
    <w:rPr>
      <w:rFonts w:eastAsiaTheme="majorEastAsia" w:cstheme="majorBidi"/>
      <w:b/>
      <w:bCs/>
      <w:iCs/>
      <w:color w:val="1728A9"/>
      <w:sz w:val="36"/>
      <w:szCs w:val="28"/>
    </w:rPr>
  </w:style>
  <w:style w:type="paragraph" w:styleId="Kop3">
    <w:name w:val="heading 3"/>
    <w:basedOn w:val="Standaard"/>
    <w:next w:val="Standaard"/>
    <w:link w:val="Kop3Char"/>
    <w:uiPriority w:val="9"/>
    <w:qFormat/>
    <w:rsid w:val="005D7481"/>
    <w:pPr>
      <w:keepNext/>
      <w:numPr>
        <w:ilvl w:val="2"/>
        <w:numId w:val="1"/>
      </w:numPr>
      <w:spacing w:before="240" w:after="60"/>
      <w:ind w:left="720"/>
      <w:outlineLvl w:val="2"/>
    </w:pPr>
    <w:rPr>
      <w:rFonts w:eastAsiaTheme="majorEastAsia" w:cstheme="majorBidi"/>
      <w:b/>
      <w:bCs/>
      <w:color w:val="1728A9"/>
      <w:sz w:val="26"/>
      <w:szCs w:val="26"/>
    </w:rPr>
  </w:style>
  <w:style w:type="paragraph" w:styleId="Kop4">
    <w:name w:val="heading 4"/>
    <w:basedOn w:val="Standaard"/>
    <w:next w:val="Standaard"/>
    <w:link w:val="Kop4Char"/>
    <w:uiPriority w:val="99"/>
    <w:qFormat/>
    <w:rsid w:val="00DF2598"/>
    <w:pPr>
      <w:keepNext/>
      <w:numPr>
        <w:ilvl w:val="3"/>
        <w:numId w:val="1"/>
      </w:numPr>
      <w:spacing w:before="240" w:after="60"/>
      <w:outlineLvl w:val="3"/>
    </w:pPr>
    <w:rPr>
      <w:rFonts w:eastAsiaTheme="minorEastAsia" w:cstheme="minorBidi"/>
      <w:b/>
      <w:bCs/>
      <w:szCs w:val="28"/>
    </w:rPr>
  </w:style>
  <w:style w:type="paragraph" w:styleId="Kop5">
    <w:name w:val="heading 5"/>
    <w:basedOn w:val="Standaard"/>
    <w:next w:val="Standaard"/>
    <w:link w:val="Kop5Char"/>
    <w:uiPriority w:val="99"/>
    <w:unhideWhenUsed/>
    <w:qFormat/>
    <w:rsid w:val="00DF2598"/>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Kop6">
    <w:name w:val="heading 6"/>
    <w:basedOn w:val="Standaard"/>
    <w:next w:val="Standaard"/>
    <w:link w:val="Kop6Char"/>
    <w:uiPriority w:val="99"/>
    <w:unhideWhenUsed/>
    <w:qFormat/>
    <w:rsid w:val="00DF2598"/>
    <w:pPr>
      <w:numPr>
        <w:ilvl w:val="5"/>
        <w:numId w:val="1"/>
      </w:numPr>
      <w:spacing w:before="240" w:after="60"/>
      <w:outlineLvl w:val="5"/>
    </w:pPr>
    <w:rPr>
      <w:rFonts w:asciiTheme="minorHAnsi" w:eastAsiaTheme="minorEastAsia" w:hAnsiTheme="minorHAnsi" w:cstheme="minorBidi"/>
      <w:b/>
      <w:bCs/>
      <w:sz w:val="22"/>
    </w:rPr>
  </w:style>
  <w:style w:type="paragraph" w:styleId="Kop7">
    <w:name w:val="heading 7"/>
    <w:basedOn w:val="Standaard"/>
    <w:next w:val="Standaard"/>
    <w:link w:val="Kop7Char"/>
    <w:uiPriority w:val="99"/>
    <w:unhideWhenUsed/>
    <w:qFormat/>
    <w:rsid w:val="00DF2598"/>
    <w:pPr>
      <w:numPr>
        <w:ilvl w:val="6"/>
        <w:numId w:val="1"/>
      </w:numPr>
      <w:spacing w:before="240" w:after="60"/>
      <w:outlineLvl w:val="6"/>
    </w:pPr>
    <w:rPr>
      <w:rFonts w:asciiTheme="minorHAnsi" w:eastAsiaTheme="minorEastAsia" w:hAnsiTheme="minorHAnsi" w:cstheme="minorBidi"/>
      <w:sz w:val="24"/>
      <w:szCs w:val="24"/>
    </w:rPr>
  </w:style>
  <w:style w:type="paragraph" w:styleId="Kop8">
    <w:name w:val="heading 8"/>
    <w:basedOn w:val="Standaard"/>
    <w:next w:val="Standaard"/>
    <w:link w:val="Kop8Char"/>
    <w:uiPriority w:val="99"/>
    <w:unhideWhenUsed/>
    <w:qFormat/>
    <w:rsid w:val="00DF2598"/>
    <w:pPr>
      <w:numPr>
        <w:ilvl w:val="7"/>
        <w:numId w:val="1"/>
      </w:numPr>
      <w:spacing w:before="240" w:after="60"/>
      <w:outlineLvl w:val="7"/>
    </w:pPr>
    <w:rPr>
      <w:rFonts w:asciiTheme="minorHAnsi" w:eastAsiaTheme="minorEastAsia" w:hAnsiTheme="minorHAnsi" w:cstheme="minorBidi"/>
      <w:i/>
      <w:iCs/>
      <w:sz w:val="24"/>
      <w:szCs w:val="24"/>
    </w:rPr>
  </w:style>
  <w:style w:type="paragraph" w:styleId="Kop9">
    <w:name w:val="heading 9"/>
    <w:basedOn w:val="Standaard"/>
    <w:next w:val="Standaard"/>
    <w:link w:val="Kop9Char"/>
    <w:uiPriority w:val="99"/>
    <w:unhideWhenUsed/>
    <w:qFormat/>
    <w:rsid w:val="00DF2598"/>
    <w:pPr>
      <w:numPr>
        <w:ilvl w:val="8"/>
        <w:numId w:val="1"/>
      </w:numPr>
      <w:spacing w:before="240" w:after="60"/>
      <w:outlineLvl w:val="8"/>
    </w:pPr>
    <w:rPr>
      <w:rFonts w:asciiTheme="majorHAnsi" w:eastAsiaTheme="majorEastAsia" w:hAnsiTheme="majorHAnsi" w:cstheme="majorBid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97F27"/>
  </w:style>
  <w:style w:type="character" w:customStyle="1" w:styleId="Kop1Char">
    <w:name w:val="Kop 1 Char"/>
    <w:basedOn w:val="Standaardalinea-lettertype"/>
    <w:link w:val="Kop1"/>
    <w:uiPriority w:val="9"/>
    <w:rsid w:val="00D53292"/>
    <w:rPr>
      <w:rFonts w:eastAsiaTheme="majorEastAsia" w:cstheme="majorBidi"/>
      <w:b/>
      <w:bCs/>
      <w:color w:val="1728A9"/>
      <w:kern w:val="32"/>
      <w:sz w:val="48"/>
      <w:szCs w:val="32"/>
    </w:rPr>
  </w:style>
  <w:style w:type="character" w:customStyle="1" w:styleId="Kop2Char">
    <w:name w:val="Kop 2 Char"/>
    <w:basedOn w:val="Standaardalinea-lettertype"/>
    <w:link w:val="Kop2"/>
    <w:uiPriority w:val="9"/>
    <w:rsid w:val="00D23E94"/>
    <w:rPr>
      <w:rFonts w:eastAsiaTheme="majorEastAsia" w:cstheme="majorBidi"/>
      <w:b/>
      <w:bCs/>
      <w:iCs/>
      <w:color w:val="1728A9"/>
      <w:sz w:val="36"/>
      <w:szCs w:val="28"/>
    </w:rPr>
  </w:style>
  <w:style w:type="paragraph" w:styleId="Titel">
    <w:name w:val="Title"/>
    <w:basedOn w:val="Standaard"/>
    <w:next w:val="Standaard"/>
    <w:link w:val="TitelChar"/>
    <w:uiPriority w:val="10"/>
    <w:qFormat/>
    <w:rsid w:val="005F7CD1"/>
    <w:pPr>
      <w:spacing w:after="480"/>
      <w:outlineLvl w:val="0"/>
    </w:pPr>
    <w:rPr>
      <w:rFonts w:eastAsiaTheme="majorEastAsia" w:cstheme="majorBidi"/>
      <w:b/>
      <w:bCs/>
      <w:color w:val="1728A9"/>
      <w:kern w:val="28"/>
      <w:sz w:val="48"/>
      <w:szCs w:val="32"/>
    </w:rPr>
  </w:style>
  <w:style w:type="character" w:customStyle="1" w:styleId="TitelChar">
    <w:name w:val="Titel Char"/>
    <w:basedOn w:val="Standaardalinea-lettertype"/>
    <w:link w:val="Titel"/>
    <w:uiPriority w:val="10"/>
    <w:rsid w:val="005F7CD1"/>
    <w:rPr>
      <w:rFonts w:eastAsiaTheme="majorEastAsia" w:cstheme="majorBidi"/>
      <w:b/>
      <w:bCs/>
      <w:color w:val="1728A9"/>
      <w:kern w:val="28"/>
      <w:sz w:val="48"/>
      <w:szCs w:val="32"/>
    </w:rPr>
  </w:style>
  <w:style w:type="paragraph" w:styleId="Ondertitel">
    <w:name w:val="Subtitle"/>
    <w:basedOn w:val="Standaard"/>
    <w:next w:val="Standaard"/>
    <w:link w:val="OndertitelChar"/>
    <w:uiPriority w:val="11"/>
    <w:qFormat/>
    <w:rsid w:val="006F6D2B"/>
    <w:pPr>
      <w:spacing w:after="60"/>
      <w:outlineLvl w:val="1"/>
    </w:pPr>
    <w:rPr>
      <w:rFonts w:eastAsiaTheme="majorEastAsia" w:cstheme="majorBidi"/>
      <w:b/>
      <w:sz w:val="24"/>
      <w:szCs w:val="24"/>
    </w:rPr>
  </w:style>
  <w:style w:type="character" w:customStyle="1" w:styleId="OndertitelChar">
    <w:name w:val="Ondertitel Char"/>
    <w:basedOn w:val="Standaardalinea-lettertype"/>
    <w:link w:val="Ondertitel"/>
    <w:uiPriority w:val="11"/>
    <w:rsid w:val="006F6D2B"/>
    <w:rPr>
      <w:rFonts w:eastAsiaTheme="majorEastAsia" w:cstheme="majorBidi"/>
      <w:b/>
      <w:sz w:val="24"/>
      <w:szCs w:val="24"/>
    </w:rPr>
  </w:style>
  <w:style w:type="character" w:customStyle="1" w:styleId="Kop3Char">
    <w:name w:val="Kop 3 Char"/>
    <w:basedOn w:val="Standaardalinea-lettertype"/>
    <w:link w:val="Kop3"/>
    <w:uiPriority w:val="9"/>
    <w:rsid w:val="005D7481"/>
    <w:rPr>
      <w:rFonts w:eastAsiaTheme="majorEastAsia" w:cstheme="majorBidi"/>
      <w:b/>
      <w:bCs/>
      <w:color w:val="1728A9"/>
      <w:sz w:val="26"/>
      <w:szCs w:val="26"/>
    </w:rPr>
  </w:style>
  <w:style w:type="character" w:customStyle="1" w:styleId="Kop4Char">
    <w:name w:val="Kop 4 Char"/>
    <w:basedOn w:val="Standaardalinea-lettertype"/>
    <w:link w:val="Kop4"/>
    <w:uiPriority w:val="9"/>
    <w:rsid w:val="00DF2598"/>
    <w:rPr>
      <w:rFonts w:eastAsiaTheme="minorEastAsia" w:cstheme="minorBidi"/>
      <w:b/>
      <w:bCs/>
      <w:szCs w:val="28"/>
    </w:rPr>
  </w:style>
  <w:style w:type="character" w:customStyle="1" w:styleId="Kop5Char">
    <w:name w:val="Kop 5 Char"/>
    <w:basedOn w:val="Standaardalinea-lettertype"/>
    <w:link w:val="Kop5"/>
    <w:uiPriority w:val="9"/>
    <w:semiHidden/>
    <w:rsid w:val="00DF2598"/>
    <w:rPr>
      <w:rFonts w:asciiTheme="minorHAnsi" w:eastAsiaTheme="minorEastAsia" w:hAnsiTheme="minorHAnsi" w:cstheme="minorBidi"/>
      <w:b/>
      <w:bCs/>
      <w:i/>
      <w:iCs/>
      <w:sz w:val="26"/>
      <w:szCs w:val="26"/>
    </w:rPr>
  </w:style>
  <w:style w:type="character" w:customStyle="1" w:styleId="Kop6Char">
    <w:name w:val="Kop 6 Char"/>
    <w:basedOn w:val="Standaardalinea-lettertype"/>
    <w:link w:val="Kop6"/>
    <w:uiPriority w:val="9"/>
    <w:semiHidden/>
    <w:rsid w:val="00DF2598"/>
    <w:rPr>
      <w:rFonts w:asciiTheme="minorHAnsi" w:eastAsiaTheme="minorEastAsia" w:hAnsiTheme="minorHAnsi" w:cstheme="minorBidi"/>
      <w:b/>
      <w:bCs/>
      <w:sz w:val="22"/>
    </w:rPr>
  </w:style>
  <w:style w:type="character" w:customStyle="1" w:styleId="Kop7Char">
    <w:name w:val="Kop 7 Char"/>
    <w:basedOn w:val="Standaardalinea-lettertype"/>
    <w:link w:val="Kop7"/>
    <w:uiPriority w:val="9"/>
    <w:semiHidden/>
    <w:rsid w:val="00DF2598"/>
    <w:rPr>
      <w:rFonts w:asciiTheme="minorHAnsi" w:eastAsiaTheme="minorEastAsia" w:hAnsiTheme="minorHAnsi" w:cstheme="minorBidi"/>
      <w:sz w:val="24"/>
      <w:szCs w:val="24"/>
    </w:rPr>
  </w:style>
  <w:style w:type="character" w:customStyle="1" w:styleId="Kop8Char">
    <w:name w:val="Kop 8 Char"/>
    <w:basedOn w:val="Standaardalinea-lettertype"/>
    <w:link w:val="Kop8"/>
    <w:uiPriority w:val="9"/>
    <w:semiHidden/>
    <w:rsid w:val="00DF2598"/>
    <w:rPr>
      <w:rFonts w:asciiTheme="minorHAnsi" w:eastAsiaTheme="minorEastAsia" w:hAnsiTheme="minorHAnsi" w:cstheme="minorBidi"/>
      <w:i/>
      <w:iCs/>
      <w:sz w:val="24"/>
      <w:szCs w:val="24"/>
    </w:rPr>
  </w:style>
  <w:style w:type="character" w:customStyle="1" w:styleId="Kop9Char">
    <w:name w:val="Kop 9 Char"/>
    <w:basedOn w:val="Standaardalinea-lettertype"/>
    <w:link w:val="Kop9"/>
    <w:uiPriority w:val="9"/>
    <w:semiHidden/>
    <w:rsid w:val="00DF2598"/>
    <w:rPr>
      <w:rFonts w:asciiTheme="majorHAnsi" w:eastAsiaTheme="majorEastAsia" w:hAnsiTheme="majorHAnsi" w:cstheme="majorBidi"/>
      <w:sz w:val="22"/>
    </w:rPr>
  </w:style>
  <w:style w:type="character" w:customStyle="1" w:styleId="GeenafstandChar">
    <w:name w:val="Geen afstand Char"/>
    <w:basedOn w:val="Standaardalinea-lettertype"/>
    <w:link w:val="Geenafstand"/>
    <w:uiPriority w:val="1"/>
    <w:rsid w:val="00A97F27"/>
  </w:style>
  <w:style w:type="paragraph" w:styleId="Koptekst">
    <w:name w:val="header"/>
    <w:basedOn w:val="Standaard"/>
    <w:link w:val="KoptekstChar"/>
    <w:uiPriority w:val="99"/>
    <w:unhideWhenUsed/>
    <w:rsid w:val="0003449B"/>
    <w:pPr>
      <w:tabs>
        <w:tab w:val="center" w:pos="4536"/>
        <w:tab w:val="right" w:pos="9072"/>
      </w:tabs>
      <w:spacing w:after="0"/>
    </w:pPr>
  </w:style>
  <w:style w:type="character" w:customStyle="1" w:styleId="KoptekstChar">
    <w:name w:val="Koptekst Char"/>
    <w:basedOn w:val="Standaardalinea-lettertype"/>
    <w:link w:val="Koptekst"/>
    <w:uiPriority w:val="99"/>
    <w:rsid w:val="0003449B"/>
    <w:rPr>
      <w:rFonts w:ascii="Verdana" w:hAnsi="Verdana"/>
      <w:sz w:val="18"/>
      <w:szCs w:val="22"/>
    </w:rPr>
  </w:style>
  <w:style w:type="paragraph" w:styleId="Voettekst">
    <w:name w:val="footer"/>
    <w:basedOn w:val="Standaard"/>
    <w:link w:val="VoettekstChar"/>
    <w:uiPriority w:val="99"/>
    <w:unhideWhenUsed/>
    <w:rsid w:val="0003449B"/>
    <w:pPr>
      <w:tabs>
        <w:tab w:val="center" w:pos="4536"/>
        <w:tab w:val="right" w:pos="9072"/>
      </w:tabs>
      <w:spacing w:after="0"/>
    </w:pPr>
  </w:style>
  <w:style w:type="character" w:customStyle="1" w:styleId="VoettekstChar">
    <w:name w:val="Voettekst Char"/>
    <w:basedOn w:val="Standaardalinea-lettertype"/>
    <w:link w:val="Voettekst"/>
    <w:uiPriority w:val="99"/>
    <w:rsid w:val="0003449B"/>
    <w:rPr>
      <w:rFonts w:ascii="Verdana" w:hAnsi="Verdana"/>
      <w:sz w:val="18"/>
      <w:szCs w:val="22"/>
    </w:rPr>
  </w:style>
  <w:style w:type="paragraph" w:styleId="Ballontekst">
    <w:name w:val="Balloon Text"/>
    <w:basedOn w:val="Standaard"/>
    <w:link w:val="BallontekstChar"/>
    <w:uiPriority w:val="99"/>
    <w:semiHidden/>
    <w:unhideWhenUsed/>
    <w:rsid w:val="0003449B"/>
    <w:pPr>
      <w:spacing w:after="0"/>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3449B"/>
    <w:rPr>
      <w:rFonts w:ascii="Tahoma" w:hAnsi="Tahoma" w:cs="Tahoma"/>
      <w:sz w:val="16"/>
      <w:szCs w:val="16"/>
    </w:rPr>
  </w:style>
  <w:style w:type="paragraph" w:styleId="Kopvaninhoudsopgave">
    <w:name w:val="TOC Heading"/>
    <w:basedOn w:val="Kop1"/>
    <w:next w:val="Standaard"/>
    <w:uiPriority w:val="39"/>
    <w:unhideWhenUsed/>
    <w:qFormat/>
    <w:rsid w:val="006F39AB"/>
    <w:pPr>
      <w:keepLines/>
      <w:numPr>
        <w:numId w:val="0"/>
      </w:numPr>
      <w:spacing w:before="480" w:after="0" w:line="276" w:lineRule="auto"/>
      <w:contextualSpacing w:val="0"/>
      <w:outlineLvl w:val="9"/>
    </w:pPr>
    <w:rPr>
      <w:rFonts w:asciiTheme="majorHAnsi" w:hAnsiTheme="majorHAnsi"/>
      <w:color w:val="365F91" w:themeColor="accent1" w:themeShade="BF"/>
      <w:kern w:val="0"/>
      <w:szCs w:val="28"/>
      <w:lang w:eastAsia="nl-NL"/>
    </w:rPr>
  </w:style>
  <w:style w:type="paragraph" w:styleId="Inhopg1">
    <w:name w:val="toc 1"/>
    <w:basedOn w:val="Standaard"/>
    <w:next w:val="Standaard"/>
    <w:autoRedefine/>
    <w:uiPriority w:val="39"/>
    <w:unhideWhenUsed/>
    <w:qFormat/>
    <w:rsid w:val="00B610F1"/>
    <w:pPr>
      <w:tabs>
        <w:tab w:val="left" w:pos="1418"/>
        <w:tab w:val="right" w:leader="dot" w:pos="9060"/>
      </w:tabs>
      <w:spacing w:after="100"/>
    </w:pPr>
    <w:rPr>
      <w:b/>
      <w:noProof/>
    </w:rPr>
  </w:style>
  <w:style w:type="paragraph" w:styleId="Inhopg2">
    <w:name w:val="toc 2"/>
    <w:basedOn w:val="Standaard"/>
    <w:next w:val="Standaard"/>
    <w:autoRedefine/>
    <w:uiPriority w:val="39"/>
    <w:unhideWhenUsed/>
    <w:qFormat/>
    <w:rsid w:val="00FE5736"/>
    <w:pPr>
      <w:tabs>
        <w:tab w:val="left" w:pos="1276"/>
        <w:tab w:val="right" w:leader="dot" w:pos="9060"/>
      </w:tabs>
      <w:spacing w:after="100"/>
      <w:ind w:left="180"/>
    </w:pPr>
  </w:style>
  <w:style w:type="character" w:styleId="Hyperlink">
    <w:name w:val="Hyperlink"/>
    <w:basedOn w:val="Standaardalinea-lettertype"/>
    <w:uiPriority w:val="99"/>
    <w:unhideWhenUsed/>
    <w:rsid w:val="006F39AB"/>
    <w:rPr>
      <w:color w:val="0000FF" w:themeColor="hyperlink"/>
      <w:u w:val="single"/>
    </w:rPr>
  </w:style>
  <w:style w:type="table" w:customStyle="1" w:styleId="TableNormal">
    <w:name w:val="Table Normal"/>
    <w:uiPriority w:val="2"/>
    <w:semiHidden/>
    <w:unhideWhenUsed/>
    <w:qFormat/>
    <w:rsid w:val="00290EB7"/>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Standaard"/>
    <w:uiPriority w:val="1"/>
    <w:qFormat/>
    <w:rsid w:val="00290EB7"/>
    <w:pPr>
      <w:widowControl w:val="0"/>
      <w:spacing w:after="0"/>
      <w:contextualSpacing w:val="0"/>
    </w:pPr>
    <w:rPr>
      <w:rFonts w:asciiTheme="minorHAnsi" w:eastAsiaTheme="minorHAnsi" w:hAnsiTheme="minorHAnsi" w:cstheme="minorBidi"/>
      <w:sz w:val="22"/>
      <w:szCs w:val="22"/>
    </w:rPr>
  </w:style>
  <w:style w:type="table" w:customStyle="1" w:styleId="Tabelraster1">
    <w:name w:val="Tabelraster1"/>
    <w:basedOn w:val="Standaardtabel"/>
    <w:next w:val="Tabelraster"/>
    <w:uiPriority w:val="59"/>
    <w:rsid w:val="00D26484"/>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D26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opg3">
    <w:name w:val="toc 3"/>
    <w:basedOn w:val="Standaard"/>
    <w:uiPriority w:val="39"/>
    <w:qFormat/>
    <w:rsid w:val="00875E4D"/>
    <w:pPr>
      <w:widowControl w:val="0"/>
      <w:spacing w:before="21" w:after="0"/>
      <w:ind w:left="2103" w:hanging="855"/>
      <w:contextualSpacing w:val="0"/>
    </w:pPr>
    <w:rPr>
      <w:rFonts w:ascii="Verdana" w:eastAsia="Verdana" w:hAnsi="Verdana" w:cstheme="minorBidi"/>
      <w:sz w:val="18"/>
      <w:szCs w:val="18"/>
    </w:rPr>
  </w:style>
  <w:style w:type="paragraph" w:styleId="Plattetekst">
    <w:name w:val="Body Text"/>
    <w:basedOn w:val="Standaard"/>
    <w:link w:val="PlattetekstChar"/>
    <w:uiPriority w:val="1"/>
    <w:qFormat/>
    <w:rsid w:val="00875E4D"/>
    <w:pPr>
      <w:widowControl w:val="0"/>
      <w:spacing w:after="0"/>
      <w:ind w:left="116"/>
      <w:contextualSpacing w:val="0"/>
    </w:pPr>
    <w:rPr>
      <w:rFonts w:ascii="Verdana" w:eastAsia="Verdana" w:hAnsi="Verdana" w:cstheme="minorBidi"/>
      <w:sz w:val="18"/>
      <w:szCs w:val="18"/>
    </w:rPr>
  </w:style>
  <w:style w:type="character" w:customStyle="1" w:styleId="PlattetekstChar">
    <w:name w:val="Platte tekst Char"/>
    <w:basedOn w:val="Standaardalinea-lettertype"/>
    <w:link w:val="Plattetekst"/>
    <w:uiPriority w:val="1"/>
    <w:rsid w:val="00875E4D"/>
    <w:rPr>
      <w:rFonts w:ascii="Verdana" w:eastAsia="Verdana" w:hAnsi="Verdana" w:cstheme="minorBidi"/>
      <w:sz w:val="18"/>
      <w:szCs w:val="18"/>
    </w:rPr>
  </w:style>
  <w:style w:type="paragraph" w:styleId="Lijstalinea">
    <w:name w:val="List Paragraph"/>
    <w:basedOn w:val="Standaard"/>
    <w:uiPriority w:val="34"/>
    <w:qFormat/>
    <w:rsid w:val="00875E4D"/>
    <w:pPr>
      <w:widowControl w:val="0"/>
      <w:spacing w:after="0"/>
      <w:contextualSpacing w:val="0"/>
    </w:pPr>
    <w:rPr>
      <w:rFonts w:asciiTheme="minorHAnsi" w:eastAsiaTheme="minorHAnsi" w:hAnsiTheme="minorHAnsi" w:cstheme="minorBidi"/>
      <w:sz w:val="22"/>
      <w:szCs w:val="22"/>
    </w:rPr>
  </w:style>
  <w:style w:type="character" w:styleId="Verwijzingopmerking">
    <w:name w:val="annotation reference"/>
    <w:basedOn w:val="Standaardalinea-lettertype"/>
    <w:uiPriority w:val="99"/>
    <w:semiHidden/>
    <w:unhideWhenUsed/>
    <w:rsid w:val="00875E4D"/>
    <w:rPr>
      <w:sz w:val="16"/>
      <w:szCs w:val="16"/>
    </w:rPr>
  </w:style>
  <w:style w:type="paragraph" w:styleId="Tekstopmerking">
    <w:name w:val="annotation text"/>
    <w:basedOn w:val="Standaard"/>
    <w:link w:val="TekstopmerkingChar"/>
    <w:uiPriority w:val="99"/>
    <w:semiHidden/>
    <w:unhideWhenUsed/>
    <w:rsid w:val="00875E4D"/>
    <w:pPr>
      <w:widowControl w:val="0"/>
      <w:spacing w:after="0"/>
      <w:contextualSpacing w:val="0"/>
    </w:pPr>
    <w:rPr>
      <w:rFonts w:asciiTheme="minorHAnsi" w:eastAsiaTheme="minorHAnsi" w:hAnsiTheme="minorHAnsi" w:cstheme="minorBidi"/>
    </w:rPr>
  </w:style>
  <w:style w:type="character" w:customStyle="1" w:styleId="TekstopmerkingChar">
    <w:name w:val="Tekst opmerking Char"/>
    <w:basedOn w:val="Standaardalinea-lettertype"/>
    <w:link w:val="Tekstopmerking"/>
    <w:uiPriority w:val="99"/>
    <w:semiHidden/>
    <w:rsid w:val="00875E4D"/>
    <w:rPr>
      <w:rFonts w:asciiTheme="minorHAnsi" w:eastAsia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875E4D"/>
    <w:rPr>
      <w:b/>
      <w:bCs/>
    </w:rPr>
  </w:style>
  <w:style w:type="character" w:customStyle="1" w:styleId="OnderwerpvanopmerkingChar">
    <w:name w:val="Onderwerp van opmerking Char"/>
    <w:basedOn w:val="TekstopmerkingChar"/>
    <w:link w:val="Onderwerpvanopmerking"/>
    <w:uiPriority w:val="99"/>
    <w:semiHidden/>
    <w:rsid w:val="00875E4D"/>
    <w:rPr>
      <w:rFonts w:asciiTheme="minorHAnsi" w:eastAsiaTheme="minorHAnsi" w:hAnsiTheme="minorHAnsi" w:cstheme="minorBidi"/>
      <w:b/>
      <w:bCs/>
    </w:rPr>
  </w:style>
  <w:style w:type="paragraph" w:styleId="Voetnoottekst">
    <w:name w:val="footnote text"/>
    <w:basedOn w:val="Standaard"/>
    <w:link w:val="VoetnoottekstChar"/>
    <w:uiPriority w:val="99"/>
    <w:semiHidden/>
    <w:unhideWhenUsed/>
    <w:rsid w:val="00C87139"/>
    <w:pPr>
      <w:spacing w:after="0"/>
    </w:pPr>
  </w:style>
  <w:style w:type="character" w:customStyle="1" w:styleId="VoetnoottekstChar">
    <w:name w:val="Voetnoottekst Char"/>
    <w:basedOn w:val="Standaardalinea-lettertype"/>
    <w:link w:val="Voetnoottekst"/>
    <w:uiPriority w:val="99"/>
    <w:semiHidden/>
    <w:rsid w:val="00C87139"/>
  </w:style>
  <w:style w:type="character" w:styleId="Voetnootmarkering">
    <w:name w:val="footnote reference"/>
    <w:basedOn w:val="Standaardalinea-lettertype"/>
    <w:uiPriority w:val="99"/>
    <w:semiHidden/>
    <w:unhideWhenUsed/>
    <w:rsid w:val="00C87139"/>
    <w:rPr>
      <w:vertAlign w:val="superscript"/>
    </w:rPr>
  </w:style>
  <w:style w:type="numbering" w:customStyle="1" w:styleId="Geenlijst1">
    <w:name w:val="Geen lijst1"/>
    <w:next w:val="Geenlijst"/>
    <w:uiPriority w:val="99"/>
    <w:semiHidden/>
    <w:unhideWhenUsed/>
    <w:rsid w:val="00D53292"/>
  </w:style>
  <w:style w:type="table" w:customStyle="1" w:styleId="TableNormal1">
    <w:name w:val="Table Normal1"/>
    <w:uiPriority w:val="2"/>
    <w:semiHidden/>
    <w:unhideWhenUsed/>
    <w:qFormat/>
    <w:rsid w:val="00D53292"/>
    <w:pPr>
      <w:widowControl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elraster11">
    <w:name w:val="Tabelraster11"/>
    <w:basedOn w:val="Standaardtabel"/>
    <w:next w:val="Tabelraster"/>
    <w:uiPriority w:val="59"/>
    <w:rsid w:val="00D53292"/>
    <w:pPr>
      <w:spacing w:line="260" w:lineRule="atLeast"/>
    </w:pPr>
    <w:rPr>
      <w:rFonts w:ascii="Times New Roman" w:eastAsia="Verdan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D532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D53292"/>
  </w:style>
  <w:style w:type="numbering" w:customStyle="1" w:styleId="Geenlijst2">
    <w:name w:val="Geen lijst2"/>
    <w:next w:val="Geenlijst"/>
    <w:uiPriority w:val="99"/>
    <w:semiHidden/>
    <w:unhideWhenUsed/>
    <w:rsid w:val="00002C7C"/>
  </w:style>
  <w:style w:type="table" w:customStyle="1" w:styleId="Tabelraster3">
    <w:name w:val="Tabelraster3"/>
    <w:basedOn w:val="Standaardtabel"/>
    <w:next w:val="Tabelraster"/>
    <w:uiPriority w:val="59"/>
    <w:rsid w:val="00002C7C"/>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54383E"/>
    <w:rPr>
      <w:color w:val="800080" w:themeColor="followedHyperlink"/>
      <w:u w:val="single"/>
    </w:rPr>
  </w:style>
  <w:style w:type="paragraph" w:customStyle="1" w:styleId="SURFstandaardtekst">
    <w:name w:val="SURF standaard tekst"/>
    <w:basedOn w:val="Standaard"/>
    <w:uiPriority w:val="99"/>
    <w:rsid w:val="00632013"/>
    <w:pPr>
      <w:spacing w:after="0"/>
      <w:contextualSpacing w:val="0"/>
    </w:pPr>
    <w:rPr>
      <w:rFonts w:ascii="Verdana" w:hAnsi="Verdana"/>
      <w:sz w:val="18"/>
      <w:szCs w:val="24"/>
    </w:rPr>
  </w:style>
  <w:style w:type="paragraph" w:customStyle="1" w:styleId="SURFkop1">
    <w:name w:val="SURF kop 1"/>
    <w:basedOn w:val="Standaard"/>
    <w:next w:val="SURFstandaardtekst"/>
    <w:autoRedefine/>
    <w:uiPriority w:val="99"/>
    <w:rsid w:val="000577CA"/>
    <w:pPr>
      <w:pageBreakBefore/>
      <w:tabs>
        <w:tab w:val="left" w:pos="851"/>
      </w:tabs>
      <w:spacing w:after="400"/>
      <w:ind w:left="851" w:hanging="851"/>
      <w:contextualSpacing w:val="0"/>
      <w:outlineLvl w:val="0"/>
    </w:pPr>
    <w:rPr>
      <w:rFonts w:ascii="Verdana" w:hAnsi="Verdana"/>
      <w:b/>
      <w:sz w:val="32"/>
      <w:szCs w:val="18"/>
    </w:rPr>
  </w:style>
  <w:style w:type="paragraph" w:customStyle="1" w:styleId="SURFkop2">
    <w:name w:val="SURF kop 2"/>
    <w:basedOn w:val="Standaard"/>
    <w:next w:val="SURFstandaardtekst"/>
    <w:autoRedefine/>
    <w:uiPriority w:val="99"/>
    <w:rsid w:val="000577CA"/>
    <w:pPr>
      <w:tabs>
        <w:tab w:val="left" w:pos="0"/>
      </w:tabs>
      <w:spacing w:before="400" w:after="240"/>
      <w:ind w:left="851" w:hanging="851"/>
      <w:contextualSpacing w:val="0"/>
      <w:outlineLvl w:val="1"/>
    </w:pPr>
    <w:rPr>
      <w:rFonts w:ascii="Verdana" w:hAnsi="Verdana"/>
      <w:b/>
      <w:sz w:val="24"/>
      <w:szCs w:val="22"/>
    </w:rPr>
  </w:style>
  <w:style w:type="paragraph" w:customStyle="1" w:styleId="SURFkop3">
    <w:name w:val="SURF kop 3"/>
    <w:basedOn w:val="Standaard"/>
    <w:next w:val="SURFstandaardtekst"/>
    <w:uiPriority w:val="99"/>
    <w:rsid w:val="000577CA"/>
    <w:pPr>
      <w:tabs>
        <w:tab w:val="left" w:pos="851"/>
      </w:tabs>
      <w:spacing w:before="320" w:after="240"/>
      <w:ind w:left="851" w:hanging="851"/>
      <w:contextualSpacing w:val="0"/>
      <w:outlineLvl w:val="2"/>
    </w:pPr>
    <w:rPr>
      <w:rFonts w:ascii="Verdana" w:hAnsi="Verdana"/>
      <w:b/>
      <w:sz w:val="18"/>
      <w:szCs w:val="22"/>
    </w:rPr>
  </w:style>
  <w:style w:type="table" w:customStyle="1" w:styleId="Tabelraster4">
    <w:name w:val="Tabelraster4"/>
    <w:basedOn w:val="Standaardtabel"/>
    <w:next w:val="Tabelraster"/>
    <w:uiPriority w:val="59"/>
    <w:rsid w:val="00EA02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5357858">
      <w:bodyDiv w:val="1"/>
      <w:marLeft w:val="0"/>
      <w:marRight w:val="0"/>
      <w:marTop w:val="0"/>
      <w:marBottom w:val="0"/>
      <w:divBdr>
        <w:top w:val="none" w:sz="0" w:space="0" w:color="auto"/>
        <w:left w:val="none" w:sz="0" w:space="0" w:color="auto"/>
        <w:bottom w:val="none" w:sz="0" w:space="0" w:color="auto"/>
        <w:right w:val="none" w:sz="0" w:space="0" w:color="auto"/>
      </w:divBdr>
    </w:div>
    <w:div w:id="1610314422">
      <w:bodyDiv w:val="1"/>
      <w:marLeft w:val="0"/>
      <w:marRight w:val="0"/>
      <w:marTop w:val="0"/>
      <w:marBottom w:val="0"/>
      <w:divBdr>
        <w:top w:val="none" w:sz="0" w:space="0" w:color="auto"/>
        <w:left w:val="none" w:sz="0" w:space="0" w:color="auto"/>
        <w:bottom w:val="none" w:sz="0" w:space="0" w:color="auto"/>
        <w:right w:val="none" w:sz="0" w:space="0" w:color="auto"/>
      </w:divBdr>
    </w:div>
    <w:div w:id="162518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http://www.google.nl/url?sa=i&amp;source=images&amp;cd=&amp;cad=rja&amp;uact=8&amp;ved=0CAgQjRw&amp;url=http://creativecommons.org/about/downloads&amp;ei=ViUYVb6yHcbWPPKhgMAM&amp;psig=AFQjCNFD0SQUbum02GpIZCKN9_e8blqrwQ&amp;ust=142773218255956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cipr.nl" TargetMode="External"/><Relationship Id="rId14"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484B2-9124-4E37-91D6-53A5101F4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1321</Words>
  <Characters>7266</Characters>
  <Application>Microsoft Office Word</Application>
  <DocSecurity>0</DocSecurity>
  <Lines>60</Lines>
  <Paragraphs>17</Paragraphs>
  <ScaleCrop>false</ScaleCrop>
  <HeadingPairs>
    <vt:vector size="2" baseType="variant">
      <vt:variant>
        <vt:lpstr>Titel</vt:lpstr>
      </vt:variant>
      <vt:variant>
        <vt:i4>1</vt:i4>
      </vt:variant>
    </vt:vector>
  </HeadingPairs>
  <TitlesOfParts>
    <vt:vector size="1" baseType="lpstr">
      <vt:lpstr/>
    </vt:vector>
  </TitlesOfParts>
  <Company>Leeuwenborgh Opleidingen</Company>
  <LinksUpToDate>false</LinksUpToDate>
  <CharactersWithSpaces>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L.H.F. (Ludo) Cuijpers</dc:creator>
  <cp:lastModifiedBy>Leo Bakker</cp:lastModifiedBy>
  <cp:revision>3</cp:revision>
  <dcterms:created xsi:type="dcterms:W3CDTF">2017-09-22T13:01:00Z</dcterms:created>
  <dcterms:modified xsi:type="dcterms:W3CDTF">2017-09-22T13:02:00Z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American Psychological Association 6th Edition</vt:lpwstr>
  </property>
</Properties>
</file>